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6A" w:rsidRPr="00190A6A" w:rsidRDefault="00190A6A" w:rsidP="00317905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2"/>
          <w:szCs w:val="22"/>
        </w:rPr>
      </w:pPr>
      <w:r w:rsidRPr="00190A6A">
        <w:rPr>
          <w:rFonts w:asciiTheme="minorHAnsi" w:hAnsiTheme="minorHAnsi" w:cs="Arial"/>
          <w:b/>
          <w:sz w:val="22"/>
          <w:szCs w:val="22"/>
        </w:rPr>
        <w:t>ACUERDO</w:t>
      </w:r>
      <w:r w:rsidRPr="00190A6A">
        <w:rPr>
          <w:rFonts w:asciiTheme="minorHAnsi" w:hAnsiTheme="minorHAnsi" w:cs="Arial"/>
          <w:b/>
          <w:spacing w:val="43"/>
          <w:sz w:val="22"/>
          <w:szCs w:val="22"/>
        </w:rPr>
        <w:t xml:space="preserve"> </w:t>
      </w:r>
      <w:r w:rsidR="000053B7">
        <w:rPr>
          <w:rFonts w:asciiTheme="minorHAnsi" w:hAnsiTheme="minorHAnsi" w:cs="Arial"/>
          <w:b/>
          <w:sz w:val="22"/>
          <w:szCs w:val="22"/>
        </w:rPr>
        <w:t xml:space="preserve">DEL </w:t>
      </w:r>
      <w:r w:rsidRPr="00190A6A">
        <w:rPr>
          <w:rFonts w:asciiTheme="minorHAnsi" w:hAnsiTheme="minorHAnsi" w:cs="Arial"/>
          <w:b/>
          <w:sz w:val="22"/>
          <w:szCs w:val="22"/>
        </w:rPr>
        <w:t xml:space="preserve">COMITÉ </w:t>
      </w:r>
      <w:r w:rsidR="000053B7">
        <w:rPr>
          <w:rFonts w:asciiTheme="minorHAnsi" w:hAnsiTheme="minorHAnsi" w:cs="Arial"/>
          <w:b/>
          <w:sz w:val="22"/>
          <w:szCs w:val="22"/>
        </w:rPr>
        <w:t xml:space="preserve">DE </w:t>
      </w:r>
      <w:r w:rsidR="0022281D">
        <w:rPr>
          <w:rFonts w:asciiTheme="minorHAnsi" w:hAnsiTheme="minorHAnsi" w:cs="Arial"/>
          <w:b/>
          <w:sz w:val="22"/>
          <w:szCs w:val="22"/>
        </w:rPr>
        <w:t>TRANSPARENCIA DE VERSIÓ</w:t>
      </w:r>
      <w:r w:rsidRPr="00190A6A">
        <w:rPr>
          <w:rFonts w:asciiTheme="minorHAnsi" w:hAnsiTheme="minorHAnsi" w:cs="Arial"/>
          <w:b/>
          <w:sz w:val="22"/>
          <w:szCs w:val="22"/>
        </w:rPr>
        <w:t>N</w:t>
      </w:r>
      <w:r w:rsidRPr="00190A6A">
        <w:rPr>
          <w:rFonts w:asciiTheme="minorHAnsi" w:hAnsiTheme="minorHAnsi" w:cs="Arial"/>
          <w:b/>
          <w:spacing w:val="17"/>
          <w:sz w:val="22"/>
          <w:szCs w:val="22"/>
        </w:rPr>
        <w:t xml:space="preserve"> </w:t>
      </w:r>
      <w:r w:rsidRPr="00190A6A">
        <w:rPr>
          <w:rFonts w:asciiTheme="minorHAnsi" w:hAnsiTheme="minorHAnsi" w:cs="Arial"/>
          <w:b/>
          <w:sz w:val="22"/>
          <w:szCs w:val="22"/>
        </w:rPr>
        <w:t>PÚBLICAS</w:t>
      </w:r>
      <w:r w:rsidRPr="00190A6A">
        <w:rPr>
          <w:rFonts w:asciiTheme="minorHAnsi" w:hAnsiTheme="minorHAnsi" w:cs="Arial"/>
          <w:b/>
          <w:spacing w:val="59"/>
          <w:sz w:val="22"/>
          <w:szCs w:val="22"/>
        </w:rPr>
        <w:t xml:space="preserve"> </w:t>
      </w:r>
      <w:r w:rsidR="003F2CBB">
        <w:rPr>
          <w:rFonts w:asciiTheme="minorHAnsi" w:hAnsiTheme="minorHAnsi" w:cs="Arial"/>
          <w:b/>
          <w:sz w:val="22"/>
          <w:szCs w:val="22"/>
        </w:rPr>
        <w:t>DEL</w:t>
      </w:r>
      <w:r w:rsidRPr="00190A6A">
        <w:rPr>
          <w:rFonts w:asciiTheme="minorHAnsi" w:hAnsiTheme="minorHAnsi" w:cs="Arial"/>
          <w:b/>
          <w:sz w:val="22"/>
          <w:szCs w:val="22"/>
        </w:rPr>
        <w:t xml:space="preserve"> CONTRATO</w:t>
      </w:r>
      <w:r>
        <w:rPr>
          <w:rFonts w:asciiTheme="minorHAnsi" w:hAnsiTheme="minorHAnsi" w:cs="Arial"/>
          <w:b/>
          <w:sz w:val="22"/>
          <w:szCs w:val="22"/>
        </w:rPr>
        <w:t>:</w:t>
      </w:r>
      <w:r w:rsidRPr="00190A6A">
        <w:rPr>
          <w:rFonts w:asciiTheme="minorHAnsi" w:hAnsiTheme="minorHAnsi" w:cs="Arial"/>
          <w:b/>
          <w:sz w:val="22"/>
          <w:szCs w:val="22"/>
        </w:rPr>
        <w:t xml:space="preserve"> </w:t>
      </w:r>
      <w:r w:rsidR="003F2CBB">
        <w:rPr>
          <w:rFonts w:asciiTheme="minorHAnsi" w:hAnsiTheme="minorHAnsi" w:cs="Arial"/>
          <w:b/>
          <w:sz w:val="22"/>
          <w:szCs w:val="22"/>
        </w:rPr>
        <w:t xml:space="preserve">IMCFD/00001/2019, </w:t>
      </w:r>
      <w:r w:rsidR="00317905">
        <w:rPr>
          <w:rFonts w:asciiTheme="minorHAnsi" w:hAnsiTheme="minorHAnsi" w:cs="Arial"/>
          <w:b/>
          <w:sz w:val="22"/>
          <w:szCs w:val="22"/>
        </w:rPr>
        <w:t xml:space="preserve"> </w:t>
      </w:r>
      <w:r w:rsidR="00317905" w:rsidRPr="00317905">
        <w:rPr>
          <w:rFonts w:asciiTheme="minorHAnsi" w:hAnsiTheme="minorHAnsi" w:cs="Arial"/>
          <w:b/>
          <w:sz w:val="22"/>
          <w:szCs w:val="22"/>
        </w:rPr>
        <w:t xml:space="preserve">DERIVADO DEL CUMPLIMIENTO DE LAS OBLIGACIONES CONTENIDAS EN LOS </w:t>
      </w:r>
      <w:r w:rsidR="0089253E">
        <w:rPr>
          <w:rFonts w:asciiTheme="minorHAnsi" w:hAnsiTheme="minorHAnsi" w:cs="Arial"/>
          <w:b/>
          <w:sz w:val="22"/>
          <w:szCs w:val="22"/>
        </w:rPr>
        <w:t>ARTICULOS 71 Y 77 FRACCIÓ</w:t>
      </w:r>
      <w:r w:rsidR="003F2CBB">
        <w:rPr>
          <w:rFonts w:asciiTheme="minorHAnsi" w:hAnsiTheme="minorHAnsi" w:cs="Arial"/>
          <w:b/>
          <w:sz w:val="22"/>
          <w:szCs w:val="22"/>
        </w:rPr>
        <w:t>N XXVII</w:t>
      </w:r>
      <w:r w:rsidR="00317905" w:rsidRPr="00317905">
        <w:rPr>
          <w:rFonts w:asciiTheme="minorHAnsi" w:hAnsiTheme="minorHAnsi" w:cs="Arial"/>
          <w:b/>
          <w:sz w:val="22"/>
          <w:szCs w:val="22"/>
        </w:rPr>
        <w:t xml:space="preserve"> DE LA LEY DE TRANSP</w:t>
      </w:r>
      <w:r w:rsidR="0089253E">
        <w:rPr>
          <w:rFonts w:asciiTheme="minorHAnsi" w:hAnsiTheme="minorHAnsi" w:cs="Arial"/>
          <w:b/>
          <w:sz w:val="22"/>
          <w:szCs w:val="22"/>
        </w:rPr>
        <w:t>ARENCIA Y ACCESO A LA INFORMACIÓ</w:t>
      </w:r>
      <w:r w:rsidR="00317905" w:rsidRPr="00317905">
        <w:rPr>
          <w:rFonts w:asciiTheme="minorHAnsi" w:hAnsiTheme="minorHAnsi" w:cs="Arial"/>
          <w:b/>
          <w:sz w:val="22"/>
          <w:szCs w:val="22"/>
        </w:rPr>
        <w:t xml:space="preserve">N </w:t>
      </w:r>
      <w:r w:rsidR="00317905">
        <w:rPr>
          <w:rFonts w:asciiTheme="minorHAnsi" w:hAnsiTheme="minorHAnsi" w:cs="Arial"/>
          <w:b/>
          <w:sz w:val="22"/>
          <w:szCs w:val="22"/>
        </w:rPr>
        <w:t>PUBLICA DEL ESTADO DE CHIHUAHUA</w:t>
      </w:r>
      <w:r w:rsidRPr="00190A6A">
        <w:rPr>
          <w:rFonts w:asciiTheme="minorHAnsi" w:hAnsiTheme="minorHAnsi" w:cs="Arial"/>
          <w:b/>
          <w:sz w:val="22"/>
          <w:szCs w:val="22"/>
        </w:rPr>
        <w:t>.</w:t>
      </w:r>
    </w:p>
    <w:p w:rsidR="00190A6A" w:rsidRPr="00190A6A" w:rsidRDefault="00190A6A" w:rsidP="00190A6A">
      <w:pPr>
        <w:widowControl w:val="0"/>
        <w:autoSpaceDE w:val="0"/>
        <w:autoSpaceDN w:val="0"/>
        <w:adjustRightInd w:val="0"/>
        <w:ind w:left="112" w:right="154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190A6A" w:rsidRDefault="00190A6A" w:rsidP="00190A6A">
      <w:pPr>
        <w:widowControl w:val="0"/>
        <w:autoSpaceDE w:val="0"/>
        <w:autoSpaceDN w:val="0"/>
        <w:adjustRightInd w:val="0"/>
        <w:ind w:left="3531" w:right="3733"/>
        <w:jc w:val="both"/>
        <w:rPr>
          <w:rFonts w:asciiTheme="minorHAnsi" w:hAnsiTheme="minorHAnsi" w:cs="Arial"/>
          <w:b/>
          <w:w w:val="99"/>
          <w:sz w:val="22"/>
          <w:szCs w:val="22"/>
        </w:rPr>
      </w:pPr>
      <w:r w:rsidRPr="00190A6A">
        <w:rPr>
          <w:rFonts w:asciiTheme="minorHAnsi" w:hAnsiTheme="minorHAnsi" w:cs="Arial"/>
          <w:b/>
          <w:w w:val="99"/>
          <w:sz w:val="22"/>
          <w:szCs w:val="22"/>
        </w:rPr>
        <w:t>ANTECEDENTES</w:t>
      </w:r>
    </w:p>
    <w:p w:rsidR="00190A6A" w:rsidRPr="00190A6A" w:rsidRDefault="00190A6A" w:rsidP="00190A6A">
      <w:pPr>
        <w:widowControl w:val="0"/>
        <w:autoSpaceDE w:val="0"/>
        <w:autoSpaceDN w:val="0"/>
        <w:adjustRightInd w:val="0"/>
        <w:ind w:left="3531" w:right="3733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El Instituto Municipal de Cultura Física</w:t>
      </w:r>
      <w:r w:rsidR="00696B68" w:rsidRPr="00C415EA">
        <w:rPr>
          <w:rFonts w:asciiTheme="minorHAnsi" w:hAnsiTheme="minorHAnsi" w:cs="Arial"/>
          <w:sz w:val="22"/>
          <w:szCs w:val="22"/>
        </w:rPr>
        <w:t xml:space="preserve"> y Deporte es Sujeto Obligado </w:t>
      </w:r>
      <w:r w:rsidRPr="00C415EA">
        <w:rPr>
          <w:rFonts w:asciiTheme="minorHAnsi" w:hAnsiTheme="minorHAnsi" w:cs="Arial"/>
          <w:sz w:val="22"/>
          <w:szCs w:val="22"/>
        </w:rPr>
        <w:t>en virtud de</w:t>
      </w:r>
      <w:r w:rsidR="008E28E7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</w:t>
      </w:r>
      <w:r w:rsidR="008E28E7" w:rsidRPr="00C415EA">
        <w:rPr>
          <w:rFonts w:asciiTheme="minorHAnsi" w:hAnsiTheme="minorHAnsi" w:cs="Arial"/>
          <w:sz w:val="22"/>
          <w:szCs w:val="22"/>
        </w:rPr>
        <w:t>os artículos</w:t>
      </w:r>
      <w:r w:rsidRPr="00C415EA">
        <w:rPr>
          <w:rFonts w:asciiTheme="minorHAnsi" w:hAnsiTheme="minorHAnsi" w:cs="Arial"/>
          <w:sz w:val="22"/>
          <w:szCs w:val="22"/>
        </w:rPr>
        <w:t xml:space="preserve"> 8 del Reglamento del Instituto Municipal de Cultura Fís</w:t>
      </w:r>
      <w:r w:rsidR="00696B68" w:rsidRPr="00C415EA">
        <w:rPr>
          <w:rFonts w:asciiTheme="minorHAnsi" w:hAnsiTheme="minorHAnsi" w:cs="Arial"/>
          <w:sz w:val="22"/>
          <w:szCs w:val="22"/>
        </w:rPr>
        <w:t>ica y Deporte; 71 del Reglamento para el Funcionamiento de los Organismos D</w:t>
      </w:r>
      <w:r w:rsidRPr="00C415EA">
        <w:rPr>
          <w:rFonts w:asciiTheme="minorHAnsi" w:hAnsiTheme="minorHAnsi" w:cs="Arial"/>
          <w:sz w:val="22"/>
          <w:szCs w:val="22"/>
        </w:rPr>
        <w:t>escentralizados del Municipio de Chihuahua y 32 fracción V de la Ley de T</w:t>
      </w:r>
      <w:r w:rsidR="006B130B" w:rsidRPr="00C415EA">
        <w:rPr>
          <w:rFonts w:asciiTheme="minorHAnsi" w:hAnsiTheme="minorHAnsi" w:cs="Arial"/>
          <w:sz w:val="22"/>
          <w:szCs w:val="22"/>
        </w:rPr>
        <w:t xml:space="preserve">ransparencia </w:t>
      </w:r>
      <w:r w:rsidRPr="00C415EA">
        <w:rPr>
          <w:rFonts w:asciiTheme="minorHAnsi" w:hAnsiTheme="minorHAnsi" w:cs="Arial"/>
          <w:sz w:val="22"/>
          <w:szCs w:val="22"/>
        </w:rPr>
        <w:t>y Acceso a la Información Pública del Estado de Chihuahua.</w:t>
      </w:r>
    </w:p>
    <w:p w:rsidR="00190A6A" w:rsidRPr="00C415EA" w:rsidRDefault="00190A6A" w:rsidP="00190A6A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129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En fecha de 08 de febrero de 2019, en atención al artículo 35 párrafo primero de </w:t>
      </w:r>
      <w:r w:rsidR="006B130B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6B130B"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0053B7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z w:val="22"/>
          <w:szCs w:val="22"/>
        </w:rPr>
        <w:t xml:space="preserve"> Transparencia y Acceso a la Información Pública del Estado de Chihuahua, el Instituto Municipal de Cultura Física y Deporte constituye el Comité de</w:t>
      </w:r>
      <w:r w:rsidR="006B130B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8E28E7" w:rsidRPr="00C415EA">
        <w:rPr>
          <w:rFonts w:asciiTheme="minorHAnsi" w:hAnsiTheme="minorHAnsi" w:cs="Arial"/>
          <w:sz w:val="22"/>
          <w:szCs w:val="22"/>
        </w:rPr>
        <w:t>Transparencia, como</w:t>
      </w:r>
      <w:r w:rsidRPr="00C415EA">
        <w:rPr>
          <w:rFonts w:asciiTheme="minorHAnsi" w:hAnsiTheme="minorHAnsi" w:cs="Arial"/>
          <w:sz w:val="22"/>
          <w:szCs w:val="22"/>
        </w:rPr>
        <w:t xml:space="preserve"> el órgano colegiado que determinará las resoluciones y acciones en materia de Transparencia.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right="129"/>
        <w:jc w:val="both"/>
        <w:rPr>
          <w:rFonts w:asciiTheme="minorHAnsi" w:hAnsiTheme="minorHAnsi" w:cs="Arial"/>
          <w:sz w:val="22"/>
          <w:szCs w:val="22"/>
        </w:rPr>
      </w:pPr>
    </w:p>
    <w:p w:rsidR="00FF2216" w:rsidRPr="00611EBC" w:rsidRDefault="006B130B" w:rsidP="00611EBC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129"/>
        <w:jc w:val="both"/>
        <w:rPr>
          <w:rFonts w:asciiTheme="minorHAnsi" w:hAnsiTheme="minorHAnsi" w:cs="Arial"/>
          <w:b/>
          <w:sz w:val="22"/>
          <w:szCs w:val="22"/>
        </w:rPr>
      </w:pPr>
      <w:r w:rsidRPr="00611EBC">
        <w:rPr>
          <w:rFonts w:asciiTheme="minorHAnsi" w:hAnsiTheme="minorHAnsi" w:cs="Arial"/>
          <w:sz w:val="22"/>
          <w:szCs w:val="22"/>
        </w:rPr>
        <w:t xml:space="preserve">Que </w:t>
      </w:r>
      <w:r w:rsidRPr="00611EBC">
        <w:rPr>
          <w:rFonts w:asciiTheme="minorHAnsi" w:hAnsiTheme="minorHAnsi" w:cs="Arial"/>
          <w:spacing w:val="31"/>
          <w:sz w:val="22"/>
          <w:szCs w:val="22"/>
        </w:rPr>
        <w:t>e</w:t>
      </w:r>
      <w:r w:rsidR="00190A6A" w:rsidRPr="00611EBC">
        <w:rPr>
          <w:rFonts w:asciiTheme="minorHAnsi" w:hAnsiTheme="minorHAnsi" w:cs="Arial"/>
          <w:spacing w:val="31"/>
          <w:sz w:val="22"/>
          <w:szCs w:val="22"/>
        </w:rPr>
        <w:t xml:space="preserve">n </w:t>
      </w:r>
      <w:r w:rsidRPr="00611EBC">
        <w:rPr>
          <w:rFonts w:asciiTheme="minorHAnsi" w:hAnsiTheme="minorHAnsi" w:cs="Arial"/>
          <w:sz w:val="22"/>
          <w:szCs w:val="22"/>
        </w:rPr>
        <w:t xml:space="preserve">fecha </w:t>
      </w:r>
      <w:r w:rsidR="00190A6A" w:rsidRPr="00611EBC">
        <w:rPr>
          <w:rFonts w:asciiTheme="minorHAnsi" w:hAnsiTheme="minorHAnsi" w:cs="Arial"/>
          <w:sz w:val="22"/>
          <w:szCs w:val="22"/>
        </w:rPr>
        <w:t>24</w:t>
      </w:r>
      <w:r w:rsidR="00190A6A" w:rsidRPr="00611EBC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611EBC">
        <w:rPr>
          <w:rFonts w:asciiTheme="minorHAnsi" w:hAnsiTheme="minorHAnsi" w:cs="Arial"/>
          <w:sz w:val="22"/>
          <w:szCs w:val="22"/>
        </w:rPr>
        <w:t xml:space="preserve">de </w:t>
      </w:r>
      <w:r w:rsidR="00190A6A" w:rsidRPr="00611EBC">
        <w:rPr>
          <w:rFonts w:asciiTheme="minorHAnsi" w:hAnsiTheme="minorHAnsi" w:cs="Arial"/>
          <w:spacing w:val="17"/>
          <w:sz w:val="22"/>
          <w:szCs w:val="22"/>
        </w:rPr>
        <w:t xml:space="preserve">abril </w:t>
      </w:r>
      <w:r w:rsidR="00190A6A" w:rsidRPr="00611EBC">
        <w:rPr>
          <w:rFonts w:asciiTheme="minorHAnsi" w:hAnsiTheme="minorHAnsi" w:cs="Arial"/>
          <w:sz w:val="22"/>
          <w:szCs w:val="22"/>
        </w:rPr>
        <w:t>de 2019</w:t>
      </w:r>
      <w:r w:rsidRPr="00611EBC">
        <w:rPr>
          <w:rFonts w:asciiTheme="minorHAnsi" w:hAnsiTheme="minorHAnsi" w:cs="Arial"/>
          <w:sz w:val="22"/>
          <w:szCs w:val="22"/>
        </w:rPr>
        <w:t>,</w:t>
      </w:r>
      <w:r w:rsidR="00190A6A" w:rsidRPr="00611EBC">
        <w:rPr>
          <w:rFonts w:asciiTheme="minorHAnsi" w:hAnsiTheme="minorHAnsi" w:cs="Arial"/>
          <w:sz w:val="22"/>
          <w:szCs w:val="22"/>
        </w:rPr>
        <w:t xml:space="preserve"> el </w:t>
      </w:r>
      <w:r w:rsidR="003F2CBB">
        <w:rPr>
          <w:rFonts w:asciiTheme="minorHAnsi" w:hAnsiTheme="minorHAnsi" w:cs="Arial"/>
          <w:sz w:val="22"/>
          <w:szCs w:val="22"/>
        </w:rPr>
        <w:t>Área de Jurídico</w:t>
      </w:r>
      <w:r w:rsidR="00190A6A" w:rsidRPr="00611EBC">
        <w:rPr>
          <w:rFonts w:asciiTheme="minorHAnsi" w:hAnsiTheme="minorHAnsi" w:cs="Arial"/>
          <w:sz w:val="22"/>
          <w:szCs w:val="22"/>
        </w:rPr>
        <w:t xml:space="preserve"> del I</w:t>
      </w:r>
      <w:r w:rsidR="00696B68" w:rsidRPr="00611EBC">
        <w:rPr>
          <w:rFonts w:asciiTheme="minorHAnsi" w:hAnsiTheme="minorHAnsi" w:cs="Arial"/>
          <w:sz w:val="22"/>
          <w:szCs w:val="22"/>
        </w:rPr>
        <w:t xml:space="preserve">nstituto </w:t>
      </w:r>
      <w:r w:rsidR="00190A6A" w:rsidRPr="00611EBC">
        <w:rPr>
          <w:rFonts w:asciiTheme="minorHAnsi" w:hAnsiTheme="minorHAnsi" w:cs="Arial"/>
          <w:sz w:val="22"/>
          <w:szCs w:val="22"/>
        </w:rPr>
        <w:t>M</w:t>
      </w:r>
      <w:r w:rsidR="00696B68" w:rsidRPr="00611EBC">
        <w:rPr>
          <w:rFonts w:asciiTheme="minorHAnsi" w:hAnsiTheme="minorHAnsi" w:cs="Arial"/>
          <w:sz w:val="22"/>
          <w:szCs w:val="22"/>
        </w:rPr>
        <w:t xml:space="preserve">unicipal de </w:t>
      </w:r>
      <w:r w:rsidR="00190A6A" w:rsidRPr="00611EBC">
        <w:rPr>
          <w:rFonts w:asciiTheme="minorHAnsi" w:hAnsiTheme="minorHAnsi" w:cs="Arial"/>
          <w:sz w:val="22"/>
          <w:szCs w:val="22"/>
        </w:rPr>
        <w:t>C</w:t>
      </w:r>
      <w:r w:rsidR="00696B68" w:rsidRPr="00611EBC">
        <w:rPr>
          <w:rFonts w:asciiTheme="minorHAnsi" w:hAnsiTheme="minorHAnsi" w:cs="Arial"/>
          <w:sz w:val="22"/>
          <w:szCs w:val="22"/>
        </w:rPr>
        <w:t xml:space="preserve">ultura </w:t>
      </w:r>
      <w:r w:rsidR="00190A6A" w:rsidRPr="00611EBC">
        <w:rPr>
          <w:rFonts w:asciiTheme="minorHAnsi" w:hAnsiTheme="minorHAnsi" w:cs="Arial"/>
          <w:sz w:val="22"/>
          <w:szCs w:val="22"/>
        </w:rPr>
        <w:t>F</w:t>
      </w:r>
      <w:r w:rsidR="00696B68" w:rsidRPr="00611EBC">
        <w:rPr>
          <w:rFonts w:asciiTheme="minorHAnsi" w:hAnsiTheme="minorHAnsi" w:cs="Arial"/>
          <w:sz w:val="22"/>
          <w:szCs w:val="22"/>
        </w:rPr>
        <w:t xml:space="preserve">ísica y </w:t>
      </w:r>
      <w:r w:rsidR="00190A6A" w:rsidRPr="00611EBC">
        <w:rPr>
          <w:rFonts w:asciiTheme="minorHAnsi" w:hAnsiTheme="minorHAnsi" w:cs="Arial"/>
          <w:sz w:val="22"/>
          <w:szCs w:val="22"/>
        </w:rPr>
        <w:t>D</w:t>
      </w:r>
      <w:r w:rsidR="00696B68" w:rsidRPr="00611EBC">
        <w:rPr>
          <w:rFonts w:asciiTheme="minorHAnsi" w:hAnsiTheme="minorHAnsi" w:cs="Arial"/>
          <w:sz w:val="22"/>
          <w:szCs w:val="22"/>
        </w:rPr>
        <w:t>eporte</w:t>
      </w:r>
      <w:r w:rsidR="00190A6A" w:rsidRPr="00611EBC">
        <w:rPr>
          <w:rFonts w:asciiTheme="minorHAnsi" w:hAnsiTheme="minorHAnsi" w:cs="Arial"/>
          <w:sz w:val="22"/>
          <w:szCs w:val="22"/>
        </w:rPr>
        <w:t>, mediante oficio solicita a</w:t>
      </w:r>
      <w:r w:rsidR="00190A6A" w:rsidRPr="00611EBC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190A6A" w:rsidRPr="00611EBC">
        <w:rPr>
          <w:rFonts w:asciiTheme="minorHAnsi" w:hAnsiTheme="minorHAnsi" w:cs="Arial"/>
          <w:sz w:val="22"/>
          <w:szCs w:val="22"/>
        </w:rPr>
        <w:t>este Comité el</w:t>
      </w:r>
      <w:r w:rsidR="00190A6A" w:rsidRPr="00611EBC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611EBC">
        <w:rPr>
          <w:rFonts w:asciiTheme="minorHAnsi" w:hAnsiTheme="minorHAnsi" w:cs="Arial"/>
          <w:sz w:val="22"/>
          <w:szCs w:val="22"/>
        </w:rPr>
        <w:t>formular</w:t>
      </w:r>
      <w:r w:rsidR="00190A6A" w:rsidRPr="00611EBC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611EBC">
        <w:rPr>
          <w:rFonts w:asciiTheme="minorHAnsi" w:hAnsiTheme="minorHAnsi" w:cs="Arial"/>
          <w:sz w:val="22"/>
          <w:szCs w:val="22"/>
        </w:rPr>
        <w:t>el</w:t>
      </w:r>
      <w:r w:rsidR="00190A6A" w:rsidRPr="00611EBC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Pr="00611EBC">
        <w:rPr>
          <w:rFonts w:asciiTheme="minorHAnsi" w:hAnsiTheme="minorHAnsi" w:cs="Arial"/>
          <w:sz w:val="22"/>
          <w:szCs w:val="22"/>
        </w:rPr>
        <w:t>acuerdo aprobando</w:t>
      </w:r>
      <w:r w:rsidR="00190A6A" w:rsidRPr="00611EBC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90A6A" w:rsidRPr="00611EBC">
        <w:rPr>
          <w:rFonts w:asciiTheme="minorHAnsi" w:hAnsiTheme="minorHAnsi" w:cs="Arial"/>
          <w:sz w:val="22"/>
          <w:szCs w:val="22"/>
        </w:rPr>
        <w:t>las</w:t>
      </w:r>
      <w:r w:rsidR="00190A6A" w:rsidRPr="00611EBC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89253E">
        <w:rPr>
          <w:rFonts w:asciiTheme="minorHAnsi" w:hAnsiTheme="minorHAnsi" w:cs="Arial"/>
          <w:sz w:val="22"/>
          <w:szCs w:val="22"/>
        </w:rPr>
        <w:t>versión</w:t>
      </w:r>
      <w:r w:rsidR="00190A6A" w:rsidRPr="00611EBC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89253E">
        <w:rPr>
          <w:rFonts w:asciiTheme="minorHAnsi" w:hAnsiTheme="minorHAnsi" w:cs="Arial"/>
          <w:sz w:val="22"/>
          <w:szCs w:val="22"/>
        </w:rPr>
        <w:t>pública</w:t>
      </w:r>
      <w:r w:rsidR="00190A6A" w:rsidRPr="00611EBC">
        <w:rPr>
          <w:rFonts w:asciiTheme="minorHAnsi" w:hAnsiTheme="minorHAnsi" w:cs="Arial"/>
          <w:sz w:val="22"/>
          <w:szCs w:val="22"/>
        </w:rPr>
        <w:t xml:space="preserve"> del</w:t>
      </w:r>
      <w:r w:rsidR="00190A6A" w:rsidRPr="00611EBC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611EBC">
        <w:rPr>
          <w:rFonts w:asciiTheme="minorHAnsi" w:hAnsiTheme="minorHAnsi" w:cs="Arial"/>
          <w:sz w:val="22"/>
          <w:szCs w:val="22"/>
        </w:rPr>
        <w:t>contrato</w:t>
      </w:r>
      <w:r w:rsidR="0064295A">
        <w:rPr>
          <w:rFonts w:asciiTheme="minorHAnsi" w:hAnsiTheme="minorHAnsi" w:cs="Arial"/>
          <w:sz w:val="22"/>
          <w:szCs w:val="22"/>
        </w:rPr>
        <w:t xml:space="preserve"> que </w:t>
      </w:r>
      <w:r w:rsidR="0064295A" w:rsidRPr="00611EBC">
        <w:rPr>
          <w:rFonts w:asciiTheme="minorHAnsi" w:hAnsiTheme="minorHAnsi" w:cs="Arial"/>
          <w:sz w:val="22"/>
          <w:szCs w:val="22"/>
        </w:rPr>
        <w:t>se</w:t>
      </w:r>
      <w:r w:rsidR="0064295A" w:rsidRPr="00611EBC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="0064295A" w:rsidRPr="00611EBC">
        <w:rPr>
          <w:rFonts w:asciiTheme="minorHAnsi" w:hAnsiTheme="minorHAnsi" w:cs="Arial"/>
          <w:sz w:val="22"/>
          <w:szCs w:val="22"/>
        </w:rPr>
        <w:t>enlista  en el rubro del presente acuerdo</w:t>
      </w:r>
      <w:r w:rsidR="0064295A">
        <w:rPr>
          <w:rFonts w:asciiTheme="minorHAnsi" w:hAnsiTheme="minorHAnsi" w:cs="Arial"/>
          <w:sz w:val="22"/>
          <w:szCs w:val="22"/>
        </w:rPr>
        <w:t>,</w:t>
      </w:r>
      <w:r w:rsidR="00190A6A" w:rsidRPr="00611EBC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="003F2CBB">
        <w:rPr>
          <w:rFonts w:asciiTheme="minorHAnsi" w:hAnsiTheme="minorHAnsi" w:cs="Arial"/>
          <w:sz w:val="22"/>
          <w:szCs w:val="22"/>
        </w:rPr>
        <w:t>sobre l</w:t>
      </w:r>
      <w:r w:rsidR="003F2CBB" w:rsidRPr="000B73A7">
        <w:rPr>
          <w:rFonts w:asciiTheme="minorHAnsi" w:hAnsiTheme="minorHAnsi" w:cs="Arial"/>
          <w:sz w:val="22"/>
          <w:szCs w:val="22"/>
        </w:rPr>
        <w:t>as concesiones, contratos,</w:t>
      </w:r>
      <w:r w:rsidR="003F2CBB">
        <w:rPr>
          <w:rFonts w:ascii="Arial" w:eastAsiaTheme="minorHAnsi" w:hAnsi="Arial" w:cs="Arial"/>
          <w:i/>
          <w:iCs/>
          <w:sz w:val="18"/>
          <w:szCs w:val="18"/>
          <w:lang w:val="es-MX" w:eastAsia="en-US"/>
        </w:rPr>
        <w:t xml:space="preserve"> </w:t>
      </w:r>
      <w:r w:rsidR="003F2CBB" w:rsidRPr="000B73A7">
        <w:rPr>
          <w:rFonts w:asciiTheme="minorHAnsi" w:hAnsiTheme="minorHAnsi" w:cs="Arial"/>
          <w:sz w:val="22"/>
          <w:szCs w:val="22"/>
        </w:rPr>
        <w:t>convenios, permisos, licencias o autorizaciones otorgados, especificándolos titulares de aquéllos, debiendo publicarse su objeto, nombre o razón social del titular, vigencia, tipo,</w:t>
      </w:r>
      <w:r w:rsidR="003F2CBB">
        <w:rPr>
          <w:rFonts w:asciiTheme="minorHAnsi" w:hAnsiTheme="minorHAnsi" w:cs="Arial"/>
          <w:sz w:val="22"/>
          <w:szCs w:val="22"/>
        </w:rPr>
        <w:t xml:space="preserve"> </w:t>
      </w:r>
      <w:r w:rsidR="003F2CBB" w:rsidRPr="000B73A7">
        <w:rPr>
          <w:rFonts w:asciiTheme="minorHAnsi" w:hAnsiTheme="minorHAnsi" w:cs="Arial"/>
          <w:sz w:val="22"/>
          <w:szCs w:val="22"/>
        </w:rPr>
        <w:t>términos, condiciones, monto y modificaciones, así como si el procedimiento involucra el aprovechamiento</w:t>
      </w:r>
      <w:r w:rsidR="003F2CBB">
        <w:rPr>
          <w:rFonts w:asciiTheme="minorHAnsi" w:hAnsiTheme="minorHAnsi" w:cs="Arial"/>
          <w:sz w:val="22"/>
          <w:szCs w:val="22"/>
        </w:rPr>
        <w:t xml:space="preserve"> </w:t>
      </w:r>
      <w:r w:rsidR="003F2CBB" w:rsidRPr="000B73A7">
        <w:rPr>
          <w:rFonts w:asciiTheme="minorHAnsi" w:hAnsiTheme="minorHAnsi" w:cs="Arial"/>
          <w:sz w:val="22"/>
          <w:szCs w:val="22"/>
        </w:rPr>
        <w:t>de bienes, servicios y/o recursos públicos</w:t>
      </w:r>
      <w:r w:rsidR="00611EBC" w:rsidRPr="00611EBC">
        <w:rPr>
          <w:rFonts w:asciiTheme="minorHAnsi" w:hAnsiTheme="minorHAnsi" w:cs="Arial"/>
          <w:sz w:val="22"/>
          <w:szCs w:val="22"/>
        </w:rPr>
        <w:t>, d</w:t>
      </w:r>
      <w:r w:rsidRPr="00611EBC">
        <w:rPr>
          <w:rFonts w:asciiTheme="minorHAnsi" w:hAnsiTheme="minorHAnsi" w:cs="Arial"/>
          <w:sz w:val="22"/>
          <w:szCs w:val="22"/>
        </w:rPr>
        <w:t>ado que</w:t>
      </w:r>
      <w:r w:rsidR="00190A6A" w:rsidRPr="00611EBC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Pr="00611EBC">
        <w:rPr>
          <w:rFonts w:asciiTheme="minorHAnsi" w:hAnsiTheme="minorHAnsi" w:cs="Arial"/>
          <w:sz w:val="22"/>
          <w:szCs w:val="22"/>
        </w:rPr>
        <w:t>los</w:t>
      </w:r>
      <w:r w:rsidRPr="00611EBC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="00190A6A" w:rsidRPr="00611EBC">
        <w:rPr>
          <w:rFonts w:asciiTheme="minorHAnsi" w:hAnsiTheme="minorHAnsi" w:cs="Arial"/>
          <w:sz w:val="22"/>
          <w:szCs w:val="22"/>
        </w:rPr>
        <w:t xml:space="preserve">mismos contienen datos </w:t>
      </w:r>
      <w:r w:rsidR="00190A6A" w:rsidRPr="00611EBC">
        <w:rPr>
          <w:rFonts w:asciiTheme="minorHAnsi" w:hAnsiTheme="minorHAnsi" w:cs="Arial"/>
          <w:position w:val="-1"/>
          <w:sz w:val="22"/>
          <w:szCs w:val="22"/>
        </w:rPr>
        <w:t>personales de</w:t>
      </w:r>
      <w:r w:rsidR="00190A6A" w:rsidRPr="00611EBC">
        <w:rPr>
          <w:rFonts w:asciiTheme="minorHAnsi" w:hAnsiTheme="minorHAnsi" w:cs="Arial"/>
          <w:spacing w:val="30"/>
          <w:position w:val="-1"/>
          <w:sz w:val="22"/>
          <w:szCs w:val="22"/>
        </w:rPr>
        <w:t xml:space="preserve"> </w:t>
      </w:r>
      <w:r w:rsidR="00190A6A" w:rsidRPr="00611EBC">
        <w:rPr>
          <w:rFonts w:asciiTheme="minorHAnsi" w:hAnsiTheme="minorHAnsi" w:cs="Arial"/>
          <w:position w:val="-1"/>
          <w:sz w:val="22"/>
          <w:szCs w:val="22"/>
        </w:rPr>
        <w:t>los</w:t>
      </w:r>
      <w:r w:rsidR="00190A6A" w:rsidRPr="00611EBC">
        <w:rPr>
          <w:rFonts w:asciiTheme="minorHAnsi" w:hAnsiTheme="minorHAnsi" w:cs="Arial"/>
          <w:spacing w:val="22"/>
          <w:position w:val="-1"/>
          <w:sz w:val="22"/>
          <w:szCs w:val="22"/>
        </w:rPr>
        <w:t xml:space="preserve"> </w:t>
      </w:r>
      <w:r w:rsidR="00190A6A" w:rsidRPr="00611EBC">
        <w:rPr>
          <w:rFonts w:asciiTheme="minorHAnsi" w:hAnsiTheme="minorHAnsi" w:cs="Arial"/>
          <w:position w:val="-1"/>
          <w:sz w:val="22"/>
          <w:szCs w:val="22"/>
        </w:rPr>
        <w:t>que</w:t>
      </w:r>
      <w:r w:rsidR="00190A6A" w:rsidRPr="00611EBC">
        <w:rPr>
          <w:rFonts w:asciiTheme="minorHAnsi" w:hAnsiTheme="minorHAnsi" w:cs="Arial"/>
          <w:spacing w:val="29"/>
          <w:position w:val="-1"/>
          <w:sz w:val="22"/>
          <w:szCs w:val="22"/>
        </w:rPr>
        <w:t xml:space="preserve"> </w:t>
      </w:r>
      <w:r w:rsidR="00190A6A" w:rsidRPr="00611EBC">
        <w:rPr>
          <w:rFonts w:asciiTheme="minorHAnsi" w:hAnsiTheme="minorHAnsi" w:cs="Arial"/>
          <w:position w:val="-1"/>
          <w:sz w:val="22"/>
          <w:szCs w:val="22"/>
        </w:rPr>
        <w:t>son</w:t>
      </w:r>
      <w:r w:rsidR="00190A6A" w:rsidRPr="00611EBC">
        <w:rPr>
          <w:rFonts w:asciiTheme="minorHAnsi" w:hAnsiTheme="minorHAnsi" w:cs="Arial"/>
          <w:spacing w:val="34"/>
          <w:position w:val="-1"/>
          <w:sz w:val="22"/>
          <w:szCs w:val="22"/>
        </w:rPr>
        <w:t xml:space="preserve"> </w:t>
      </w:r>
      <w:r w:rsidR="00190A6A" w:rsidRPr="00611EBC">
        <w:rPr>
          <w:rFonts w:asciiTheme="minorHAnsi" w:hAnsiTheme="minorHAnsi" w:cs="Arial"/>
          <w:position w:val="-1"/>
          <w:sz w:val="22"/>
          <w:szCs w:val="22"/>
        </w:rPr>
        <w:t>considerados como</w:t>
      </w:r>
      <w:r w:rsidR="00190A6A" w:rsidRPr="00611EBC">
        <w:rPr>
          <w:rFonts w:asciiTheme="minorHAnsi" w:hAnsiTheme="minorHAnsi" w:cs="Arial"/>
          <w:spacing w:val="59"/>
          <w:position w:val="-1"/>
          <w:sz w:val="22"/>
          <w:szCs w:val="22"/>
        </w:rPr>
        <w:t xml:space="preserve"> </w:t>
      </w:r>
      <w:r w:rsidR="00FF2216" w:rsidRPr="00611EBC">
        <w:rPr>
          <w:rFonts w:asciiTheme="minorHAnsi" w:hAnsiTheme="minorHAnsi" w:cs="Arial"/>
          <w:position w:val="-1"/>
          <w:sz w:val="22"/>
          <w:szCs w:val="22"/>
        </w:rPr>
        <w:t>confidenciales</w:t>
      </w:r>
      <w:r w:rsidR="00611EBC" w:rsidRPr="00611EBC">
        <w:rPr>
          <w:rFonts w:asciiTheme="minorHAnsi" w:hAnsiTheme="minorHAnsi" w:cs="Arial"/>
          <w:position w:val="-1"/>
          <w:sz w:val="22"/>
          <w:szCs w:val="22"/>
        </w:rPr>
        <w:t xml:space="preserve">; que a </w:t>
      </w:r>
      <w:r w:rsidR="00611EBC" w:rsidRPr="00611EBC">
        <w:rPr>
          <w:rFonts w:asciiTheme="minorHAnsi" w:hAnsiTheme="minorHAnsi" w:cs="Arial"/>
          <w:sz w:val="22"/>
          <w:szCs w:val="22"/>
        </w:rPr>
        <w:t xml:space="preserve">efecto de dar cumplimiento, de manera específica a la fracción </w:t>
      </w:r>
      <w:r w:rsidR="003F2CBB">
        <w:rPr>
          <w:rFonts w:asciiTheme="minorHAnsi" w:hAnsiTheme="minorHAnsi" w:cs="Arial"/>
          <w:sz w:val="22"/>
          <w:szCs w:val="22"/>
        </w:rPr>
        <w:t>XXVII</w:t>
      </w:r>
      <w:r w:rsidR="00611EBC" w:rsidRPr="00611EBC">
        <w:rPr>
          <w:rFonts w:asciiTheme="minorHAnsi" w:hAnsiTheme="minorHAnsi" w:cs="Arial"/>
          <w:sz w:val="22"/>
          <w:szCs w:val="22"/>
        </w:rPr>
        <w:t xml:space="preserve"> del artículo 77 de la Ley de Transparencia y Acceso a la Información Pública del Estado de Chihuahua, es necesario publicar del periodo de Enero a Marzo de 2019</w:t>
      </w:r>
      <w:r w:rsidR="00611EBC">
        <w:rPr>
          <w:rFonts w:asciiTheme="minorHAnsi" w:hAnsiTheme="minorHAnsi" w:cs="Arial"/>
          <w:sz w:val="22"/>
          <w:szCs w:val="22"/>
        </w:rPr>
        <w:t>.</w:t>
      </w:r>
    </w:p>
    <w:p w:rsidR="00611EBC" w:rsidRDefault="00611EBC" w:rsidP="00611EBC">
      <w:pPr>
        <w:pStyle w:val="Prrafodelista"/>
        <w:rPr>
          <w:rFonts w:asciiTheme="minorHAnsi" w:hAnsiTheme="minorHAnsi" w:cs="Arial"/>
          <w:b/>
          <w:sz w:val="22"/>
          <w:szCs w:val="22"/>
        </w:rPr>
      </w:pP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3531" w:right="3680"/>
        <w:jc w:val="both"/>
        <w:rPr>
          <w:rFonts w:asciiTheme="minorHAnsi" w:hAnsiTheme="minorHAnsi" w:cs="Arial"/>
          <w:b/>
          <w:sz w:val="22"/>
          <w:szCs w:val="22"/>
        </w:rPr>
      </w:pPr>
      <w:r w:rsidRPr="00C415EA">
        <w:rPr>
          <w:rFonts w:asciiTheme="minorHAnsi" w:hAnsiTheme="minorHAnsi" w:cs="Arial"/>
          <w:b/>
          <w:sz w:val="22"/>
          <w:szCs w:val="22"/>
        </w:rPr>
        <w:t>CONSIDERANDO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right="94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466775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right="9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5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 Pública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 Estado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 Chihuahua,</w:t>
      </w:r>
      <w:r w:rsidR="00190A6A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establece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024E4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z w:val="22"/>
          <w:szCs w:val="22"/>
        </w:rPr>
        <w:t>rtículo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36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compete</w:t>
      </w:r>
      <w:r w:rsidR="00190A6A"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al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Comité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Transparencia resolver</w:t>
      </w:r>
      <w:r w:rsidR="00190A6A"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torno</w:t>
      </w:r>
      <w:r w:rsidR="00190A6A" w:rsidRPr="00C415EA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clasificación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realicen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 tit</w:t>
      </w:r>
      <w:r w:rsidRPr="00C415EA">
        <w:rPr>
          <w:rFonts w:asciiTheme="minorHAnsi" w:hAnsiTheme="minorHAnsi" w:cs="Arial"/>
          <w:sz w:val="22"/>
          <w:szCs w:val="22"/>
        </w:rPr>
        <w:t>ulares</w:t>
      </w:r>
      <w:r w:rsidR="00190A6A"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áreas conforme</w:t>
      </w:r>
      <w:r w:rsidR="00190A6A"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criterios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efecto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expida</w:t>
      </w:r>
      <w:r w:rsidR="00190A6A"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Sujeto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Obligado,</w:t>
      </w:r>
      <w:r w:rsidR="00190A6A"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conformidad</w:t>
      </w:r>
      <w:r w:rsidR="00190A6A"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 lo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dispuesto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</w:t>
      </w:r>
      <w:r w:rsidR="00190A6A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Ley,</w:t>
      </w:r>
      <w:r w:rsidR="00190A6A"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elaborando</w:t>
      </w:r>
      <w:r w:rsidR="00190A6A"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casos </w:t>
      </w:r>
      <w:r w:rsidRPr="00C415EA">
        <w:rPr>
          <w:rFonts w:asciiTheme="minorHAnsi" w:hAnsiTheme="minorHAnsi" w:cs="Arial"/>
          <w:sz w:val="22"/>
          <w:szCs w:val="22"/>
        </w:rPr>
        <w:t>procedentes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</w:t>
      </w:r>
      <w:r w:rsidR="00190A6A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pública 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dicha</w:t>
      </w:r>
      <w:r w:rsidR="00190A6A"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información.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right="121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right="121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 del</w:t>
      </w:r>
      <w:r w:rsidR="000704BF">
        <w:rPr>
          <w:rFonts w:asciiTheme="minorHAnsi" w:hAnsiTheme="minorHAnsi" w:cs="Arial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contrato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señalado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Antecedente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Tercero,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89253E">
        <w:rPr>
          <w:rFonts w:asciiTheme="minorHAnsi" w:hAnsiTheme="minorHAnsi" w:cs="Arial"/>
          <w:sz w:val="22"/>
          <w:szCs w:val="22"/>
        </w:rPr>
        <w:t>mismo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que contienen </w:t>
      </w:r>
      <w:r w:rsidR="00466775"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personales </w:t>
      </w:r>
      <w:r w:rsidRPr="00C415EA">
        <w:rPr>
          <w:rFonts w:asciiTheme="minorHAnsi" w:hAnsiTheme="minorHAnsi" w:cs="Arial"/>
          <w:sz w:val="22"/>
          <w:szCs w:val="22"/>
        </w:rPr>
        <w:t>confidenciales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consistentes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clave de elector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persona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física,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 Instituto Municipal de Cultura Física y Deporte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ha </w:t>
      </w:r>
      <w:r w:rsidR="00466775" w:rsidRPr="00C415EA">
        <w:rPr>
          <w:rFonts w:asciiTheme="minorHAnsi" w:hAnsiTheme="minorHAnsi" w:cs="Arial"/>
          <w:sz w:val="22"/>
          <w:szCs w:val="22"/>
        </w:rPr>
        <w:t>determinado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conforme</w:t>
      </w:r>
      <w:r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1024E4" w:rsidRPr="00C415EA">
        <w:rPr>
          <w:rFonts w:asciiTheme="minorHAnsi" w:hAnsiTheme="minorHAnsi" w:cs="Arial"/>
          <w:sz w:val="22"/>
          <w:szCs w:val="22"/>
        </w:rPr>
        <w:t>A</w:t>
      </w:r>
      <w:r w:rsidR="00466775" w:rsidRPr="00C415EA">
        <w:rPr>
          <w:rFonts w:asciiTheme="minorHAnsi" w:hAnsiTheme="minorHAnsi" w:cs="Arial"/>
          <w:sz w:val="22"/>
          <w:szCs w:val="22"/>
        </w:rPr>
        <w:t>rtículo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36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fracción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pacing w:val="26"/>
          <w:sz w:val="22"/>
          <w:szCs w:val="22"/>
        </w:rPr>
        <w:t>II</w:t>
      </w:r>
      <w:r w:rsidRPr="00C415EA">
        <w:rPr>
          <w:rFonts w:asciiTheme="minorHAnsi" w:hAnsiTheme="minorHAnsi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60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de Transparencia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024E4" w:rsidRPr="00C415EA">
        <w:rPr>
          <w:rFonts w:asciiTheme="minorHAnsi" w:hAnsiTheme="minorHAnsi" w:cs="Arial"/>
          <w:sz w:val="22"/>
          <w:szCs w:val="22"/>
        </w:rPr>
        <w:t>y Acceso a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 Información del Estado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se </w:t>
      </w:r>
      <w:r w:rsidR="00466775" w:rsidRPr="00C415EA">
        <w:rPr>
          <w:rFonts w:asciiTheme="minorHAnsi" w:hAnsiTheme="minorHAnsi" w:cs="Arial"/>
          <w:sz w:val="22"/>
          <w:szCs w:val="22"/>
        </w:rPr>
        <w:t>emita resolución sobre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clasificación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de </w:t>
      </w:r>
      <w:r w:rsidR="00466775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información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que </w:t>
      </w:r>
      <w:r w:rsidR="00466775"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</w:t>
      </w:r>
      <w:r w:rsidR="00466775" w:rsidRPr="00C415EA">
        <w:rPr>
          <w:rFonts w:asciiTheme="minorHAnsi" w:hAnsiTheme="minorHAnsi" w:cs="Arial"/>
          <w:sz w:val="22"/>
          <w:szCs w:val="22"/>
        </w:rPr>
        <w:t>ta</w:t>
      </w:r>
      <w:r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Área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como confidencial y en su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lastRenderedPageBreak/>
        <w:t>caso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este</w:t>
      </w:r>
      <w:r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Comité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Transparencia </w:t>
      </w:r>
      <w:r w:rsidR="00466775" w:rsidRPr="00C415EA">
        <w:rPr>
          <w:rFonts w:asciiTheme="minorHAnsi" w:hAnsiTheme="minorHAnsi" w:cs="Arial"/>
          <w:sz w:val="22"/>
          <w:szCs w:val="22"/>
        </w:rPr>
        <w:t>confirme</w:t>
      </w:r>
      <w:r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determinación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elaboración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 pública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mismos,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p</w:t>
      </w:r>
      <w:r w:rsidRPr="00C415EA">
        <w:rPr>
          <w:rFonts w:asciiTheme="minorHAnsi" w:hAnsiTheme="minorHAnsi" w:cs="Arial"/>
          <w:sz w:val="22"/>
          <w:szCs w:val="22"/>
        </w:rPr>
        <w:t>ara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estar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posibilidad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 dar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cumplimiento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Obligación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mencionada.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720" w:right="67"/>
        <w:jc w:val="both"/>
        <w:rPr>
          <w:rFonts w:asciiTheme="minorHAnsi" w:hAnsiTheme="minorHAnsi" w:cs="Arial"/>
          <w:sz w:val="22"/>
          <w:szCs w:val="22"/>
        </w:rPr>
      </w:pPr>
    </w:p>
    <w:p w:rsidR="00164CC3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5" w:right="108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 conforme al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artículo</w:t>
      </w:r>
      <w:r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5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fracción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XXXVI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Acceso a la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 Pública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Chihuahua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entiende por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 pública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el Documento que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contiene información pública, </w:t>
      </w:r>
      <w:r w:rsidRPr="00C415EA">
        <w:rPr>
          <w:rFonts w:asciiTheme="minorHAnsi" w:hAnsiTheme="minorHAnsi" w:cs="Arial"/>
          <w:sz w:val="22"/>
          <w:szCs w:val="22"/>
        </w:rPr>
        <w:t xml:space="preserve">sin que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aparezca </w:t>
      </w:r>
      <w:r w:rsidRPr="00C415EA">
        <w:rPr>
          <w:rFonts w:asciiTheme="minorHAnsi" w:hAnsiTheme="minorHAnsi" w:cs="Arial"/>
          <w:sz w:val="22"/>
          <w:szCs w:val="22"/>
        </w:rPr>
        <w:t>la inf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ormación clasificada, </w:t>
      </w:r>
      <w:r w:rsidRPr="00C415EA">
        <w:rPr>
          <w:rFonts w:asciiTheme="minorHAnsi" w:hAnsiTheme="minorHAnsi" w:cs="Arial"/>
          <w:sz w:val="22"/>
          <w:szCs w:val="22"/>
        </w:rPr>
        <w:t xml:space="preserve">es decir, en el que </w:t>
      </w:r>
      <w:r w:rsidR="00466775"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testen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las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partes </w:t>
      </w:r>
      <w:r w:rsidRPr="00C415EA">
        <w:rPr>
          <w:rFonts w:asciiTheme="minorHAnsi" w:hAnsiTheme="minorHAnsi" w:cs="Arial"/>
          <w:sz w:val="22"/>
          <w:szCs w:val="22"/>
        </w:rPr>
        <w:t xml:space="preserve">o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secciones </w:t>
      </w:r>
      <w:r w:rsidRPr="00C415EA">
        <w:rPr>
          <w:rFonts w:asciiTheme="minorHAnsi" w:hAnsiTheme="minorHAnsi" w:cs="Arial"/>
          <w:sz w:val="22"/>
          <w:szCs w:val="22"/>
        </w:rPr>
        <w:t>clasificadas, indicando su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contenido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manera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genérica,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habiendo emitido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acuerdo, fundado</w:t>
      </w:r>
      <w:r w:rsidRPr="00C415EA">
        <w:rPr>
          <w:rFonts w:asciiTheme="minorHAnsi" w:hAnsiTheme="minorHAnsi" w:cs="Arial"/>
          <w:spacing w:val="-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motivado, previo</w:t>
      </w:r>
      <w:r w:rsidRPr="00C415EA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su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entrega.</w:t>
      </w:r>
    </w:p>
    <w:p w:rsidR="00164CC3" w:rsidRPr="00C415EA" w:rsidRDefault="00164CC3" w:rsidP="00164CC3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66775" w:rsidRPr="00C415EA" w:rsidRDefault="00466775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5" w:right="108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según</w:t>
      </w:r>
      <w:r w:rsidR="00190A6A" w:rsidRPr="00C415EA">
        <w:rPr>
          <w:rFonts w:asciiTheme="minorHAnsi" w:hAnsiTheme="minorHAnsi" w:cs="Arial"/>
          <w:spacing w:val="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L</w:t>
      </w:r>
      <w:r w:rsidR="00190A6A" w:rsidRPr="00C415EA">
        <w:rPr>
          <w:rFonts w:asciiTheme="minorHAnsi" w:hAnsiTheme="minorHAnsi" w:cs="Arial"/>
          <w:sz w:val="22"/>
          <w:szCs w:val="22"/>
        </w:rPr>
        <w:t>ineamientos</w:t>
      </w:r>
      <w:r w:rsidR="00190A6A"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G</w:t>
      </w:r>
      <w:r w:rsidR="00190A6A" w:rsidRPr="00C415EA">
        <w:rPr>
          <w:rFonts w:asciiTheme="minorHAnsi" w:hAnsiTheme="minorHAnsi" w:cs="Arial"/>
          <w:sz w:val="22"/>
          <w:szCs w:val="22"/>
        </w:rPr>
        <w:t>enerales en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materia de C</w:t>
      </w:r>
      <w:r w:rsidR="00190A6A" w:rsidRPr="00C415EA">
        <w:rPr>
          <w:rFonts w:asciiTheme="minorHAnsi" w:hAnsiTheme="minorHAnsi" w:cs="Arial"/>
          <w:sz w:val="22"/>
          <w:szCs w:val="22"/>
        </w:rPr>
        <w:t>lasificación</w:t>
      </w:r>
      <w:r w:rsidR="00190A6A"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y D</w:t>
      </w:r>
      <w:r w:rsidR="00190A6A" w:rsidRPr="00C415EA">
        <w:rPr>
          <w:rFonts w:asciiTheme="minorHAnsi" w:hAnsiTheme="minorHAnsi" w:cs="Arial"/>
          <w:sz w:val="22"/>
          <w:szCs w:val="22"/>
        </w:rPr>
        <w:t>esclasificación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 la</w:t>
      </w:r>
      <w:r w:rsidR="00190A6A"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I</w:t>
      </w:r>
      <w:r w:rsidR="00190A6A" w:rsidRPr="00C415EA">
        <w:rPr>
          <w:rFonts w:asciiTheme="minorHAnsi" w:hAnsiTheme="minorHAnsi" w:cs="Arial"/>
          <w:sz w:val="22"/>
          <w:szCs w:val="22"/>
        </w:rPr>
        <w:t>nformación,</w:t>
      </w:r>
      <w:r w:rsidR="00190A6A"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así</w:t>
      </w:r>
      <w:r w:rsidR="00190A6A"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como</w:t>
      </w:r>
      <w:r w:rsidR="00190A6A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para</w:t>
      </w:r>
      <w:r w:rsidR="00190A6A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la Elaboración de Versiones P</w:t>
      </w:r>
      <w:r w:rsidR="00190A6A" w:rsidRPr="00C415EA">
        <w:rPr>
          <w:rFonts w:asciiTheme="minorHAnsi" w:hAnsiTheme="minorHAnsi" w:cs="Arial"/>
          <w:sz w:val="22"/>
          <w:szCs w:val="22"/>
        </w:rPr>
        <w:t>úblicas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se</w:t>
      </w:r>
      <w:r w:rsidR="00190A6A"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entiende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por</w:t>
      </w:r>
      <w:r w:rsidR="00190A6A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testar</w:t>
      </w:r>
      <w:r w:rsidR="00190A6A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"la</w:t>
      </w:r>
      <w:r w:rsidR="00190A6A"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omisión</w:t>
      </w:r>
      <w:r w:rsidR="00190A6A"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o</w:t>
      </w:r>
      <w:r w:rsidR="00190A6A"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supresión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información clasificada como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reservada o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confidencial,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empleando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sistemas o medios que impidan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 recuperación o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visualización 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ésta".</w:t>
      </w:r>
    </w:p>
    <w:p w:rsidR="00466775" w:rsidRPr="00C415EA" w:rsidRDefault="00466775" w:rsidP="00466775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66775" w:rsidRPr="00C415EA" w:rsidRDefault="00466775" w:rsidP="00466775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5" w:right="108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Que </w:t>
      </w:r>
      <w:r w:rsidR="00190A6A" w:rsidRPr="00C415EA">
        <w:rPr>
          <w:rFonts w:asciiTheme="minorHAnsi" w:hAnsiTheme="minorHAnsi" w:cs="Arial"/>
          <w:sz w:val="22"/>
          <w:szCs w:val="22"/>
        </w:rPr>
        <w:t>según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</w:t>
      </w:r>
      <w:r w:rsidR="00190A6A"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5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fracción</w:t>
      </w:r>
      <w:r w:rsidR="00190A6A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XVII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 Información</w:t>
      </w:r>
      <w:r w:rsidR="00190A6A" w:rsidRPr="00C415EA">
        <w:rPr>
          <w:rFonts w:asciiTheme="minorHAnsi" w:hAnsiTheme="minorHAnsi" w:cs="Arial"/>
          <w:sz w:val="22"/>
          <w:szCs w:val="22"/>
        </w:rPr>
        <w:tab/>
      </w:r>
      <w:r w:rsidRPr="00C415EA">
        <w:rPr>
          <w:rFonts w:asciiTheme="minorHAnsi" w:hAnsiTheme="minorHAnsi" w:cs="Arial"/>
          <w:sz w:val="22"/>
          <w:szCs w:val="22"/>
        </w:rPr>
        <w:t xml:space="preserve"> Pública</w:t>
      </w:r>
      <w:r w:rsidR="00190A6A"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="00190A6A"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Estado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de Chihuahua, se </w:t>
      </w:r>
      <w:r w:rsidRPr="00C415EA">
        <w:rPr>
          <w:rFonts w:asciiTheme="minorHAnsi" w:hAnsiTheme="minorHAnsi" w:cs="Arial"/>
          <w:sz w:val="22"/>
          <w:szCs w:val="22"/>
        </w:rPr>
        <w:t>entiende clasificada</w:t>
      </w:r>
      <w:r w:rsidR="00190A6A"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como Información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Confidencial,</w:t>
      </w:r>
      <w:r w:rsidR="00190A6A"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relativa</w:t>
      </w:r>
      <w:r w:rsidR="00190A6A"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datos</w:t>
      </w:r>
      <w:r w:rsidR="00190A6A" w:rsidRPr="00C415EA">
        <w:rPr>
          <w:rFonts w:asciiTheme="minorHAnsi" w:hAnsiTheme="minorHAnsi" w:cs="Arial"/>
          <w:spacing w:val="5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personales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restringidos 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manera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indefinida al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público.</w:t>
      </w:r>
    </w:p>
    <w:p w:rsidR="00466775" w:rsidRPr="00C415EA" w:rsidRDefault="00466775" w:rsidP="00466775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66775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30" w:right="106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Dada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estimación que</w:t>
      </w:r>
      <w:r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el </w:t>
      </w:r>
      <w:r w:rsidR="0064295A">
        <w:rPr>
          <w:rFonts w:asciiTheme="minorHAnsi" w:hAnsiTheme="minorHAnsi" w:cs="Arial"/>
          <w:sz w:val="22"/>
          <w:szCs w:val="22"/>
        </w:rPr>
        <w:t>Área de Jurídico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4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 sea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confirmada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determinación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elaborar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versión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pública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documentos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efecto de </w:t>
      </w:r>
      <w:r w:rsidR="00466775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dicho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asunto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sea </w:t>
      </w:r>
      <w:r w:rsidR="00466775" w:rsidRPr="00C415EA">
        <w:rPr>
          <w:rFonts w:asciiTheme="minorHAnsi" w:hAnsiTheme="minorHAnsi" w:cs="Arial"/>
          <w:sz w:val="22"/>
          <w:szCs w:val="22"/>
        </w:rPr>
        <w:t>sometido</w:t>
      </w:r>
      <w:r w:rsidRPr="00C415EA">
        <w:rPr>
          <w:rFonts w:asciiTheme="minorHAnsi" w:hAnsiTheme="minorHAnsi" w:cs="Arial"/>
          <w:sz w:val="22"/>
          <w:szCs w:val="22"/>
        </w:rPr>
        <w:t xml:space="preserve"> para su </w:t>
      </w:r>
      <w:r w:rsidR="00466775" w:rsidRPr="00C415EA">
        <w:rPr>
          <w:rFonts w:asciiTheme="minorHAnsi" w:hAnsiTheme="minorHAnsi" w:cs="Arial"/>
          <w:sz w:val="22"/>
          <w:szCs w:val="22"/>
        </w:rPr>
        <w:t>aprobación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al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Comité de </w:t>
      </w:r>
      <w:r w:rsidR="00466775"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</w:t>
      </w:r>
      <w:r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sesión,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el </w:t>
      </w:r>
      <w:r w:rsidR="0064295A">
        <w:rPr>
          <w:rFonts w:asciiTheme="minorHAnsi" w:hAnsiTheme="minorHAnsi" w:cs="Arial"/>
          <w:sz w:val="22"/>
          <w:szCs w:val="22"/>
        </w:rPr>
        <w:t>área de jurídico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proporcionó 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versión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pública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contrato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pacing w:val="16"/>
          <w:sz w:val="22"/>
          <w:szCs w:val="22"/>
        </w:rPr>
        <w:t xml:space="preserve">citado </w:t>
      </w:r>
      <w:r w:rsidRPr="00C415EA">
        <w:rPr>
          <w:rFonts w:asciiTheme="minorHAnsi" w:hAnsiTheme="minorHAnsi" w:cs="Arial"/>
          <w:sz w:val="22"/>
          <w:szCs w:val="22"/>
        </w:rPr>
        <w:t>anteriormente.</w:t>
      </w:r>
    </w:p>
    <w:p w:rsidR="00466775" w:rsidRPr="00C415EA" w:rsidRDefault="00466775" w:rsidP="00466775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30" w:right="106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Se </w:t>
      </w:r>
      <w:r w:rsidR="0001209D" w:rsidRPr="00C415EA">
        <w:rPr>
          <w:rFonts w:asciiTheme="minorHAnsi" w:hAnsiTheme="minorHAnsi" w:cs="Arial"/>
          <w:sz w:val="22"/>
          <w:szCs w:val="22"/>
        </w:rPr>
        <w:t>toma</w:t>
      </w:r>
      <w:r w:rsidRPr="00C415EA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como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fundamento,</w:t>
      </w:r>
      <w:r w:rsidRPr="00C415EA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determinar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qué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testan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4"/>
          <w:sz w:val="22"/>
          <w:szCs w:val="22"/>
        </w:rPr>
        <w:t xml:space="preserve"> </w:t>
      </w:r>
      <w:r w:rsidR="00264F23">
        <w:rPr>
          <w:rFonts w:asciiTheme="minorHAnsi" w:hAnsiTheme="minorHAnsi" w:cs="Arial"/>
          <w:sz w:val="22"/>
          <w:szCs w:val="22"/>
        </w:rPr>
        <w:t>el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 contrato,</w:t>
      </w:r>
      <w:r w:rsidRPr="00C415EA">
        <w:rPr>
          <w:rFonts w:asciiTheme="minorHAnsi" w:hAnsiTheme="minorHAnsi" w:cs="Arial"/>
          <w:spacing w:val="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estos </w:t>
      </w:r>
      <w:r w:rsidR="0001209D" w:rsidRPr="00C415EA">
        <w:rPr>
          <w:rFonts w:asciiTheme="minorHAnsi" w:hAnsiTheme="minorHAnsi" w:cs="Arial"/>
          <w:sz w:val="22"/>
          <w:szCs w:val="22"/>
        </w:rPr>
        <w:t>documentos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contienen </w:t>
      </w:r>
      <w:r w:rsidRPr="00C415EA">
        <w:rPr>
          <w:rFonts w:asciiTheme="minorHAnsi" w:hAnsiTheme="minorHAnsi" w:cs="Arial"/>
          <w:sz w:val="22"/>
          <w:szCs w:val="22"/>
        </w:rPr>
        <w:t xml:space="preserve">información </w:t>
      </w:r>
      <w:r w:rsidR="0001209D" w:rsidRPr="00C415EA">
        <w:rPr>
          <w:rFonts w:asciiTheme="minorHAnsi" w:hAnsiTheme="minorHAnsi" w:cs="Arial"/>
          <w:sz w:val="22"/>
          <w:szCs w:val="22"/>
        </w:rPr>
        <w:t>considerada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carácter confidencial,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estima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deben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ser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testados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según</w:t>
      </w:r>
      <w:r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sea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el</w:t>
      </w:r>
      <w:r w:rsidR="0001209D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caso</w:t>
      </w:r>
      <w:r w:rsidR="0001209D"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consistente en:</w:t>
      </w:r>
      <w:r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clave de elector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atendiendo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siguiente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motivación.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corresponder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 personales confidenciales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una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persona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identificada o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identificable,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tomando en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cuenta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estipulado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Protección de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Personales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de Chihuahua,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su </w:t>
      </w:r>
      <w:r w:rsidR="0001209D" w:rsidRPr="00C415EA">
        <w:rPr>
          <w:rFonts w:asciiTheme="minorHAnsi" w:hAnsiTheme="minorHAnsi" w:cs="Arial"/>
          <w:sz w:val="22"/>
          <w:szCs w:val="22"/>
        </w:rPr>
        <w:t>artículo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11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fracción </w:t>
      </w:r>
      <w:r w:rsidRPr="00C415EA">
        <w:rPr>
          <w:rFonts w:asciiTheme="minorHAnsi" w:hAnsiTheme="minorHAnsi" w:cs="Arial"/>
          <w:sz w:val="22"/>
          <w:szCs w:val="22"/>
        </w:rPr>
        <w:t xml:space="preserve">VIII, </w:t>
      </w:r>
      <w:r w:rsidR="0001209D" w:rsidRPr="00C415EA">
        <w:rPr>
          <w:rFonts w:asciiTheme="minorHAnsi" w:hAnsiTheme="minorHAnsi" w:cs="Arial"/>
          <w:sz w:val="22"/>
          <w:szCs w:val="22"/>
        </w:rPr>
        <w:t>siendo</w:t>
      </w:r>
      <w:r w:rsidR="004A1241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"</w:t>
      </w:r>
      <w:r w:rsidRPr="00C415EA">
        <w:rPr>
          <w:rFonts w:asciiTheme="minorHAnsi" w:hAnsiTheme="minorHAnsi"/>
          <w:sz w:val="22"/>
          <w:szCs w:val="22"/>
        </w:rPr>
        <w:t xml:space="preserve"> Datos personales: Cualquier información que se manifieste en forma numérica, alfabética, alfanumérica, gráfica, fotográfica, acústica, o en cualquier otro formato, concerniente a una persona física identificada o identificable. Se considera que una persona es identificable cuando su identidad pueda determinarse directa o indirectamente a través de cualquier información.</w:t>
      </w:r>
    </w:p>
    <w:p w:rsidR="0001209D" w:rsidRPr="00C415EA" w:rsidRDefault="0001209D" w:rsidP="0001209D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64295A" w:rsidRPr="0064295A" w:rsidRDefault="00190A6A" w:rsidP="0064295A">
      <w:pPr>
        <w:jc w:val="both"/>
        <w:rPr>
          <w:rFonts w:asciiTheme="minorHAnsi" w:hAnsiTheme="minorHAnsi"/>
          <w:sz w:val="22"/>
          <w:szCs w:val="22"/>
        </w:rPr>
      </w:pPr>
      <w:r w:rsidRPr="0064295A">
        <w:rPr>
          <w:rFonts w:asciiTheme="minorHAnsi" w:hAnsiTheme="minorHAnsi"/>
          <w:sz w:val="22"/>
          <w:szCs w:val="22"/>
        </w:rPr>
        <w:t xml:space="preserve">Ante esto, de la revisión del </w:t>
      </w:r>
      <w:r w:rsidR="0079289A" w:rsidRPr="0064295A">
        <w:rPr>
          <w:rFonts w:asciiTheme="minorHAnsi" w:hAnsiTheme="minorHAnsi"/>
          <w:sz w:val="22"/>
          <w:szCs w:val="22"/>
        </w:rPr>
        <w:t>contrato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>que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 xml:space="preserve">proporcionó </w:t>
      </w:r>
      <w:r w:rsidRPr="0064295A">
        <w:rPr>
          <w:rFonts w:asciiTheme="minorHAnsi" w:hAnsiTheme="minorHAnsi"/>
          <w:sz w:val="22"/>
          <w:szCs w:val="22"/>
        </w:rPr>
        <w:t xml:space="preserve">el </w:t>
      </w:r>
      <w:r w:rsidR="0064295A" w:rsidRPr="0064295A">
        <w:rPr>
          <w:rFonts w:asciiTheme="minorHAnsi" w:hAnsiTheme="minorHAnsi"/>
          <w:sz w:val="22"/>
          <w:szCs w:val="22"/>
        </w:rPr>
        <w:t>Área de Jurídico</w:t>
      </w:r>
      <w:r w:rsidRPr="0064295A">
        <w:rPr>
          <w:rFonts w:asciiTheme="minorHAnsi" w:hAnsiTheme="minorHAnsi"/>
          <w:sz w:val="22"/>
          <w:szCs w:val="22"/>
        </w:rPr>
        <w:t xml:space="preserve">, el Comité </w:t>
      </w:r>
      <w:r w:rsidR="0079289A" w:rsidRPr="0064295A">
        <w:rPr>
          <w:rFonts w:asciiTheme="minorHAnsi" w:hAnsiTheme="minorHAnsi"/>
          <w:sz w:val="22"/>
          <w:szCs w:val="22"/>
        </w:rPr>
        <w:t>de</w:t>
      </w:r>
      <w:r w:rsidRPr="0064295A">
        <w:rPr>
          <w:rFonts w:asciiTheme="minorHAnsi" w:hAnsiTheme="minorHAnsi"/>
          <w:sz w:val="22"/>
          <w:szCs w:val="22"/>
        </w:rPr>
        <w:t xml:space="preserve"> Transparencia advierte que únicamente se </w:t>
      </w:r>
      <w:r w:rsidR="0079289A" w:rsidRPr="0064295A">
        <w:rPr>
          <w:rFonts w:asciiTheme="minorHAnsi" w:hAnsiTheme="minorHAnsi"/>
          <w:sz w:val="22"/>
          <w:szCs w:val="22"/>
        </w:rPr>
        <w:t>eliminaron</w:t>
      </w:r>
      <w:r w:rsidRPr="0064295A">
        <w:rPr>
          <w:rFonts w:asciiTheme="minorHAnsi" w:hAnsiTheme="minorHAnsi"/>
          <w:sz w:val="22"/>
          <w:szCs w:val="22"/>
        </w:rPr>
        <w:t xml:space="preserve"> los datos </w:t>
      </w:r>
      <w:r w:rsidR="0079289A" w:rsidRPr="0064295A">
        <w:rPr>
          <w:rFonts w:asciiTheme="minorHAnsi" w:hAnsiTheme="minorHAnsi"/>
          <w:sz w:val="22"/>
          <w:szCs w:val="22"/>
        </w:rPr>
        <w:t>que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>indicó</w:t>
      </w:r>
      <w:r w:rsidRPr="0064295A">
        <w:rPr>
          <w:rFonts w:asciiTheme="minorHAnsi" w:hAnsiTheme="minorHAnsi"/>
          <w:sz w:val="22"/>
          <w:szCs w:val="22"/>
        </w:rPr>
        <w:t xml:space="preserve"> y por lo tanto </w:t>
      </w:r>
      <w:r w:rsidR="0079289A" w:rsidRPr="0064295A">
        <w:rPr>
          <w:rFonts w:asciiTheme="minorHAnsi" w:hAnsiTheme="minorHAnsi"/>
          <w:sz w:val="22"/>
          <w:szCs w:val="22"/>
        </w:rPr>
        <w:t>se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>evalúa</w:t>
      </w:r>
      <w:r w:rsidRPr="0064295A">
        <w:rPr>
          <w:rFonts w:asciiTheme="minorHAnsi" w:hAnsiTheme="minorHAnsi"/>
          <w:sz w:val="22"/>
          <w:szCs w:val="22"/>
        </w:rPr>
        <w:t xml:space="preserve"> que, </w:t>
      </w:r>
      <w:r w:rsidR="0064295A">
        <w:rPr>
          <w:rFonts w:asciiTheme="minorHAnsi" w:hAnsiTheme="minorHAnsi"/>
          <w:sz w:val="22"/>
          <w:szCs w:val="22"/>
        </w:rPr>
        <w:t>la clave de elector</w:t>
      </w:r>
      <w:r w:rsidR="0079289A" w:rsidRPr="0064295A">
        <w:rPr>
          <w:rFonts w:asciiTheme="minorHAnsi" w:hAnsiTheme="minorHAnsi"/>
          <w:sz w:val="22"/>
          <w:szCs w:val="22"/>
        </w:rPr>
        <w:t>,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 xml:space="preserve">corresponde </w:t>
      </w:r>
      <w:r w:rsidRPr="0064295A">
        <w:rPr>
          <w:rFonts w:asciiTheme="minorHAnsi" w:hAnsiTheme="minorHAnsi"/>
          <w:sz w:val="22"/>
          <w:szCs w:val="22"/>
        </w:rPr>
        <w:t xml:space="preserve">a dato </w:t>
      </w:r>
      <w:r w:rsidR="0079289A" w:rsidRPr="0064295A">
        <w:rPr>
          <w:rFonts w:asciiTheme="minorHAnsi" w:hAnsiTheme="minorHAnsi"/>
          <w:sz w:val="22"/>
          <w:szCs w:val="22"/>
        </w:rPr>
        <w:t>personal</w:t>
      </w:r>
      <w:r w:rsidRPr="0064295A">
        <w:rPr>
          <w:rFonts w:asciiTheme="minorHAnsi" w:hAnsiTheme="minorHAnsi"/>
          <w:sz w:val="22"/>
          <w:szCs w:val="22"/>
        </w:rPr>
        <w:t xml:space="preserve"> confidencial, </w:t>
      </w:r>
      <w:r w:rsidR="0064295A" w:rsidRPr="0064295A">
        <w:rPr>
          <w:rFonts w:asciiTheme="minorHAnsi" w:hAnsiTheme="minorHAnsi"/>
          <w:b/>
          <w:sz w:val="22"/>
          <w:szCs w:val="22"/>
        </w:rPr>
        <w:t>Clave de elector</w:t>
      </w:r>
      <w:r w:rsidR="0064295A">
        <w:rPr>
          <w:rFonts w:asciiTheme="minorHAnsi" w:hAnsiTheme="minorHAnsi"/>
          <w:sz w:val="22"/>
          <w:szCs w:val="22"/>
        </w:rPr>
        <w:t xml:space="preserve">: </w:t>
      </w:r>
      <w:r w:rsidR="0064295A" w:rsidRPr="0064295A">
        <w:rPr>
          <w:rFonts w:asciiTheme="minorHAnsi" w:hAnsiTheme="minorHAnsi"/>
          <w:sz w:val="22"/>
          <w:szCs w:val="22"/>
        </w:rPr>
        <w:t xml:space="preserve">Composición alfanumérica compuesta de 18 caracteres, mismos que hacen identificable a una persona física, que se conforma por las primeras letras de los apellidos, año, mes, día, sexo, clave del estado en donde nació su titular, así como una </w:t>
      </w:r>
      <w:proofErr w:type="spellStart"/>
      <w:r w:rsidR="0064295A" w:rsidRPr="0064295A">
        <w:rPr>
          <w:rFonts w:asciiTheme="minorHAnsi" w:hAnsiTheme="minorHAnsi"/>
          <w:sz w:val="22"/>
          <w:szCs w:val="22"/>
        </w:rPr>
        <w:t>homoclave</w:t>
      </w:r>
      <w:proofErr w:type="spellEnd"/>
      <w:r w:rsidR="0064295A" w:rsidRPr="0064295A">
        <w:rPr>
          <w:rFonts w:asciiTheme="minorHAnsi" w:hAnsiTheme="minorHAnsi"/>
          <w:sz w:val="22"/>
          <w:szCs w:val="22"/>
        </w:rPr>
        <w:t xml:space="preserve"> que distingue a su titular de cualquier otro homónimo, por lo tanto se trata de un </w:t>
      </w:r>
      <w:r w:rsidR="0064295A" w:rsidRPr="0064295A">
        <w:rPr>
          <w:rFonts w:asciiTheme="minorHAnsi" w:hAnsiTheme="minorHAnsi"/>
          <w:sz w:val="22"/>
          <w:szCs w:val="22"/>
        </w:rPr>
        <w:lastRenderedPageBreak/>
        <w:t xml:space="preserve">dato personal que debe ser protegido con fundamento en los artículos 113, </w:t>
      </w:r>
      <w:proofErr w:type="spellStart"/>
      <w:r w:rsidR="0064295A" w:rsidRPr="0064295A">
        <w:rPr>
          <w:rFonts w:asciiTheme="minorHAnsi" w:hAnsiTheme="minorHAnsi"/>
          <w:sz w:val="22"/>
          <w:szCs w:val="22"/>
        </w:rPr>
        <w:t>fr.</w:t>
      </w:r>
      <w:proofErr w:type="spellEnd"/>
      <w:r w:rsidR="0064295A" w:rsidRPr="0064295A">
        <w:rPr>
          <w:rFonts w:asciiTheme="minorHAnsi" w:hAnsiTheme="minorHAnsi"/>
          <w:sz w:val="22"/>
          <w:szCs w:val="22"/>
        </w:rPr>
        <w:t xml:space="preserve"> I, y segundo transitorio LFTAIP, 3, </w:t>
      </w:r>
      <w:proofErr w:type="spellStart"/>
      <w:r w:rsidR="0064295A" w:rsidRPr="0064295A">
        <w:rPr>
          <w:rFonts w:asciiTheme="minorHAnsi" w:hAnsiTheme="minorHAnsi"/>
          <w:sz w:val="22"/>
          <w:szCs w:val="22"/>
        </w:rPr>
        <w:t>fr.</w:t>
      </w:r>
      <w:proofErr w:type="spellEnd"/>
      <w:r w:rsidR="0064295A" w:rsidRPr="0064295A">
        <w:rPr>
          <w:rFonts w:asciiTheme="minorHAnsi" w:hAnsiTheme="minorHAnsi"/>
          <w:sz w:val="22"/>
          <w:szCs w:val="22"/>
        </w:rPr>
        <w:t xml:space="preserve"> II, 18, </w:t>
      </w:r>
      <w:proofErr w:type="spellStart"/>
      <w:r w:rsidR="0064295A" w:rsidRPr="0064295A">
        <w:rPr>
          <w:rFonts w:asciiTheme="minorHAnsi" w:hAnsiTheme="minorHAnsi"/>
          <w:sz w:val="22"/>
          <w:szCs w:val="22"/>
        </w:rPr>
        <w:t>fr.</w:t>
      </w:r>
      <w:proofErr w:type="spellEnd"/>
      <w:r w:rsidR="0064295A" w:rsidRPr="0064295A">
        <w:rPr>
          <w:rFonts w:asciiTheme="minorHAnsi" w:hAnsiTheme="minorHAnsi"/>
          <w:sz w:val="22"/>
          <w:szCs w:val="22"/>
        </w:rPr>
        <w:t xml:space="preserve"> II, y 21 LFTAIPG, 37 y 40 RLFTAIPG.</w:t>
      </w:r>
    </w:p>
    <w:p w:rsidR="00164CC3" w:rsidRPr="0064295A" w:rsidRDefault="00164CC3" w:rsidP="00164CC3">
      <w:pPr>
        <w:widowControl w:val="0"/>
        <w:tabs>
          <w:tab w:val="left" w:pos="1480"/>
        </w:tabs>
        <w:autoSpaceDE w:val="0"/>
        <w:autoSpaceDN w:val="0"/>
        <w:adjustRightInd w:val="0"/>
        <w:ind w:left="144" w:right="76" w:hanging="14"/>
        <w:jc w:val="both"/>
        <w:rPr>
          <w:rFonts w:asciiTheme="minorHAnsi" w:hAnsiTheme="minorHAnsi"/>
          <w:sz w:val="22"/>
          <w:szCs w:val="22"/>
        </w:rPr>
      </w:pPr>
    </w:p>
    <w:p w:rsidR="00164CC3" w:rsidRPr="00C415EA" w:rsidRDefault="00190A6A" w:rsidP="00164CC3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right="76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virtud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="00203ECB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</w:t>
      </w:r>
      <w:r w:rsidR="00203ECB" w:rsidRPr="00C415EA">
        <w:rPr>
          <w:rFonts w:asciiTheme="minorHAnsi" w:hAnsiTheme="minorHAnsi" w:cs="Arial"/>
          <w:sz w:val="22"/>
          <w:szCs w:val="22"/>
        </w:rPr>
        <w:t>os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z w:val="22"/>
          <w:szCs w:val="22"/>
        </w:rPr>
        <w:t>rtículo</w:t>
      </w:r>
      <w:r w:rsidR="00203ECB" w:rsidRPr="00C415EA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z w:val="22"/>
          <w:szCs w:val="22"/>
        </w:rPr>
        <w:t xml:space="preserve"> 8 y 9 del Reglamento del Instituto Municipal de Cultura Física y Deporte, es </w:t>
      </w:r>
      <w:r w:rsidR="00203ECB" w:rsidRPr="00C415EA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z w:val="22"/>
          <w:szCs w:val="22"/>
        </w:rPr>
        <w:t xml:space="preserve">ujeto </w:t>
      </w:r>
      <w:r w:rsidR="00203ECB" w:rsidRPr="00C415EA">
        <w:rPr>
          <w:rFonts w:asciiTheme="minorHAnsi" w:hAnsiTheme="minorHAnsi" w:cs="Arial"/>
          <w:sz w:val="22"/>
          <w:szCs w:val="22"/>
        </w:rPr>
        <w:t>O</w:t>
      </w:r>
      <w:r w:rsidRPr="00C415EA">
        <w:rPr>
          <w:rFonts w:asciiTheme="minorHAnsi" w:hAnsiTheme="minorHAnsi" w:cs="Arial"/>
          <w:sz w:val="22"/>
          <w:szCs w:val="22"/>
        </w:rPr>
        <w:t xml:space="preserve">bligado  </w:t>
      </w:r>
      <w:r w:rsidRPr="00C415EA">
        <w:rPr>
          <w:rFonts w:asciiTheme="minorHAnsi" w:hAnsiTheme="minorHAnsi"/>
          <w:sz w:val="22"/>
          <w:szCs w:val="22"/>
        </w:rPr>
        <w:t>por la Ley de Transparencia y Acceso a la Información Pública del Estado de Chihuahua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 debe</w:t>
      </w:r>
      <w:r w:rsidRPr="00C415EA">
        <w:rPr>
          <w:rFonts w:asciiTheme="minorHAnsi" w:hAnsiTheme="minorHAnsi"/>
          <w:sz w:val="22"/>
          <w:szCs w:val="22"/>
        </w:rPr>
        <w:t xml:space="preserve"> asegurar el acceso a la información pública que se encuentre en posesión, bajo control o resguardo del Instituto, así como de proteger la información clasificada como reservada o como confidencial que se encuentre en sus archivos; todo ello, de conformidad y atendiendo los requisitos, condiciones y plazos establecidos en la propia Ley de Transparencia y Acceso a la Información Pública del Estado de Chihuahua.</w:t>
      </w:r>
    </w:p>
    <w:p w:rsidR="00164CC3" w:rsidRPr="00C415EA" w:rsidRDefault="00164CC3" w:rsidP="00164CC3">
      <w:pPr>
        <w:pStyle w:val="Prrafodelista"/>
        <w:widowControl w:val="0"/>
        <w:tabs>
          <w:tab w:val="left" w:pos="1480"/>
        </w:tabs>
        <w:autoSpaceDE w:val="0"/>
        <w:autoSpaceDN w:val="0"/>
        <w:adjustRightInd w:val="0"/>
        <w:ind w:left="360" w:right="76"/>
        <w:jc w:val="both"/>
        <w:rPr>
          <w:rFonts w:asciiTheme="minorHAnsi" w:hAnsiTheme="minorHAnsi" w:cs="Arial"/>
          <w:sz w:val="22"/>
          <w:szCs w:val="22"/>
        </w:rPr>
      </w:pPr>
    </w:p>
    <w:p w:rsidR="00164CC3" w:rsidRPr="00C415EA" w:rsidRDefault="005C290C" w:rsidP="00164CC3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right="98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 Sujeto Obligado en función de</w:t>
      </w:r>
      <w:r w:rsidR="00190A6A"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dar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cumplimiento</w:t>
      </w:r>
      <w:r w:rsidR="00190A6A"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 artículo</w:t>
      </w:r>
      <w:r w:rsidR="00190A6A"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33 fracciones VII,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XI</w:t>
      </w:r>
      <w:r w:rsidR="00190A6A"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y </w:t>
      </w:r>
      <w:r w:rsidR="00190A6A" w:rsidRPr="00C415EA">
        <w:rPr>
          <w:rFonts w:asciiTheme="minorHAnsi" w:hAnsiTheme="minorHAnsi" w:cs="Arial"/>
          <w:sz w:val="22"/>
          <w:szCs w:val="22"/>
        </w:rPr>
        <w:t>XII,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artículos 71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77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fracción XXVII</w:t>
      </w:r>
      <w:r w:rsidR="00190A6A" w:rsidRPr="00C415EA">
        <w:rPr>
          <w:rFonts w:asciiTheme="minorHAnsi" w:hAnsiTheme="minorHAnsi" w:cs="Arial"/>
          <w:sz w:val="22"/>
          <w:szCs w:val="22"/>
        </w:rPr>
        <w:t>;</w:t>
      </w:r>
      <w:r w:rsidR="00190A6A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artículos 109,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120,</w:t>
      </w:r>
      <w:r w:rsidR="00190A6A" w:rsidRPr="00C415EA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122</w:t>
      </w:r>
      <w:r w:rsidR="0086764F">
        <w:rPr>
          <w:rFonts w:asciiTheme="minorHAnsi" w:hAnsiTheme="minorHAnsi" w:cs="Arial"/>
          <w:sz w:val="22"/>
          <w:szCs w:val="22"/>
        </w:rPr>
        <w:t>,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128</w:t>
      </w:r>
      <w:r w:rsidR="0086764F">
        <w:rPr>
          <w:rFonts w:asciiTheme="minorHAnsi" w:hAnsiTheme="minorHAnsi" w:cs="Arial"/>
          <w:sz w:val="22"/>
          <w:szCs w:val="22"/>
        </w:rPr>
        <w:t xml:space="preserve"> y 134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 y Acceso</w:t>
      </w:r>
      <w:r w:rsidR="00190A6A"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Pública</w:t>
      </w:r>
      <w:r w:rsidR="00190A6A"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del</w:t>
      </w:r>
      <w:r w:rsidR="00190A6A"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Estado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 Chihuahua, el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cual</w:t>
      </w:r>
      <w:r w:rsidR="00190A6A"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comprende</w:t>
      </w:r>
      <w:r w:rsidR="00190A6A"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obligación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publicar 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información y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contestar a los </w:t>
      </w:r>
      <w:r w:rsidRPr="00C415EA">
        <w:rPr>
          <w:rFonts w:asciiTheme="minorHAnsi" w:hAnsiTheme="minorHAnsi" w:cs="Arial"/>
          <w:sz w:val="22"/>
          <w:szCs w:val="22"/>
        </w:rPr>
        <w:t>particulares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las </w:t>
      </w:r>
      <w:r w:rsidRPr="00C415EA">
        <w:rPr>
          <w:rFonts w:asciiTheme="minorHAnsi" w:hAnsiTheme="minorHAnsi" w:cs="Arial"/>
          <w:sz w:val="22"/>
          <w:szCs w:val="22"/>
        </w:rPr>
        <w:t xml:space="preserve">solicitudes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de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información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que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hagan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y </w:t>
      </w:r>
      <w:r w:rsidR="00DC0390" w:rsidRPr="00C415EA">
        <w:rPr>
          <w:rFonts w:asciiTheme="minorHAnsi" w:hAnsiTheme="minorHAnsi" w:cs="Arial"/>
          <w:sz w:val="22"/>
          <w:szCs w:val="22"/>
        </w:rPr>
        <w:t>contengan</w:t>
      </w:r>
      <w:r w:rsidR="00190A6A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datos personales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dado el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acceso libre que</w:t>
      </w:r>
      <w:r w:rsidR="00190A6A"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tendrán los</w:t>
      </w:r>
      <w:r w:rsidR="00190A6A"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solicitantes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6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misma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debe protegerse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esfera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íntima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sus</w:t>
      </w:r>
      <w:r w:rsidR="00190A6A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titulares.</w:t>
      </w:r>
      <w:r w:rsidR="00164CC3" w:rsidRPr="00C415EA">
        <w:rPr>
          <w:rFonts w:asciiTheme="minorHAnsi" w:hAnsiTheme="minorHAnsi" w:cs="Arial"/>
          <w:sz w:val="22"/>
          <w:szCs w:val="22"/>
        </w:rPr>
        <w:t xml:space="preserve"> </w:t>
      </w:r>
    </w:p>
    <w:p w:rsidR="00164CC3" w:rsidRPr="00C415EA" w:rsidRDefault="00164CC3" w:rsidP="00164CC3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164CC3" w:rsidRPr="00C415EA" w:rsidRDefault="00164CC3" w:rsidP="00190A6A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left="126" w:right="69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E</w:t>
      </w:r>
      <w:r w:rsidR="00190A6A" w:rsidRPr="00C415EA">
        <w:rPr>
          <w:rFonts w:asciiTheme="minorHAnsi" w:hAnsiTheme="minorHAnsi" w:cs="Arial"/>
          <w:sz w:val="22"/>
          <w:szCs w:val="22"/>
        </w:rPr>
        <w:t>l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Sujeto </w:t>
      </w:r>
      <w:r w:rsidR="00DC0390" w:rsidRPr="00C415EA">
        <w:rPr>
          <w:rFonts w:asciiTheme="minorHAnsi" w:hAnsiTheme="minorHAnsi" w:cs="Arial"/>
          <w:sz w:val="22"/>
          <w:szCs w:val="22"/>
        </w:rPr>
        <w:t>Obligado,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para</w:t>
      </w:r>
      <w:r w:rsidR="00190A6A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dar</w:t>
      </w:r>
      <w:r w:rsidR="00190A6A"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cumplimiento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</w:t>
      </w:r>
      <w:r w:rsidR="00190A6A"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punto</w:t>
      </w:r>
      <w:r w:rsidR="00190A6A" w:rsidRPr="00C415EA">
        <w:rPr>
          <w:rFonts w:asciiTheme="minorHAnsi" w:hAnsiTheme="minorHAnsi" w:cs="Arial"/>
          <w:spacing w:val="4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anterior,</w:t>
      </w:r>
      <w:r w:rsidR="00190A6A"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artículo 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w w:val="99"/>
          <w:sz w:val="22"/>
          <w:szCs w:val="22"/>
        </w:rPr>
        <w:t xml:space="preserve">11 </w:t>
      </w:r>
      <w:r w:rsidR="00190A6A" w:rsidRPr="00C415EA">
        <w:rPr>
          <w:rFonts w:asciiTheme="minorHAnsi" w:hAnsiTheme="minorHAnsi" w:cs="Arial"/>
          <w:sz w:val="22"/>
          <w:szCs w:val="22"/>
        </w:rPr>
        <w:t>fracciones VIII</w:t>
      </w:r>
      <w:r w:rsidR="00190A6A"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XXXV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de la Ley de </w:t>
      </w:r>
      <w:r w:rsidR="00DC0390" w:rsidRPr="00C415EA">
        <w:rPr>
          <w:rFonts w:asciiTheme="minorHAnsi" w:hAnsiTheme="minorHAnsi" w:cs="Arial"/>
          <w:sz w:val="22"/>
          <w:szCs w:val="22"/>
        </w:rPr>
        <w:t>Protección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 Datos </w:t>
      </w:r>
      <w:r w:rsidR="00DC0390" w:rsidRPr="00C415EA">
        <w:rPr>
          <w:rFonts w:asciiTheme="minorHAnsi" w:hAnsiTheme="minorHAnsi" w:cs="Arial"/>
          <w:sz w:val="22"/>
          <w:szCs w:val="22"/>
        </w:rPr>
        <w:t>Personales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del Estado de </w:t>
      </w:r>
      <w:r w:rsidR="00DC0390" w:rsidRPr="00C415EA">
        <w:rPr>
          <w:rFonts w:asciiTheme="minorHAnsi" w:hAnsiTheme="minorHAnsi" w:cs="Arial"/>
          <w:sz w:val="22"/>
          <w:szCs w:val="22"/>
        </w:rPr>
        <w:t>Chihuahua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evitando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dar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publicidad en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el </w:t>
      </w:r>
      <w:r w:rsidR="00DC0390" w:rsidRPr="00C415EA">
        <w:rPr>
          <w:rFonts w:asciiTheme="minorHAnsi" w:hAnsiTheme="minorHAnsi" w:cs="Arial"/>
          <w:sz w:val="22"/>
          <w:szCs w:val="22"/>
        </w:rPr>
        <w:t>portal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Internet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del Muni</w:t>
      </w:r>
      <w:r w:rsidR="00DC0390" w:rsidRPr="00C415EA">
        <w:rPr>
          <w:rFonts w:asciiTheme="minorHAnsi" w:hAnsiTheme="minorHAnsi" w:cs="Arial"/>
          <w:sz w:val="22"/>
          <w:szCs w:val="22"/>
        </w:rPr>
        <w:t>cipio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 </w:t>
      </w:r>
      <w:r w:rsidR="00DC0390" w:rsidRPr="00C415EA">
        <w:rPr>
          <w:rFonts w:asciiTheme="minorHAnsi" w:hAnsiTheme="minorHAnsi" w:cs="Arial"/>
          <w:sz w:val="22"/>
          <w:szCs w:val="22"/>
        </w:rPr>
        <w:t>Chihuahua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y en la </w:t>
      </w:r>
      <w:r w:rsidR="00DC0390" w:rsidRPr="00C415EA">
        <w:rPr>
          <w:rFonts w:asciiTheme="minorHAnsi" w:hAnsiTheme="minorHAnsi" w:cs="Arial"/>
          <w:sz w:val="22"/>
          <w:szCs w:val="22"/>
        </w:rPr>
        <w:t>Plataforma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Nacional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 </w:t>
      </w:r>
      <w:r w:rsidR="00DC0390"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la </w:t>
      </w:r>
      <w:r w:rsidR="00DC0390"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que refleja datos de </w:t>
      </w:r>
      <w:r w:rsidR="00DC0390" w:rsidRPr="00C415EA">
        <w:rPr>
          <w:rFonts w:asciiTheme="minorHAnsi" w:hAnsiTheme="minorHAnsi" w:cs="Arial"/>
          <w:sz w:val="22"/>
          <w:szCs w:val="22"/>
        </w:rPr>
        <w:t>particulares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referentes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clave de elector de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personas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físicas</w:t>
      </w:r>
      <w:r w:rsidR="00DC0390" w:rsidRPr="00C415EA">
        <w:rPr>
          <w:rFonts w:asciiTheme="minorHAnsi" w:hAnsiTheme="minorHAnsi" w:cs="Arial"/>
          <w:sz w:val="22"/>
          <w:szCs w:val="22"/>
        </w:rPr>
        <w:t>,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que </w:t>
      </w:r>
      <w:r w:rsidR="00DC0390" w:rsidRPr="00C415EA">
        <w:rPr>
          <w:rFonts w:asciiTheme="minorHAnsi" w:hAnsiTheme="minorHAnsi" w:cs="Arial"/>
          <w:sz w:val="22"/>
          <w:szCs w:val="22"/>
        </w:rPr>
        <w:t>puede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poner en riesgo  la </w:t>
      </w:r>
      <w:r w:rsidR="00C415EA">
        <w:rPr>
          <w:rFonts w:asciiTheme="minorHAnsi" w:hAnsiTheme="minorHAnsi" w:cs="Arial"/>
          <w:sz w:val="22"/>
          <w:szCs w:val="22"/>
        </w:rPr>
        <w:t>integridad</w:t>
      </w:r>
      <w:r w:rsidR="00190A6A" w:rsidRPr="00C415EA">
        <w:rPr>
          <w:rFonts w:asciiTheme="minorHAnsi" w:hAnsiTheme="minorHAnsi" w:cs="Arial"/>
          <w:sz w:val="22"/>
          <w:szCs w:val="22"/>
        </w:rPr>
        <w:t>.</w:t>
      </w:r>
    </w:p>
    <w:p w:rsidR="00164CC3" w:rsidRPr="00C415EA" w:rsidRDefault="00164CC3" w:rsidP="00164CC3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left="126" w:right="69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efecto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dar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cumplimiento a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estipulado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Transparencia </w:t>
      </w:r>
      <w:r w:rsidR="00DC0390" w:rsidRPr="00C415EA">
        <w:rPr>
          <w:rFonts w:asciiTheme="minorHAnsi" w:hAnsiTheme="minorHAnsi" w:cs="Arial"/>
          <w:sz w:val="22"/>
          <w:szCs w:val="22"/>
        </w:rPr>
        <w:t>y Acceso</w:t>
      </w:r>
      <w:r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a </w:t>
      </w:r>
      <w:r w:rsidR="00DC0390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Información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Pública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4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publicar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la información </w:t>
      </w:r>
      <w:r w:rsidR="00DC0390" w:rsidRPr="00C415EA">
        <w:rPr>
          <w:rFonts w:asciiTheme="minorHAnsi" w:hAnsiTheme="minorHAnsi" w:cs="Arial"/>
          <w:sz w:val="22"/>
          <w:szCs w:val="22"/>
        </w:rPr>
        <w:t>generada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 Instituto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Protección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Personales del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z w:val="22"/>
          <w:szCs w:val="22"/>
        </w:rPr>
        <w:t xml:space="preserve"> de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no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tratar</w:t>
      </w:r>
      <w:r w:rsidRPr="00C415EA">
        <w:rPr>
          <w:rFonts w:asciiTheme="minorHAnsi" w:hAnsiTheme="minorHAnsi" w:cs="Arial"/>
          <w:spacing w:val="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particulares que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generan en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los archivos</w:t>
      </w:r>
      <w:r w:rsidRPr="00C415EA">
        <w:rPr>
          <w:rFonts w:asciiTheme="minorHAnsi" w:hAnsiTheme="minorHAnsi" w:cs="Arial"/>
          <w:spacing w:val="45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Instituto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Pr="00C415EA">
        <w:rPr>
          <w:rFonts w:asciiTheme="minorHAnsi" w:hAnsiTheme="minorHAnsi"/>
          <w:sz w:val="22"/>
          <w:szCs w:val="22"/>
        </w:rPr>
        <w:t>y</w:t>
      </w:r>
      <w:r w:rsidRPr="00C415EA">
        <w:rPr>
          <w:rFonts w:asciiTheme="minorHAnsi" w:hAnsiTheme="minorHAnsi"/>
          <w:spacing w:val="27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no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cuenta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con</w:t>
      </w:r>
      <w:r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autorización</w:t>
      </w:r>
      <w:r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expresa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titular correspondiente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tanto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existe</w:t>
      </w:r>
      <w:r w:rsidRPr="00C415EA">
        <w:rPr>
          <w:rFonts w:asciiTheme="minorHAnsi" w:hAnsiTheme="minorHAnsi" w:cs="Arial"/>
          <w:sz w:val="22"/>
          <w:szCs w:val="22"/>
        </w:rPr>
        <w:t xml:space="preserve"> la </w:t>
      </w:r>
      <w:r w:rsidR="00DC0390" w:rsidRPr="00C415EA">
        <w:rPr>
          <w:rFonts w:asciiTheme="minorHAnsi" w:hAnsiTheme="minorHAnsi" w:cs="Arial"/>
          <w:sz w:val="22"/>
          <w:szCs w:val="22"/>
        </w:rPr>
        <w:t>imposibilidad</w:t>
      </w:r>
      <w:r w:rsidRPr="00C415EA">
        <w:rPr>
          <w:rFonts w:asciiTheme="minorHAnsi" w:hAnsiTheme="minorHAnsi" w:cs="Arial"/>
          <w:spacing w:val="2"/>
          <w:w w:val="10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difundir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w w:val="106"/>
          <w:sz w:val="22"/>
          <w:szCs w:val="22"/>
        </w:rPr>
        <w:t xml:space="preserve">información </w:t>
      </w:r>
      <w:r w:rsidRPr="00C415EA">
        <w:rPr>
          <w:rFonts w:asciiTheme="minorHAnsi" w:hAnsiTheme="minorHAnsi" w:cs="Arial"/>
          <w:sz w:val="22"/>
          <w:szCs w:val="22"/>
        </w:rPr>
        <w:t>así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como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w w:val="106"/>
          <w:sz w:val="22"/>
          <w:szCs w:val="22"/>
        </w:rPr>
        <w:t>impedimento</w:t>
      </w:r>
      <w:r w:rsidRPr="00C415EA">
        <w:rPr>
          <w:rFonts w:asciiTheme="minorHAnsi" w:hAnsiTheme="minorHAnsi" w:cs="Arial"/>
          <w:spacing w:val="15"/>
          <w:w w:val="10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clasificación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34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el área de Jurídico</w:t>
      </w:r>
      <w:r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Pr="00C415EA">
        <w:rPr>
          <w:rFonts w:asciiTheme="minorHAnsi" w:hAnsiTheme="minorHAnsi"/>
          <w:sz w:val="22"/>
          <w:szCs w:val="22"/>
        </w:rPr>
        <w:t>y</w:t>
      </w:r>
      <w:r w:rsidRPr="00C415EA">
        <w:rPr>
          <w:rFonts w:asciiTheme="minorHAnsi" w:hAnsiTheme="minorHAnsi"/>
          <w:spacing w:val="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 consecuencia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 con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fundamento </w:t>
      </w:r>
      <w:r w:rsidR="00DC0390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anteriormente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expuesto</w:t>
      </w:r>
      <w:r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Comité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 Transparencia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emite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presente: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3863" w:right="3984"/>
        <w:jc w:val="both"/>
        <w:rPr>
          <w:rFonts w:asciiTheme="minorHAnsi" w:hAnsiTheme="minorHAnsi" w:cs="Arial"/>
          <w:b/>
          <w:sz w:val="22"/>
          <w:szCs w:val="22"/>
        </w:rPr>
      </w:pPr>
      <w:r w:rsidRPr="00C415EA">
        <w:rPr>
          <w:rFonts w:asciiTheme="minorHAnsi" w:hAnsiTheme="minorHAnsi" w:cs="Arial"/>
          <w:b/>
          <w:w w:val="99"/>
          <w:sz w:val="22"/>
          <w:szCs w:val="22"/>
        </w:rPr>
        <w:t>ACUERDO: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141" w:right="72" w:firstLine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b/>
          <w:sz w:val="22"/>
          <w:szCs w:val="22"/>
        </w:rPr>
        <w:t>PRIMERO.-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conformidad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con el </w:t>
      </w:r>
      <w:r w:rsidRPr="00C415EA">
        <w:rPr>
          <w:rFonts w:asciiTheme="minorHAnsi" w:hAnsiTheme="minorHAnsi" w:cs="Arial"/>
          <w:sz w:val="22"/>
          <w:szCs w:val="22"/>
        </w:rPr>
        <w:t>artículo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36 </w:t>
      </w:r>
      <w:r w:rsidRPr="00C415EA">
        <w:rPr>
          <w:rFonts w:asciiTheme="minorHAnsi" w:hAnsiTheme="minorHAnsi" w:cs="Arial"/>
          <w:sz w:val="22"/>
          <w:szCs w:val="22"/>
        </w:rPr>
        <w:t>fracción III</w:t>
      </w:r>
      <w:r w:rsidR="00DC0390" w:rsidRPr="00C415EA">
        <w:rPr>
          <w:rFonts w:asciiTheme="minorHAnsi" w:hAnsiTheme="minorHAnsi" w:cs="Arial"/>
          <w:w w:val="4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pacing w:val="28"/>
          <w:w w:val="4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Ley de Transparencia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Acceso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la </w:t>
      </w:r>
      <w:r w:rsidR="00DC0390" w:rsidRPr="00C415EA">
        <w:rPr>
          <w:rFonts w:asciiTheme="minorHAnsi" w:hAnsiTheme="minorHAnsi" w:cs="Arial"/>
          <w:sz w:val="22"/>
          <w:szCs w:val="22"/>
        </w:rPr>
        <w:t>Información Pública</w:t>
      </w:r>
      <w:r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el Comité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confirma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-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determinación que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el </w:t>
      </w:r>
      <w:r w:rsidR="00441F74">
        <w:rPr>
          <w:rFonts w:asciiTheme="minorHAnsi" w:hAnsiTheme="minorHAnsi" w:cs="Arial"/>
          <w:sz w:val="22"/>
          <w:szCs w:val="22"/>
        </w:rPr>
        <w:t>Área</w:t>
      </w:r>
      <w:r w:rsidR="0064295A">
        <w:rPr>
          <w:rFonts w:asciiTheme="minorHAnsi" w:hAnsiTheme="minorHAnsi" w:cs="Arial"/>
          <w:sz w:val="22"/>
          <w:szCs w:val="22"/>
        </w:rPr>
        <w:t xml:space="preserve"> de </w:t>
      </w:r>
      <w:r w:rsidR="00441F74">
        <w:rPr>
          <w:rFonts w:asciiTheme="minorHAnsi" w:hAnsiTheme="minorHAnsi" w:cs="Arial"/>
          <w:sz w:val="22"/>
          <w:szCs w:val="22"/>
        </w:rPr>
        <w:t>Jurídico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 elaborar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 pública</w:t>
      </w:r>
      <w:r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="0064295A">
        <w:rPr>
          <w:rFonts w:asciiTheme="minorHAnsi" w:hAnsiTheme="minorHAnsi" w:cs="Arial"/>
          <w:sz w:val="22"/>
          <w:szCs w:val="22"/>
        </w:rPr>
        <w:t>l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pacing w:val="17"/>
          <w:sz w:val="22"/>
          <w:szCs w:val="22"/>
        </w:rPr>
        <w:t>C</w:t>
      </w:r>
      <w:r w:rsidR="00441F74">
        <w:rPr>
          <w:rFonts w:asciiTheme="minorHAnsi" w:hAnsiTheme="minorHAnsi" w:cs="Arial"/>
          <w:sz w:val="22"/>
          <w:szCs w:val="22"/>
        </w:rPr>
        <w:t>ONTRATO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="0064295A" w:rsidRPr="00441F74">
        <w:rPr>
          <w:rFonts w:asciiTheme="minorHAnsi" w:hAnsiTheme="minorHAnsi" w:cs="Arial"/>
          <w:sz w:val="22"/>
          <w:szCs w:val="22"/>
        </w:rPr>
        <w:t>IMCFD/00001/2019</w:t>
      </w:r>
      <w:r w:rsidRPr="00C415EA">
        <w:rPr>
          <w:rFonts w:asciiTheme="minorHAnsi" w:hAnsiTheme="minorHAnsi" w:cs="Arial"/>
          <w:bCs/>
          <w:sz w:val="22"/>
          <w:szCs w:val="22"/>
        </w:rPr>
        <w:t>,</w:t>
      </w:r>
      <w:r w:rsidRPr="00C415EA">
        <w:rPr>
          <w:rFonts w:asciiTheme="minorHAnsi" w:hAnsiTheme="minorHAnsi" w:cs="Arial"/>
          <w:bCs/>
          <w:spacing w:val="4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-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testan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C57FB7" w:rsidRPr="00C415EA">
        <w:rPr>
          <w:rFonts w:asciiTheme="minorHAnsi" w:hAnsiTheme="minorHAnsi" w:cs="Arial"/>
          <w:sz w:val="22"/>
          <w:szCs w:val="22"/>
        </w:rPr>
        <w:t>datos personales confidenciales</w:t>
      </w:r>
      <w:r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C57FB7" w:rsidRPr="00C415EA">
        <w:rPr>
          <w:rFonts w:asciiTheme="minorHAnsi" w:hAnsiTheme="minorHAnsi" w:cs="Arial"/>
          <w:sz w:val="22"/>
          <w:szCs w:val="22"/>
        </w:rPr>
        <w:t>consistentes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C57FB7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441F74">
        <w:rPr>
          <w:rFonts w:asciiTheme="minorHAnsi" w:hAnsiTheme="minorHAnsi" w:cs="Arial"/>
          <w:sz w:val="22"/>
          <w:szCs w:val="22"/>
        </w:rPr>
        <w:t xml:space="preserve">clave de elector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persona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física,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aprueba</w:t>
      </w:r>
      <w:r w:rsidRPr="00C415EA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6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han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ser testados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-1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efectos</w:t>
      </w:r>
      <w:r w:rsidRPr="00C415EA">
        <w:rPr>
          <w:rFonts w:asciiTheme="minorHAnsi" w:hAnsiTheme="minorHAnsi" w:cs="Arial"/>
          <w:spacing w:val="-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legales</w:t>
      </w:r>
      <w:r w:rsidRPr="00C415EA">
        <w:rPr>
          <w:rFonts w:asciiTheme="minorHAnsi" w:hAnsiTheme="minorHAnsi" w:cs="Arial"/>
          <w:spacing w:val="-1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conducentes.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190A6A" w:rsidRDefault="00C57FB7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b/>
          <w:bCs/>
          <w:sz w:val="22"/>
          <w:szCs w:val="22"/>
        </w:rPr>
        <w:lastRenderedPageBreak/>
        <w:t>SEGUNDO.-</w:t>
      </w:r>
      <w:r w:rsidR="00190A6A" w:rsidRPr="00C415EA">
        <w:rPr>
          <w:rFonts w:asciiTheme="minorHAnsi" w:hAnsiTheme="minorHAnsi" w:cs="Arial"/>
          <w:b/>
          <w:bCs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</w:t>
      </w:r>
      <w:r w:rsidR="00190A6A" w:rsidRPr="00C415EA">
        <w:rPr>
          <w:rFonts w:asciiTheme="minorHAnsi" w:hAnsiTheme="minorHAnsi" w:cs="Arial"/>
          <w:spacing w:val="-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fundamento</w:t>
      </w:r>
      <w:r w:rsidR="00190A6A" w:rsidRPr="00C415EA">
        <w:rPr>
          <w:rFonts w:asciiTheme="minorHAnsi" w:hAnsiTheme="minorHAnsi" w:cs="Arial"/>
          <w:spacing w:val="-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dispuesto en los</w:t>
      </w:r>
      <w:r w:rsidR="00190A6A"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artículos</w:t>
      </w:r>
      <w:r w:rsidR="00190A6A" w:rsidRPr="00C415EA">
        <w:rPr>
          <w:rFonts w:asciiTheme="minorHAnsi" w:hAnsiTheme="minorHAnsi" w:cs="Arial"/>
          <w:spacing w:val="-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38</w:t>
      </w:r>
      <w:r w:rsidR="00190A6A" w:rsidRPr="00C415EA">
        <w:rPr>
          <w:rFonts w:asciiTheme="minorHAnsi" w:hAnsiTheme="minorHAnsi" w:cs="Arial"/>
          <w:spacing w:val="-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fracciones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II y VI de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6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a la Información del</w:t>
      </w:r>
      <w:r w:rsidR="00190A6A"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Estado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 Chihuahua,</w:t>
      </w:r>
      <w:r w:rsidR="00190A6A"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remítase</w:t>
      </w:r>
      <w:r w:rsidR="00190A6A" w:rsidRPr="00C415EA">
        <w:rPr>
          <w:rFonts w:asciiTheme="minorHAnsi" w:hAnsiTheme="minorHAnsi" w:cs="Arial"/>
          <w:spacing w:val="-2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-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presente</w:t>
      </w:r>
      <w:r w:rsidR="00190A6A" w:rsidRPr="00C415EA">
        <w:rPr>
          <w:rFonts w:asciiTheme="minorHAnsi" w:hAnsiTheme="minorHAnsi" w:cs="Arial"/>
          <w:spacing w:val="-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acuerdo al </w:t>
      </w:r>
      <w:r w:rsidR="00441F74">
        <w:rPr>
          <w:rFonts w:asciiTheme="minorHAnsi" w:hAnsiTheme="minorHAnsi" w:cs="Arial"/>
          <w:sz w:val="22"/>
          <w:szCs w:val="22"/>
        </w:rPr>
        <w:t>área de Jurídico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del Instituto, para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-1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efectos</w:t>
      </w:r>
      <w:r w:rsidR="00190A6A"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legales</w:t>
      </w:r>
      <w:r w:rsidR="00190A6A" w:rsidRPr="00C415EA">
        <w:rPr>
          <w:rFonts w:asciiTheme="minorHAnsi" w:hAnsiTheme="minorHAnsi" w:cs="Arial"/>
          <w:spacing w:val="-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-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corresponda.</w:t>
      </w:r>
    </w:p>
    <w:p w:rsidR="00A33B7D" w:rsidRDefault="00A33B7D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</w:p>
    <w:p w:rsidR="00A33B7D" w:rsidRPr="00C415EA" w:rsidRDefault="00A33B7D" w:rsidP="00A33B7D">
      <w:pPr>
        <w:widowControl w:val="0"/>
        <w:autoSpaceDE w:val="0"/>
        <w:autoSpaceDN w:val="0"/>
        <w:adjustRightInd w:val="0"/>
        <w:ind w:left="101" w:right="63" w:firstLine="14"/>
        <w:rPr>
          <w:rFonts w:asciiTheme="minorHAnsi" w:hAnsiTheme="minorHAnsi" w:cs="Arial"/>
          <w:sz w:val="22"/>
          <w:szCs w:val="22"/>
        </w:rPr>
      </w:pPr>
      <w:bookmarkStart w:id="0" w:name="_GoBack"/>
      <w:r>
        <w:rPr>
          <w:rFonts w:asciiTheme="minorHAnsi" w:hAnsiTheme="minorHAnsi" w:cs="Arial"/>
          <w:sz w:val="22"/>
          <w:szCs w:val="22"/>
        </w:rPr>
        <w:t xml:space="preserve">Chihuahua, </w:t>
      </w:r>
      <w:proofErr w:type="spellStart"/>
      <w:r>
        <w:rPr>
          <w:rFonts w:asciiTheme="minorHAnsi" w:hAnsiTheme="minorHAnsi" w:cs="Arial"/>
          <w:sz w:val="22"/>
          <w:szCs w:val="22"/>
        </w:rPr>
        <w:t>Chih</w:t>
      </w:r>
      <w:proofErr w:type="spellEnd"/>
      <w:r>
        <w:rPr>
          <w:rFonts w:asciiTheme="minorHAnsi" w:hAnsiTheme="minorHAnsi" w:cs="Arial"/>
          <w:sz w:val="22"/>
          <w:szCs w:val="22"/>
        </w:rPr>
        <w:t>., a</w:t>
      </w:r>
      <w:r w:rsidRPr="00165A71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25</w:t>
      </w:r>
      <w:r w:rsidRPr="00165A71">
        <w:rPr>
          <w:rFonts w:asciiTheme="minorHAnsi" w:hAnsiTheme="minorHAnsi" w:cs="Arial"/>
          <w:sz w:val="22"/>
          <w:szCs w:val="22"/>
        </w:rPr>
        <w:t xml:space="preserve"> de </w:t>
      </w:r>
      <w:r>
        <w:rPr>
          <w:rFonts w:asciiTheme="minorHAnsi" w:hAnsiTheme="minorHAnsi" w:cs="Arial"/>
          <w:sz w:val="22"/>
          <w:szCs w:val="22"/>
        </w:rPr>
        <w:t>abril</w:t>
      </w:r>
      <w:r w:rsidRPr="00165A71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del año dos mil diecinueve.</w:t>
      </w:r>
    </w:p>
    <w:bookmarkEnd w:id="0"/>
    <w:p w:rsidR="00A33B7D" w:rsidRPr="00C415EA" w:rsidRDefault="00A33B7D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190A6A" w:rsidRDefault="00190A6A" w:rsidP="00190A6A">
      <w:pPr>
        <w:ind w:left="9" w:right="14"/>
        <w:jc w:val="both"/>
        <w:rPr>
          <w:rFonts w:asciiTheme="minorHAnsi" w:hAnsiTheme="minorHAnsi" w:cs="Arial"/>
          <w:b/>
          <w:sz w:val="22"/>
          <w:szCs w:val="22"/>
        </w:rPr>
      </w:pPr>
    </w:p>
    <w:p w:rsidR="008C46D4" w:rsidRDefault="008C46D4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65A71">
        <w:rPr>
          <w:rFonts w:asciiTheme="minorHAnsi" w:hAnsiTheme="minorHAnsi" w:cs="Arial"/>
          <w:b/>
          <w:sz w:val="22"/>
          <w:szCs w:val="22"/>
        </w:rPr>
        <w:t xml:space="preserve">PRESIDENTA </w:t>
      </w: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F815E1" w:rsidRDefault="00F815E1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8C46D4" w:rsidRPr="00165A71" w:rsidRDefault="008C46D4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F06AF3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65A71">
        <w:rPr>
          <w:rFonts w:asciiTheme="minorHAnsi" w:hAnsiTheme="minorHAnsi" w:cs="Arial"/>
          <w:b/>
          <w:sz w:val="22"/>
          <w:szCs w:val="22"/>
        </w:rPr>
        <w:t>LI</w:t>
      </w:r>
      <w:r w:rsidR="00AF350F" w:rsidRPr="00165A71">
        <w:rPr>
          <w:rFonts w:asciiTheme="minorHAnsi" w:hAnsiTheme="minorHAnsi" w:cs="Arial"/>
          <w:b/>
          <w:sz w:val="22"/>
          <w:szCs w:val="22"/>
        </w:rPr>
        <w:t>C. LAURA ALVARADO VILLALBA</w:t>
      </w:r>
    </w:p>
    <w:p w:rsidR="00AF350F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65A71">
        <w:rPr>
          <w:rFonts w:asciiTheme="minorHAnsi" w:hAnsiTheme="minorHAnsi" w:cs="Arial"/>
          <w:b/>
          <w:sz w:val="22"/>
          <w:szCs w:val="22"/>
        </w:rPr>
        <w:t>SUBDIRECTORA ADMINISTRATIVA</w:t>
      </w:r>
    </w:p>
    <w:p w:rsidR="00633422" w:rsidRDefault="00633422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8C46D4" w:rsidRPr="00165A71" w:rsidRDefault="008C46D4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Tablaconcuadrcula"/>
        <w:tblW w:w="102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83"/>
        <w:gridCol w:w="4961"/>
      </w:tblGrid>
      <w:tr w:rsidR="00AF350F" w:rsidRPr="00165A71" w:rsidTr="008C46D4">
        <w:trPr>
          <w:jc w:val="center"/>
        </w:trPr>
        <w:tc>
          <w:tcPr>
            <w:tcW w:w="4957" w:type="dxa"/>
          </w:tcPr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SECRETARIA</w:t>
            </w: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8C46D4" w:rsidRPr="00165A71" w:rsidRDefault="008C46D4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C. NORMA ALICIA CORRAL SANTILLÁN</w:t>
            </w: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ÁREA DE BECAS</w:t>
            </w:r>
          </w:p>
        </w:tc>
        <w:tc>
          <w:tcPr>
            <w:tcW w:w="283" w:type="dxa"/>
          </w:tcPr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VOCAL</w:t>
            </w: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8C46D4" w:rsidRPr="00165A71" w:rsidRDefault="008C46D4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165A71" w:rsidRPr="00165A71" w:rsidRDefault="00165A71" w:rsidP="00633422">
            <w:pPr>
              <w:outlineLvl w:val="0"/>
              <w:rPr>
                <w:rFonts w:asciiTheme="minorHAnsi" w:hAnsiTheme="minorHAnsi" w:cstheme="minorHAnsi"/>
                <w:b/>
                <w:sz w:val="22"/>
                <w:szCs w:val="22"/>
                <w:lang w:val="es-MX"/>
              </w:rPr>
            </w:pPr>
            <w:r w:rsidRPr="00165A71">
              <w:rPr>
                <w:rFonts w:asciiTheme="minorHAnsi" w:hAnsiTheme="minorHAnsi" w:cstheme="minorHAnsi"/>
                <w:b/>
                <w:sz w:val="22"/>
                <w:szCs w:val="22"/>
                <w:lang w:val="es-MX"/>
              </w:rPr>
              <w:t>ING. JAIME OMAR ARREDONDO ARAGONEZ </w:t>
            </w:r>
          </w:p>
          <w:p w:rsidR="00AF350F" w:rsidRPr="00165A71" w:rsidRDefault="00165A71" w:rsidP="00777AF3">
            <w:pPr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theme="minorHAnsi"/>
                <w:b/>
                <w:sz w:val="22"/>
                <w:szCs w:val="22"/>
              </w:rPr>
              <w:t>COORDINACION DE CENTROS DEPORTIVOS </w:t>
            </w:r>
          </w:p>
        </w:tc>
      </w:tr>
    </w:tbl>
    <w:p w:rsidR="00AF350F" w:rsidRPr="00165A71" w:rsidRDefault="00AF350F" w:rsidP="004A2084">
      <w:pPr>
        <w:spacing w:line="340" w:lineRule="exact"/>
        <w:rPr>
          <w:rFonts w:asciiTheme="minorHAnsi" w:hAnsiTheme="minorHAnsi" w:cs="Arial"/>
          <w:b/>
          <w:sz w:val="22"/>
          <w:szCs w:val="22"/>
        </w:rPr>
      </w:pPr>
    </w:p>
    <w:sectPr w:rsidR="00AF350F" w:rsidRPr="00165A71" w:rsidSect="00775E9C">
      <w:headerReference w:type="default" r:id="rId9"/>
      <w:footerReference w:type="default" r:id="rId10"/>
      <w:pgSz w:w="12242" w:h="15842" w:code="1"/>
      <w:pgMar w:top="1418" w:right="1418" w:bottom="1418" w:left="1418" w:header="709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BD9" w:rsidRDefault="00282BD9" w:rsidP="00924FBF">
      <w:r>
        <w:separator/>
      </w:r>
    </w:p>
  </w:endnote>
  <w:endnote w:type="continuationSeparator" w:id="0">
    <w:p w:rsidR="00282BD9" w:rsidRDefault="00282BD9" w:rsidP="0092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0"/>
        <w:szCs w:val="20"/>
      </w:rPr>
      <w:id w:val="1977260036"/>
      <w:docPartObj>
        <w:docPartGallery w:val="Page Numbers (Bottom of Page)"/>
        <w:docPartUnique/>
      </w:docPartObj>
    </w:sdtPr>
    <w:sdtEndPr/>
    <w:sdtContent>
      <w:p w:rsidR="00DC0390" w:rsidRPr="009B6066" w:rsidRDefault="00DC0390">
        <w:pPr>
          <w:pStyle w:val="Piedepgina"/>
          <w:jc w:val="center"/>
          <w:rPr>
            <w:rFonts w:asciiTheme="minorHAnsi" w:hAnsiTheme="minorHAnsi"/>
            <w:sz w:val="20"/>
            <w:szCs w:val="20"/>
          </w:rPr>
        </w:pPr>
        <w:r w:rsidRPr="009B6066">
          <w:rPr>
            <w:rFonts w:asciiTheme="minorHAnsi" w:hAnsiTheme="minorHAnsi"/>
            <w:sz w:val="20"/>
            <w:szCs w:val="20"/>
          </w:rPr>
          <w:t xml:space="preserve">Página </w:t>
        </w:r>
        <w:r w:rsidRPr="009B6066">
          <w:rPr>
            <w:rFonts w:asciiTheme="minorHAnsi" w:hAnsiTheme="minorHAnsi"/>
            <w:sz w:val="20"/>
            <w:szCs w:val="20"/>
          </w:rPr>
          <w:fldChar w:fldCharType="begin"/>
        </w:r>
        <w:r w:rsidRPr="009B6066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9B6066">
          <w:rPr>
            <w:rFonts w:asciiTheme="minorHAnsi" w:hAnsiTheme="minorHAnsi"/>
            <w:sz w:val="20"/>
            <w:szCs w:val="20"/>
          </w:rPr>
          <w:fldChar w:fldCharType="separate"/>
        </w:r>
        <w:r w:rsidR="00A33B7D">
          <w:rPr>
            <w:rFonts w:asciiTheme="minorHAnsi" w:hAnsiTheme="minorHAnsi"/>
            <w:noProof/>
            <w:sz w:val="20"/>
            <w:szCs w:val="20"/>
          </w:rPr>
          <w:t>4</w:t>
        </w:r>
        <w:r w:rsidRPr="009B6066">
          <w:rPr>
            <w:rFonts w:asciiTheme="minorHAnsi" w:hAnsiTheme="minorHAnsi"/>
            <w:sz w:val="20"/>
            <w:szCs w:val="20"/>
          </w:rPr>
          <w:fldChar w:fldCharType="end"/>
        </w:r>
        <w:r w:rsidR="00650C55">
          <w:rPr>
            <w:rFonts w:asciiTheme="minorHAnsi" w:hAnsiTheme="minorHAnsi"/>
            <w:sz w:val="20"/>
            <w:szCs w:val="20"/>
          </w:rPr>
          <w:t xml:space="preserve"> de 4</w:t>
        </w:r>
      </w:p>
    </w:sdtContent>
  </w:sdt>
  <w:p w:rsidR="00DC0390" w:rsidRDefault="00DC0390">
    <w:pPr>
      <w:pStyle w:val="Piedepgina"/>
    </w:pPr>
  </w:p>
  <w:p w:rsidR="00DC0390" w:rsidRDefault="00DC0390"/>
  <w:p w:rsidR="00DC0390" w:rsidRDefault="00DC039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BD9" w:rsidRDefault="00282BD9" w:rsidP="00924FBF">
      <w:r>
        <w:separator/>
      </w:r>
    </w:p>
  </w:footnote>
  <w:footnote w:type="continuationSeparator" w:id="0">
    <w:p w:rsidR="00282BD9" w:rsidRDefault="00282BD9" w:rsidP="00924F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90" w:rsidRDefault="00DC0390" w:rsidP="00165A71">
    <w:pPr>
      <w:pStyle w:val="Encabezado"/>
      <w:jc w:val="center"/>
      <w:rPr>
        <w:rFonts w:asciiTheme="minorHAnsi" w:hAnsiTheme="minorHAnsi" w:cs="Arial"/>
        <w:sz w:val="22"/>
        <w:szCs w:val="22"/>
      </w:rPr>
    </w:pPr>
    <w:r>
      <w:rPr>
        <w:noProof/>
        <w:lang w:val="es-MX" w:eastAsia="es-MX"/>
      </w:rPr>
      <w:drawing>
        <wp:inline distT="0" distB="0" distL="0" distR="0" wp14:anchorId="5AEB7D05" wp14:editId="1727FFBC">
          <wp:extent cx="3839202" cy="935666"/>
          <wp:effectExtent l="0" t="0" r="0" b="0"/>
          <wp:docPr id="1" name="Imagen 1" descr="C:\Users\sandra.delariva\Desktop\ENCABEZADO PAGI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dra.delariva\Desktop\ENCABEZADO PAGI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0411" cy="935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C0390" w:rsidRDefault="00DC0390" w:rsidP="00190A6A">
    <w:pPr>
      <w:pStyle w:val="Encabezado"/>
      <w:jc w:val="right"/>
    </w:pPr>
    <w:r w:rsidRPr="00165A71">
      <w:rPr>
        <w:rFonts w:asciiTheme="minorHAnsi" w:hAnsiTheme="minorHAnsi" w:cs="Arial"/>
        <w:b/>
        <w:sz w:val="22"/>
        <w:szCs w:val="22"/>
      </w:rPr>
      <w:t>ACUERDO IMCFD/CT/</w:t>
    </w:r>
    <w:r w:rsidR="00576E90">
      <w:rPr>
        <w:rFonts w:asciiTheme="minorHAnsi" w:hAnsiTheme="minorHAnsi" w:cs="Arial"/>
        <w:b/>
        <w:sz w:val="22"/>
        <w:szCs w:val="22"/>
      </w:rPr>
      <w:t>VP00</w:t>
    </w:r>
    <w:r w:rsidR="00317905">
      <w:rPr>
        <w:rFonts w:asciiTheme="minorHAnsi" w:hAnsiTheme="minorHAnsi" w:cs="Arial"/>
        <w:b/>
        <w:sz w:val="22"/>
        <w:szCs w:val="22"/>
      </w:rPr>
      <w:t>0</w:t>
    </w:r>
    <w:r w:rsidR="003F2CBB">
      <w:rPr>
        <w:rFonts w:asciiTheme="minorHAnsi" w:hAnsiTheme="minorHAnsi" w:cs="Arial"/>
        <w:b/>
        <w:sz w:val="22"/>
        <w:szCs w:val="22"/>
      </w:rPr>
      <w:t>2</w:t>
    </w:r>
    <w:r>
      <w:rPr>
        <w:rFonts w:asciiTheme="minorHAnsi" w:hAnsiTheme="minorHAnsi" w:cs="Arial"/>
        <w:b/>
        <w:sz w:val="22"/>
        <w:szCs w:val="22"/>
      </w:rPr>
      <w:t>/2019</w:t>
    </w:r>
  </w:p>
  <w:p w:rsidR="00DC0390" w:rsidRDefault="00DC039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367FC"/>
    <w:multiLevelType w:val="hybridMultilevel"/>
    <w:tmpl w:val="FED62528"/>
    <w:lvl w:ilvl="0" w:tplc="D38C5E70">
      <w:start w:val="1"/>
      <w:numFmt w:val="upperRoman"/>
      <w:lvlText w:val="%1."/>
      <w:lvlJc w:val="right"/>
      <w:pPr>
        <w:ind w:left="170" w:hanging="17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3459F"/>
    <w:multiLevelType w:val="hybridMultilevel"/>
    <w:tmpl w:val="213A2D04"/>
    <w:lvl w:ilvl="0" w:tplc="3BE4FCEA">
      <w:start w:val="1"/>
      <w:numFmt w:val="upperRoman"/>
      <w:lvlText w:val="%1."/>
      <w:lvlJc w:val="right"/>
      <w:pPr>
        <w:ind w:left="170" w:hanging="17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50D6797E"/>
    <w:multiLevelType w:val="hybridMultilevel"/>
    <w:tmpl w:val="2DA0E100"/>
    <w:lvl w:ilvl="0" w:tplc="AD7AA7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A079C"/>
    <w:multiLevelType w:val="hybridMultilevel"/>
    <w:tmpl w:val="741E2ECC"/>
    <w:lvl w:ilvl="0" w:tplc="9564B9E6">
      <w:start w:val="1"/>
      <w:numFmt w:val="upperRoman"/>
      <w:lvlText w:val="%1."/>
      <w:lvlJc w:val="left"/>
      <w:pPr>
        <w:ind w:left="284" w:hanging="284"/>
      </w:pPr>
      <w:rPr>
        <w:rFonts w:asciiTheme="minorHAnsi" w:hAnsiTheme="minorHAnsi" w:cs="Arial" w:hint="default"/>
        <w:b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C945216"/>
    <w:multiLevelType w:val="hybridMultilevel"/>
    <w:tmpl w:val="799CE17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282037"/>
    <w:multiLevelType w:val="hybridMultilevel"/>
    <w:tmpl w:val="EAA414AC"/>
    <w:lvl w:ilvl="0" w:tplc="54467CBE">
      <w:start w:val="1"/>
      <w:numFmt w:val="upperRoman"/>
      <w:lvlText w:val="%1."/>
      <w:lvlJc w:val="left"/>
      <w:pPr>
        <w:ind w:left="720" w:hanging="720"/>
      </w:pPr>
      <w:rPr>
        <w:rFonts w:hint="default"/>
        <w:w w:val="129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270B6E"/>
    <w:multiLevelType w:val="hybridMultilevel"/>
    <w:tmpl w:val="350A2E60"/>
    <w:lvl w:ilvl="0" w:tplc="080A0013">
      <w:start w:val="1"/>
      <w:numFmt w:val="upperRoman"/>
      <w:lvlText w:val="%1."/>
      <w:lvlJc w:val="right"/>
      <w:pPr>
        <w:ind w:left="850" w:hanging="360"/>
      </w:pPr>
    </w:lvl>
    <w:lvl w:ilvl="1" w:tplc="080A0019" w:tentative="1">
      <w:start w:val="1"/>
      <w:numFmt w:val="lowerLetter"/>
      <w:lvlText w:val="%2."/>
      <w:lvlJc w:val="left"/>
      <w:pPr>
        <w:ind w:left="1570" w:hanging="360"/>
      </w:pPr>
    </w:lvl>
    <w:lvl w:ilvl="2" w:tplc="080A001B" w:tentative="1">
      <w:start w:val="1"/>
      <w:numFmt w:val="lowerRoman"/>
      <w:lvlText w:val="%3."/>
      <w:lvlJc w:val="right"/>
      <w:pPr>
        <w:ind w:left="2290" w:hanging="180"/>
      </w:pPr>
    </w:lvl>
    <w:lvl w:ilvl="3" w:tplc="080A000F" w:tentative="1">
      <w:start w:val="1"/>
      <w:numFmt w:val="decimal"/>
      <w:lvlText w:val="%4."/>
      <w:lvlJc w:val="left"/>
      <w:pPr>
        <w:ind w:left="3010" w:hanging="360"/>
      </w:pPr>
    </w:lvl>
    <w:lvl w:ilvl="4" w:tplc="080A0019" w:tentative="1">
      <w:start w:val="1"/>
      <w:numFmt w:val="lowerLetter"/>
      <w:lvlText w:val="%5."/>
      <w:lvlJc w:val="left"/>
      <w:pPr>
        <w:ind w:left="3730" w:hanging="360"/>
      </w:pPr>
    </w:lvl>
    <w:lvl w:ilvl="5" w:tplc="080A001B" w:tentative="1">
      <w:start w:val="1"/>
      <w:numFmt w:val="lowerRoman"/>
      <w:lvlText w:val="%6."/>
      <w:lvlJc w:val="right"/>
      <w:pPr>
        <w:ind w:left="4450" w:hanging="180"/>
      </w:pPr>
    </w:lvl>
    <w:lvl w:ilvl="6" w:tplc="080A000F" w:tentative="1">
      <w:start w:val="1"/>
      <w:numFmt w:val="decimal"/>
      <w:lvlText w:val="%7."/>
      <w:lvlJc w:val="left"/>
      <w:pPr>
        <w:ind w:left="5170" w:hanging="360"/>
      </w:pPr>
    </w:lvl>
    <w:lvl w:ilvl="7" w:tplc="080A0019" w:tentative="1">
      <w:start w:val="1"/>
      <w:numFmt w:val="lowerLetter"/>
      <w:lvlText w:val="%8."/>
      <w:lvlJc w:val="left"/>
      <w:pPr>
        <w:ind w:left="5890" w:hanging="360"/>
      </w:pPr>
    </w:lvl>
    <w:lvl w:ilvl="8" w:tplc="080A001B" w:tentative="1">
      <w:start w:val="1"/>
      <w:numFmt w:val="lowerRoman"/>
      <w:lvlText w:val="%9."/>
      <w:lvlJc w:val="right"/>
      <w:pPr>
        <w:ind w:left="661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99"/>
    <w:rsid w:val="000053B7"/>
    <w:rsid w:val="0001209D"/>
    <w:rsid w:val="00027E6D"/>
    <w:rsid w:val="0004348A"/>
    <w:rsid w:val="00065B77"/>
    <w:rsid w:val="000704BF"/>
    <w:rsid w:val="00070763"/>
    <w:rsid w:val="00075B30"/>
    <w:rsid w:val="000C1DAF"/>
    <w:rsid w:val="000F31EF"/>
    <w:rsid w:val="001024E4"/>
    <w:rsid w:val="00117944"/>
    <w:rsid w:val="00132673"/>
    <w:rsid w:val="00135301"/>
    <w:rsid w:val="0014546B"/>
    <w:rsid w:val="00164CC3"/>
    <w:rsid w:val="00165A71"/>
    <w:rsid w:val="00175E01"/>
    <w:rsid w:val="00190A6A"/>
    <w:rsid w:val="001975E3"/>
    <w:rsid w:val="001D5887"/>
    <w:rsid w:val="001F50DB"/>
    <w:rsid w:val="00203ECB"/>
    <w:rsid w:val="00204521"/>
    <w:rsid w:val="0021333D"/>
    <w:rsid w:val="00215026"/>
    <w:rsid w:val="0022281D"/>
    <w:rsid w:val="00222851"/>
    <w:rsid w:val="00233098"/>
    <w:rsid w:val="00264F23"/>
    <w:rsid w:val="00272174"/>
    <w:rsid w:val="00282BD9"/>
    <w:rsid w:val="00295EC2"/>
    <w:rsid w:val="00296168"/>
    <w:rsid w:val="002A3A6E"/>
    <w:rsid w:val="002C361D"/>
    <w:rsid w:val="002D2D67"/>
    <w:rsid w:val="002F6B47"/>
    <w:rsid w:val="00317905"/>
    <w:rsid w:val="00322239"/>
    <w:rsid w:val="00345D8C"/>
    <w:rsid w:val="00352F62"/>
    <w:rsid w:val="003A4374"/>
    <w:rsid w:val="003D4195"/>
    <w:rsid w:val="003D6318"/>
    <w:rsid w:val="003E1131"/>
    <w:rsid w:val="003F2CBB"/>
    <w:rsid w:val="00433288"/>
    <w:rsid w:val="00440850"/>
    <w:rsid w:val="00441F74"/>
    <w:rsid w:val="004571E3"/>
    <w:rsid w:val="00463907"/>
    <w:rsid w:val="00466775"/>
    <w:rsid w:val="004723DD"/>
    <w:rsid w:val="00476566"/>
    <w:rsid w:val="004A1241"/>
    <w:rsid w:val="004A2084"/>
    <w:rsid w:val="004A690D"/>
    <w:rsid w:val="004D0BF6"/>
    <w:rsid w:val="004D178E"/>
    <w:rsid w:val="00513E85"/>
    <w:rsid w:val="005250C4"/>
    <w:rsid w:val="00533E47"/>
    <w:rsid w:val="005342F3"/>
    <w:rsid w:val="00537962"/>
    <w:rsid w:val="00541041"/>
    <w:rsid w:val="00546665"/>
    <w:rsid w:val="005647D9"/>
    <w:rsid w:val="0057271F"/>
    <w:rsid w:val="00576E90"/>
    <w:rsid w:val="00592281"/>
    <w:rsid w:val="005926BF"/>
    <w:rsid w:val="005C290C"/>
    <w:rsid w:val="005E1581"/>
    <w:rsid w:val="00611EBC"/>
    <w:rsid w:val="0062070C"/>
    <w:rsid w:val="00620E35"/>
    <w:rsid w:val="00633422"/>
    <w:rsid w:val="00634CE7"/>
    <w:rsid w:val="00640B7A"/>
    <w:rsid w:val="0064295A"/>
    <w:rsid w:val="006451B8"/>
    <w:rsid w:val="00650C55"/>
    <w:rsid w:val="006547F2"/>
    <w:rsid w:val="0068238E"/>
    <w:rsid w:val="00691700"/>
    <w:rsid w:val="00696B68"/>
    <w:rsid w:val="006A06DE"/>
    <w:rsid w:val="006B130B"/>
    <w:rsid w:val="006B4FB2"/>
    <w:rsid w:val="006C1DF1"/>
    <w:rsid w:val="006C4512"/>
    <w:rsid w:val="006E0ADD"/>
    <w:rsid w:val="00710DCB"/>
    <w:rsid w:val="007130B0"/>
    <w:rsid w:val="0074347B"/>
    <w:rsid w:val="00761E94"/>
    <w:rsid w:val="00775E9C"/>
    <w:rsid w:val="00777AF3"/>
    <w:rsid w:val="00784EDB"/>
    <w:rsid w:val="0079289A"/>
    <w:rsid w:val="00797C75"/>
    <w:rsid w:val="00813B50"/>
    <w:rsid w:val="0083264E"/>
    <w:rsid w:val="008532C2"/>
    <w:rsid w:val="008670F3"/>
    <w:rsid w:val="0086764F"/>
    <w:rsid w:val="008733AF"/>
    <w:rsid w:val="0088413B"/>
    <w:rsid w:val="0089253E"/>
    <w:rsid w:val="008C46D4"/>
    <w:rsid w:val="008D1F35"/>
    <w:rsid w:val="008E28E7"/>
    <w:rsid w:val="00910BDE"/>
    <w:rsid w:val="00912763"/>
    <w:rsid w:val="00924FBF"/>
    <w:rsid w:val="009360E0"/>
    <w:rsid w:val="009634DD"/>
    <w:rsid w:val="0098774D"/>
    <w:rsid w:val="00996BD4"/>
    <w:rsid w:val="009B46FB"/>
    <w:rsid w:val="009B6066"/>
    <w:rsid w:val="009D2FD2"/>
    <w:rsid w:val="009D480F"/>
    <w:rsid w:val="00A24388"/>
    <w:rsid w:val="00A243BA"/>
    <w:rsid w:val="00A26737"/>
    <w:rsid w:val="00A33B7D"/>
    <w:rsid w:val="00A51A55"/>
    <w:rsid w:val="00A533EE"/>
    <w:rsid w:val="00A54278"/>
    <w:rsid w:val="00A560EF"/>
    <w:rsid w:val="00A667F2"/>
    <w:rsid w:val="00A67131"/>
    <w:rsid w:val="00A7219B"/>
    <w:rsid w:val="00A953DE"/>
    <w:rsid w:val="00A97D81"/>
    <w:rsid w:val="00AA4567"/>
    <w:rsid w:val="00AB7C20"/>
    <w:rsid w:val="00AE7221"/>
    <w:rsid w:val="00AE7EE9"/>
    <w:rsid w:val="00AF350F"/>
    <w:rsid w:val="00B013CB"/>
    <w:rsid w:val="00B03989"/>
    <w:rsid w:val="00B071BF"/>
    <w:rsid w:val="00B07426"/>
    <w:rsid w:val="00B1149C"/>
    <w:rsid w:val="00B54C86"/>
    <w:rsid w:val="00B57455"/>
    <w:rsid w:val="00B774A4"/>
    <w:rsid w:val="00B83BAB"/>
    <w:rsid w:val="00BB5D43"/>
    <w:rsid w:val="00BC5299"/>
    <w:rsid w:val="00C036B4"/>
    <w:rsid w:val="00C05A1C"/>
    <w:rsid w:val="00C415EA"/>
    <w:rsid w:val="00C57FB7"/>
    <w:rsid w:val="00CC631B"/>
    <w:rsid w:val="00CD1375"/>
    <w:rsid w:val="00CF0764"/>
    <w:rsid w:val="00D10F17"/>
    <w:rsid w:val="00D30C1F"/>
    <w:rsid w:val="00D565DB"/>
    <w:rsid w:val="00D73F63"/>
    <w:rsid w:val="00D76847"/>
    <w:rsid w:val="00DC0390"/>
    <w:rsid w:val="00DC0BD2"/>
    <w:rsid w:val="00DD3143"/>
    <w:rsid w:val="00DD4BCD"/>
    <w:rsid w:val="00E04AAD"/>
    <w:rsid w:val="00E53EB5"/>
    <w:rsid w:val="00E6317A"/>
    <w:rsid w:val="00E807E8"/>
    <w:rsid w:val="00E94393"/>
    <w:rsid w:val="00EA4507"/>
    <w:rsid w:val="00EC126F"/>
    <w:rsid w:val="00F02542"/>
    <w:rsid w:val="00F06AF3"/>
    <w:rsid w:val="00F06FD9"/>
    <w:rsid w:val="00F075F7"/>
    <w:rsid w:val="00F16D25"/>
    <w:rsid w:val="00F31121"/>
    <w:rsid w:val="00F3119D"/>
    <w:rsid w:val="00F3721B"/>
    <w:rsid w:val="00F46449"/>
    <w:rsid w:val="00F542DC"/>
    <w:rsid w:val="00F815E1"/>
    <w:rsid w:val="00F9499C"/>
    <w:rsid w:val="00FA2E83"/>
    <w:rsid w:val="00FA350A"/>
    <w:rsid w:val="00FB263D"/>
    <w:rsid w:val="00FE1984"/>
    <w:rsid w:val="00FE3890"/>
    <w:rsid w:val="00F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C52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5299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BC52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222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223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4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4C86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4D178E"/>
    <w:pPr>
      <w:spacing w:before="100" w:beforeAutospacing="1" w:after="100" w:afterAutospacing="1"/>
    </w:pPr>
    <w:rPr>
      <w:lang w:val="es-MX" w:eastAsia="es-MX"/>
    </w:rPr>
  </w:style>
  <w:style w:type="table" w:customStyle="1" w:styleId="GridTable1Light">
    <w:name w:val="Grid Table 1 Light"/>
    <w:basedOn w:val="Tablanormal"/>
    <w:uiPriority w:val="46"/>
    <w:rsid w:val="00775E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4D0BF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222851"/>
    <w:pPr>
      <w:ind w:left="720"/>
      <w:contextualSpacing/>
    </w:pPr>
  </w:style>
  <w:style w:type="paragraph" w:customStyle="1" w:styleId="Default">
    <w:name w:val="Default"/>
    <w:rsid w:val="00190A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C52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5299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BC52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222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223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4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4C86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4D178E"/>
    <w:pPr>
      <w:spacing w:before="100" w:beforeAutospacing="1" w:after="100" w:afterAutospacing="1"/>
    </w:pPr>
    <w:rPr>
      <w:lang w:val="es-MX" w:eastAsia="es-MX"/>
    </w:rPr>
  </w:style>
  <w:style w:type="table" w:customStyle="1" w:styleId="GridTable1Light">
    <w:name w:val="Grid Table 1 Light"/>
    <w:basedOn w:val="Tablanormal"/>
    <w:uiPriority w:val="46"/>
    <w:rsid w:val="00775E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4D0BF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222851"/>
    <w:pPr>
      <w:ind w:left="720"/>
      <w:contextualSpacing/>
    </w:pPr>
  </w:style>
  <w:style w:type="paragraph" w:customStyle="1" w:styleId="Default">
    <w:name w:val="Default"/>
    <w:rsid w:val="00190A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4BF0F-A90D-4EFA-9573-4C637B0D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1454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</dc:creator>
  <cp:lastModifiedBy>Sandra de la Riva Martinez</cp:lastModifiedBy>
  <cp:revision>12</cp:revision>
  <cp:lastPrinted>2019-05-02T19:14:00Z</cp:lastPrinted>
  <dcterms:created xsi:type="dcterms:W3CDTF">2019-04-30T18:58:00Z</dcterms:created>
  <dcterms:modified xsi:type="dcterms:W3CDTF">2019-05-02T19:15:00Z</dcterms:modified>
</cp:coreProperties>
</file>