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p w:rsidR="000A6DEB" w:rsidRDefault="000A6DEB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p w:rsidR="000A6DEB" w:rsidRPr="00E325BE" w:rsidRDefault="000A6DEB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701A57" w:rsidRPr="00E325BE" w:rsidRDefault="00701A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C51093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51093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51093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 de Oficina de P</w:t>
            </w:r>
            <w:r w:rsidR="00C51093"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agos</w:t>
            </w:r>
          </w:p>
          <w:p w:rsidR="00E325BE" w:rsidRPr="00C51093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51093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51093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701A57" w:rsidRPr="00C51093" w:rsidRDefault="00987656" w:rsidP="003D717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, fomentando e incrementando la participación deportiva, mediante </w:t>
            </w:r>
            <w:r w:rsidR="003D7177" w:rsidRPr="00C51093">
              <w:rPr>
                <w:rFonts w:ascii="Arial" w:hAnsi="Arial" w:cs="Arial"/>
                <w:sz w:val="20"/>
                <w:szCs w:val="20"/>
                <w:lang w:val="es-ES"/>
              </w:rPr>
              <w:t>ejecución de</w:t>
            </w:r>
            <w:r w:rsidR="00BC577E" w:rsidRPr="00C51093">
              <w:rPr>
                <w:rFonts w:ascii="Arial" w:hAnsi="Arial" w:cs="Arial"/>
                <w:sz w:val="20"/>
                <w:szCs w:val="20"/>
              </w:rPr>
              <w:t xml:space="preserve"> traspaso de recursos a las cuentas del Instituto y de terceros si así procede dadas las instrucciones recibidas por niveles superiores, así como los procedimientos establecidos.</w:t>
            </w:r>
            <w:r w:rsidRPr="00C5109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; de forma continua, ordenada y sistemática, con relación a </w:t>
            </w:r>
            <w:r w:rsidR="003D7177" w:rsidRPr="00C5109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sus metas y objetivos trazados.</w:t>
            </w: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51093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51093" w:rsidTr="008E3BB1">
        <w:trPr>
          <w:trHeight w:val="1079"/>
        </w:trPr>
        <w:tc>
          <w:tcPr>
            <w:tcW w:w="10867" w:type="dxa"/>
          </w:tcPr>
          <w:p w:rsidR="00516B14" w:rsidRPr="00C51093" w:rsidRDefault="008E3BB1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701A57" w:rsidRPr="00C51093" w:rsidRDefault="003D7177" w:rsidP="003D7177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traspaso de recursos a las cuentas del Instituto y de terceros si así procede dadas las instrucciones recibidas por niveles superiores, así como los procedimientos  y la normativa establecida </w:t>
            </w:r>
            <w:r w:rsidRPr="00C5109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; de forma continua, ordenada y sistemática, con relación a sus metas y objetivos trazados</w:t>
            </w:r>
            <w:r w:rsidR="00EC7D48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8E3BB1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51093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51093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105D19" w:rsidRPr="00C51093" w:rsidRDefault="00105D19" w:rsidP="00105D1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Emitir  la programación de pagos, de acuerdo con el presupuesto y la liquidez del Instituto</w:t>
            </w:r>
          </w:p>
          <w:p w:rsidR="00E325BE" w:rsidRPr="00C51093" w:rsidRDefault="00105D1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Recibir y tramitar órdenes de pago.</w:t>
            </w:r>
          </w:p>
          <w:p w:rsidR="00105D19" w:rsidRPr="00C51093" w:rsidRDefault="00105D1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51093" w:rsidTr="00B02077">
        <w:tc>
          <w:tcPr>
            <w:tcW w:w="5812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287C05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C6DF0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IV</w:t>
            </w:r>
          </w:p>
          <w:p w:rsidR="00FF1E9C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44CD7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Administrativo</w:t>
            </w:r>
          </w:p>
          <w:p w:rsidR="00C44CD7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C6DF0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87C05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510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8631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Todas las </w:t>
            </w:r>
            <w:r w:rsidR="00D13D76">
              <w:rPr>
                <w:rFonts w:ascii="Arial" w:eastAsia="Calibri" w:hAnsi="Arial" w:cs="Arial"/>
                <w:sz w:val="20"/>
                <w:szCs w:val="20"/>
                <w:lang w:val="es-ES"/>
              </w:rPr>
              <w:t>áreas</w:t>
            </w:r>
            <w:r w:rsidR="00287C05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510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287C05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44CD7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Bancos, Tesorería, Proveedores</w:t>
            </w:r>
          </w:p>
          <w:p w:rsidR="00FF1E9C" w:rsidRPr="00C51093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AA66A9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</w:t>
            </w:r>
            <w:r w:rsidR="00AA66A9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ales:                </w:t>
            </w:r>
          </w:p>
          <w:p w:rsidR="00D13D76" w:rsidRDefault="00E325BE" w:rsidP="00D13D7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</w:t>
            </w:r>
          </w:p>
          <w:p w:rsidR="00E325BE" w:rsidRPr="00C51093" w:rsidRDefault="00D13D76" w:rsidP="00D13D7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  <w:r w:rsidR="00E325BE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</w:t>
            </w: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51093" w:rsidTr="00B02077">
        <w:tc>
          <w:tcPr>
            <w:tcW w:w="7184" w:type="dxa"/>
            <w:gridSpan w:val="4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6C6DF0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A66A9" w:rsidRPr="00C51093" w:rsidRDefault="00C44CD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Contabilidad</w:t>
            </w:r>
          </w:p>
          <w:p w:rsidR="00AA66A9" w:rsidRPr="00C51093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51093" w:rsidTr="00B02077">
        <w:tc>
          <w:tcPr>
            <w:tcW w:w="1796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D13D76" w:rsidRDefault="00E325BE" w:rsidP="00D13D7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51093" w:rsidTr="00B02077">
        <w:tc>
          <w:tcPr>
            <w:tcW w:w="1796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AA66A9" w:rsidRPr="00C51093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51093" w:rsidTr="00B02077">
        <w:tc>
          <w:tcPr>
            <w:tcW w:w="2694" w:type="dxa"/>
            <w:gridSpan w:val="2"/>
            <w:shd w:val="clear" w:color="auto" w:fill="auto"/>
          </w:tcPr>
          <w:p w:rsidR="00E325BE" w:rsidRPr="00C51093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51093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51093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51093" w:rsidTr="00B02077">
        <w:tc>
          <w:tcPr>
            <w:tcW w:w="1347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D915FD" w:rsidRPr="00C51093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A66A9" w:rsidRPr="00C51093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D13D76" w:rsidRDefault="00542BD2" w:rsidP="00D13D7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51093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D13D76" w:rsidRDefault="008E2F78" w:rsidP="00D13D7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Deseable</w:t>
            </w:r>
          </w:p>
          <w:p w:rsidR="0018471B" w:rsidRPr="00C51093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Necesario</w:t>
            </w:r>
          </w:p>
          <w:p w:rsidR="00D915FD" w:rsidRPr="00C51093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Anotar idioma:</w:t>
            </w:r>
            <w:r w:rsidR="00D915FD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Español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51093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51093" w:rsidRDefault="00E325BE" w:rsidP="00D13D7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51093" w:rsidRDefault="00E325BE" w:rsidP="00D13D76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51093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  <w:r w:rsidR="00AA66A9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A66A9" w:rsidRPr="00D13D76" w:rsidRDefault="00AA66A9" w:rsidP="00D13D7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C510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AA66A9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AA66A9" w:rsidRPr="00C51093" w:rsidRDefault="00AA66A9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51093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D915FD" w:rsidRPr="00C51093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13D76" w:rsidRDefault="00C44CD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Experiencia </w:t>
            </w:r>
            <w:r w:rsidR="006C6DF0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2 años </w:t>
            </w: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 </w:t>
            </w:r>
            <w:r w:rsidR="00D13D76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similar.</w:t>
            </w:r>
          </w:p>
          <w:p w:rsidR="00E325BE" w:rsidRPr="00C51093" w:rsidRDefault="00C44CD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contabilidad y conciliaciones bancarias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51093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AA66A9" w:rsidRPr="00C51093" w:rsidRDefault="00E325BE" w:rsidP="00AA66A9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AA66A9" w:rsidRPr="00D13D76" w:rsidRDefault="00AA66A9" w:rsidP="00D13D76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:rsidR="00AA66A9" w:rsidRPr="00C51093" w:rsidRDefault="00AA66A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51093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D915FD" w:rsidRPr="00C51093" w:rsidRDefault="006C6DF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Conciliaciones bancarias</w:t>
            </w:r>
          </w:p>
          <w:p w:rsidR="006C6DF0" w:rsidRPr="00C51093" w:rsidRDefault="006C6DF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Informes de flujo de efectivo</w:t>
            </w:r>
          </w:p>
          <w:p w:rsidR="006C6DF0" w:rsidRPr="00C51093" w:rsidRDefault="00D13D7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E325BE" w:rsidRPr="00C51093" w:rsidRDefault="00E325BE" w:rsidP="00C44CD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51093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51093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51093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51093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51093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51093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51093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51093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51093" w:rsidRDefault="00CA7C06" w:rsidP="006C6DF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51093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51093" w:rsidTr="006C6DF0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51093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51093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51093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51093" w:rsidTr="006C6DF0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904C4C" w:rsidP="006C6DF0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51093" w:rsidTr="006C6DF0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51093" w:rsidRDefault="006C6DF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6C6DF0" w:rsidRPr="00C51093" w:rsidRDefault="006C6DF0" w:rsidP="006C6D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Cumplimiento  1 Alto  2 Medio 3 Bajo                                           </w:t>
            </w:r>
          </w:p>
          <w:p w:rsidR="00904C4C" w:rsidRPr="00C51093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51093" w:rsidRDefault="006C6DF0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C5109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51093" w:rsidTr="006C6DF0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51093" w:rsidTr="006C6DF0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51093" w:rsidTr="006C6DF0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51093" w:rsidTr="006C6DF0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51093" w:rsidTr="006C6DF0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51093" w:rsidTr="006C6DF0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51093" w:rsidTr="006C6DF0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51093" w:rsidTr="006C6DF0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51093" w:rsidTr="006C6DF0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51093" w:rsidTr="006C6DF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51093" w:rsidTr="006C6DF0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51093" w:rsidTr="006C6DF0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51093" w:rsidTr="006C6DF0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51093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51093" w:rsidRDefault="006C6DF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51093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51093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51093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51093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6C6DF0"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51093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51093" w:rsidTr="004A050F">
        <w:trPr>
          <w:trHeight w:val="1969"/>
        </w:trPr>
        <w:tc>
          <w:tcPr>
            <w:tcW w:w="11034" w:type="dxa"/>
          </w:tcPr>
          <w:p w:rsidR="007A6FC3" w:rsidRPr="00C51093" w:rsidRDefault="009868AE" w:rsidP="007A6FC3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Analizar</w:t>
            </w:r>
            <w:r w:rsidR="007A6FC3"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estado de flujo de efectivo para la ejecución de los programas y ejercicio del gasto autorizado en el presupuesto de egresos.</w:t>
            </w:r>
          </w:p>
          <w:p w:rsidR="007A6FC3" w:rsidRPr="00C51093" w:rsidRDefault="007A6FC3" w:rsidP="007A6FC3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Emitir  la programación de pagos, de acuerdo con el presupuesto y la liquidez del Instituto</w:t>
            </w:r>
            <w:r w:rsidR="006C6DF0" w:rsidRPr="00C5109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A6FC3" w:rsidRPr="00C51093" w:rsidRDefault="00292AD6" w:rsidP="007A6FC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</w:t>
            </w:r>
            <w:r w:rsidR="00D13D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6FC3" w:rsidRPr="00C51093">
              <w:rPr>
                <w:rFonts w:ascii="Arial" w:hAnsi="Arial" w:cs="Arial"/>
                <w:sz w:val="20"/>
                <w:szCs w:val="20"/>
              </w:rPr>
              <w:t xml:space="preserve"> pagos a proveedores</w:t>
            </w:r>
            <w:r w:rsidR="006C6DF0" w:rsidRPr="00C5109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A6FC3" w:rsidRPr="00C51093" w:rsidRDefault="007A6FC3" w:rsidP="007A6FC3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Generar los cheques que expida el Instituto, en forma mancomunada con el Director o con los f</w:t>
            </w:r>
            <w:r w:rsidR="006C6DF0" w:rsidRPr="00C51093">
              <w:rPr>
                <w:rFonts w:ascii="Arial" w:hAnsi="Arial" w:cs="Arial"/>
                <w:sz w:val="20"/>
                <w:szCs w:val="20"/>
              </w:rPr>
              <w:t>uncionarios autorizados por el Director</w:t>
            </w:r>
            <w:r w:rsidRPr="00C5109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A6FC3" w:rsidRPr="00C51093" w:rsidRDefault="007A6FC3" w:rsidP="0089514D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Realizar  pagos de la nómina ordinaria</w:t>
            </w:r>
            <w:r w:rsidR="00D13D76">
              <w:rPr>
                <w:rFonts w:ascii="Arial" w:hAnsi="Arial" w:cs="Arial"/>
                <w:sz w:val="20"/>
                <w:szCs w:val="20"/>
              </w:rPr>
              <w:t xml:space="preserve"> la cual se efectúe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en los montos, las fechas y los lugares establecidos</w:t>
            </w:r>
            <w:r w:rsidR="006C6DF0" w:rsidRPr="00C51093">
              <w:rPr>
                <w:rFonts w:ascii="Arial" w:hAnsi="Arial" w:cs="Arial"/>
                <w:sz w:val="20"/>
                <w:szCs w:val="20"/>
              </w:rPr>
              <w:t>.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A6FC3" w:rsidRPr="00C51093" w:rsidRDefault="007A6FC3" w:rsidP="0089514D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lastRenderedPageBreak/>
              <w:t xml:space="preserve">Efectuar oportunamente el pago de las remuneraciones </w:t>
            </w:r>
            <w:r w:rsidR="00D13D76" w:rsidRPr="00C51093">
              <w:rPr>
                <w:rFonts w:ascii="Arial" w:hAnsi="Arial" w:cs="Arial"/>
                <w:sz w:val="20"/>
                <w:szCs w:val="20"/>
              </w:rPr>
              <w:t>extraordinarias, retenciones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al trabajador por concepto del impuesto al ingreso de las personas físicas, servicio médico y otros conceptos</w:t>
            </w:r>
            <w:r w:rsidR="006C6DF0"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7A6FC3" w:rsidRDefault="007A6FC3" w:rsidP="007A6FC3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Controlar los pago</w:t>
            </w:r>
            <w:r w:rsidR="009868A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</w:t>
            </w: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originados por contratos</w:t>
            </w:r>
            <w:r w:rsidR="006C6DF0"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292AD6" w:rsidRPr="00C51093" w:rsidRDefault="00292AD6" w:rsidP="007A6FC3">
            <w:pPr>
              <w:pStyle w:val="Prrafodelista"/>
              <w:numPr>
                <w:ilvl w:val="0"/>
                <w:numId w:val="10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registro contable de los pagos realizados.</w:t>
            </w:r>
          </w:p>
          <w:p w:rsidR="003D7177" w:rsidRPr="00C51093" w:rsidRDefault="003D7177" w:rsidP="007A6FC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Elaborar reporte</w:t>
            </w:r>
            <w:r w:rsidR="006C6DF0" w:rsidRPr="00C51093">
              <w:rPr>
                <w:rFonts w:ascii="Arial" w:hAnsi="Arial" w:cs="Arial"/>
                <w:sz w:val="20"/>
                <w:szCs w:val="20"/>
              </w:rPr>
              <w:t>s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9868AE" w:rsidRPr="00C51093">
              <w:rPr>
                <w:rFonts w:ascii="Arial" w:hAnsi="Arial" w:cs="Arial"/>
                <w:sz w:val="20"/>
                <w:szCs w:val="20"/>
              </w:rPr>
              <w:t>bancos.</w:t>
            </w:r>
          </w:p>
          <w:p w:rsidR="003A5C04" w:rsidRPr="00C51093" w:rsidRDefault="003A5C04" w:rsidP="007A6FC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3A5C04" w:rsidRPr="00C51093" w:rsidRDefault="003A5C04" w:rsidP="007A6FC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 instrucciones que reciba de sus superiores</w:t>
            </w:r>
          </w:p>
          <w:p w:rsidR="003A5C04" w:rsidRPr="00C51093" w:rsidRDefault="003A5C04" w:rsidP="003A5C04">
            <w:pPr>
              <w:pStyle w:val="Prrafodelista"/>
              <w:spacing w:line="276" w:lineRule="auto"/>
              <w:ind w:left="108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51093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51093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C6DF0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51093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51093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510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287C05" w:rsidRPr="00D13D76" w:rsidRDefault="00287C05" w:rsidP="00D13D76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C510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287C05" w:rsidRPr="00D13D76" w:rsidRDefault="00287C05" w:rsidP="00D13D76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C51093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5404B" w:rsidRPr="00C51093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87C05" w:rsidRPr="00C51093" w:rsidRDefault="00457B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Cuentas bancarias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6872B8" w:rsidP="00457B3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 datos personales de proveedores. </w:t>
            </w: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51093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C51093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6C6DF0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510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51093" w:rsidRDefault="00D915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5109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C51093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51093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C6DF0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C51093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6C6DF0" w:rsidRPr="00C51093" w:rsidRDefault="004B5F1C" w:rsidP="006C6DF0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</w:t>
      </w:r>
      <w:bookmarkStart w:id="0" w:name="_GoBack"/>
      <w:bookmarkEnd w:id="0"/>
      <w:r w:rsidR="00C44CD7" w:rsidRPr="00C51093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73DE3A7D" wp14:editId="278DB791">
            <wp:extent cx="3437932" cy="11322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688" t="28497" r="40793" b="55491"/>
                    <a:stretch/>
                  </pic:blipFill>
                  <pic:spPr bwMode="auto">
                    <a:xfrm>
                      <a:off x="0" y="0"/>
                      <a:ext cx="3479013" cy="114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C51093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C51093" w:rsidRDefault="00875C3D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C51093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176C"/>
    <w:multiLevelType w:val="hybridMultilevel"/>
    <w:tmpl w:val="7E5893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786E"/>
    <w:multiLevelType w:val="hybridMultilevel"/>
    <w:tmpl w:val="789A36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B2D79"/>
    <w:multiLevelType w:val="hybridMultilevel"/>
    <w:tmpl w:val="BBB4733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0D1077"/>
    <w:multiLevelType w:val="hybridMultilevel"/>
    <w:tmpl w:val="5532CF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426C2"/>
    <w:multiLevelType w:val="hybridMultilevel"/>
    <w:tmpl w:val="1C82E676"/>
    <w:lvl w:ilvl="0" w:tplc="7E422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E357AA"/>
    <w:multiLevelType w:val="hybridMultilevel"/>
    <w:tmpl w:val="9E301F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83CCF"/>
    <w:multiLevelType w:val="hybridMultilevel"/>
    <w:tmpl w:val="347E4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4"/>
  </w:num>
  <w:num w:numId="10">
    <w:abstractNumId w:val="13"/>
  </w:num>
  <w:num w:numId="11">
    <w:abstractNumId w:val="0"/>
  </w:num>
  <w:num w:numId="12">
    <w:abstractNumId w:val="1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41342"/>
    <w:rsid w:val="000A6DEB"/>
    <w:rsid w:val="000E0784"/>
    <w:rsid w:val="00105D19"/>
    <w:rsid w:val="0016473E"/>
    <w:rsid w:val="0018471B"/>
    <w:rsid w:val="00287C05"/>
    <w:rsid w:val="00292AD6"/>
    <w:rsid w:val="002B3F1B"/>
    <w:rsid w:val="00365732"/>
    <w:rsid w:val="003A5C04"/>
    <w:rsid w:val="003D7177"/>
    <w:rsid w:val="003E6579"/>
    <w:rsid w:val="00403CD7"/>
    <w:rsid w:val="00457B33"/>
    <w:rsid w:val="004A050F"/>
    <w:rsid w:val="004B5F1C"/>
    <w:rsid w:val="00516B14"/>
    <w:rsid w:val="00542BD2"/>
    <w:rsid w:val="005B06E5"/>
    <w:rsid w:val="005B5636"/>
    <w:rsid w:val="00604615"/>
    <w:rsid w:val="0066415A"/>
    <w:rsid w:val="00671C49"/>
    <w:rsid w:val="00681827"/>
    <w:rsid w:val="00681F10"/>
    <w:rsid w:val="006860D9"/>
    <w:rsid w:val="006872B8"/>
    <w:rsid w:val="006A7D77"/>
    <w:rsid w:val="006C6DF0"/>
    <w:rsid w:val="00701A57"/>
    <w:rsid w:val="00764C4D"/>
    <w:rsid w:val="00787042"/>
    <w:rsid w:val="007A6FC3"/>
    <w:rsid w:val="00842599"/>
    <w:rsid w:val="00875C3D"/>
    <w:rsid w:val="0088631F"/>
    <w:rsid w:val="008E2B5E"/>
    <w:rsid w:val="008E2F78"/>
    <w:rsid w:val="008E3BB1"/>
    <w:rsid w:val="008E5403"/>
    <w:rsid w:val="00904C4C"/>
    <w:rsid w:val="00911826"/>
    <w:rsid w:val="009868AE"/>
    <w:rsid w:val="00987656"/>
    <w:rsid w:val="00A67AD5"/>
    <w:rsid w:val="00AA66A9"/>
    <w:rsid w:val="00BC577E"/>
    <w:rsid w:val="00BF7633"/>
    <w:rsid w:val="00C44CD7"/>
    <w:rsid w:val="00C51093"/>
    <w:rsid w:val="00CA7C06"/>
    <w:rsid w:val="00CF2C00"/>
    <w:rsid w:val="00D13D76"/>
    <w:rsid w:val="00D5404B"/>
    <w:rsid w:val="00D915FD"/>
    <w:rsid w:val="00DD4EC0"/>
    <w:rsid w:val="00DE3A17"/>
    <w:rsid w:val="00E325BE"/>
    <w:rsid w:val="00EC7D48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E4B8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1BB08-1823-4D7E-91DD-E9A0537EE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2020-07-28T17:08:00Z</cp:lastPrinted>
  <dcterms:created xsi:type="dcterms:W3CDTF">2020-07-25T22:26:00Z</dcterms:created>
  <dcterms:modified xsi:type="dcterms:W3CDTF">2020-07-28T17:08:00Z</dcterms:modified>
</cp:coreProperties>
</file>