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B7731" w:rsidRPr="00663EF0" w14:paraId="67F1B6DB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014E4" w14:textId="77777777" w:rsidR="00DB7731" w:rsidRPr="00663EF0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9FE29F2" w14:textId="77777777" w:rsidR="00DB7731" w:rsidRPr="00663EF0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69C0ED1" w14:textId="77777777" w:rsidR="00DB7731" w:rsidRPr="00663EF0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CA680CC" wp14:editId="1AA80175">
                  <wp:extent cx="1438910" cy="341630"/>
                  <wp:effectExtent l="0" t="0" r="8890" b="1270"/>
                  <wp:docPr id="21" name="Imagen 2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BF142F8" w14:textId="77777777" w:rsidR="00DB7731" w:rsidRPr="00663EF0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1A2CBCE" w14:textId="77777777" w:rsidR="00DB7731" w:rsidRPr="00663EF0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18204" w14:textId="77777777" w:rsidR="00DB7731" w:rsidRPr="00663EF0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663E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7AD" w14:textId="77777777" w:rsidR="00DB7731" w:rsidRPr="00663EF0" w:rsidRDefault="00DB7731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E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663EF0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564E519E" w14:textId="77777777" w:rsidR="00DB7731" w:rsidRPr="00663EF0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59DF5F7" w14:textId="77777777" w:rsidR="00DB7731" w:rsidRPr="00663EF0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D3FB5C2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0DD41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4DD75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Departamento</w:t>
            </w: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Sistemas</w:t>
            </w:r>
          </w:p>
          <w:p w14:paraId="4A2098FC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F99E053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02C92A5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B7731" w:rsidRPr="00532FE5" w14:paraId="4E176C62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49027C23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</w:t>
            </w:r>
            <w:r w:rsidRPr="00532FE5">
              <w:rPr>
                <w:rFonts w:ascii="Arial" w:hAnsi="Arial" w:cs="Arial"/>
                <w:sz w:val="20"/>
                <w:szCs w:val="20"/>
              </w:rPr>
              <w:t>sistematización de la información, a través del uso de nuevas tecnologías informáticas y de comunicación</w:t>
            </w:r>
          </w:p>
          <w:p w14:paraId="7F612D65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3A5CCA2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A8454F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B7731" w:rsidRPr="00532FE5" w14:paraId="3B92720B" w14:textId="77777777" w:rsidTr="003B4A72">
        <w:trPr>
          <w:trHeight w:val="1079"/>
        </w:trPr>
        <w:tc>
          <w:tcPr>
            <w:tcW w:w="10867" w:type="dxa"/>
          </w:tcPr>
          <w:p w14:paraId="6477B540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5F713203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Promover, crear y desarrollar programas y sistemas que permitan la implementación de modelos de calidad en la administración del Instituto.</w:t>
            </w:r>
          </w:p>
          <w:p w14:paraId="14988E2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7C2DDDD8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6A49D1C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B7731" w:rsidRPr="00532FE5" w14:paraId="1B5127F4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742BF58A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5779C14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Promover, crear y desarrollar programas y sistemas que permitan la implementación de modelos de calidad en la administración del Instituto.</w:t>
            </w:r>
          </w:p>
          <w:p w14:paraId="68AB894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Promover y desarrollar programas y sistemas que permitan la </w:t>
            </w:r>
            <w:proofErr w:type="spellStart"/>
            <w:r w:rsidRPr="00532FE5">
              <w:rPr>
                <w:rFonts w:ascii="Arial" w:hAnsi="Arial" w:cs="Arial"/>
                <w:sz w:val="20"/>
                <w:szCs w:val="20"/>
              </w:rPr>
              <w:t>eficientar</w:t>
            </w:r>
            <w:proofErr w:type="spellEnd"/>
            <w:r w:rsidRPr="00532FE5">
              <w:rPr>
                <w:rFonts w:ascii="Arial" w:hAnsi="Arial" w:cs="Arial"/>
                <w:sz w:val="20"/>
                <w:szCs w:val="20"/>
              </w:rPr>
              <w:t>, simplificar y transparentar la función del Instituto</w:t>
            </w:r>
          </w:p>
          <w:p w14:paraId="17BF273E" w14:textId="77777777" w:rsidR="00DB7731" w:rsidRPr="00532FE5" w:rsidRDefault="00DB7731" w:rsidP="003B4A72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Normar    y    participar    en    las    actividades    de   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 xml:space="preserve">planeación,   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diseño, operación     y mantenimiento     de     la     infraestructura     informática     y     de comunicaciones    del Instituto.</w:t>
            </w:r>
          </w:p>
        </w:tc>
      </w:tr>
    </w:tbl>
    <w:p w14:paraId="1376787C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2F8F368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639EA5C2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B7731" w:rsidRPr="00532FE5" w14:paraId="39BCD475" w14:textId="77777777" w:rsidTr="003B4A72">
        <w:tc>
          <w:tcPr>
            <w:tcW w:w="5812" w:type="dxa"/>
            <w:shd w:val="clear" w:color="auto" w:fill="auto"/>
          </w:tcPr>
          <w:p w14:paraId="584A0088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taff</w:t>
            </w:r>
          </w:p>
          <w:p w14:paraId="2A03415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Puesto al que reporta: 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epartamento de Infraestructura</w:t>
            </w:r>
          </w:p>
          <w:p w14:paraId="59ED8715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inguno</w:t>
            </w:r>
          </w:p>
          <w:p w14:paraId="0864157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298FC42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administrativas.</w:t>
            </w:r>
          </w:p>
          <w:p w14:paraId="42122B05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Comunicación externa: Subdirección de Modernización Administrativa y Desarrollo Tecnológico de Oficialía Mayor</w:t>
            </w:r>
          </w:p>
          <w:p w14:paraId="4E093DC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392E4E9" w14:textId="77777777" w:rsidR="00DB7731" w:rsidRPr="00906170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906170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Horario.                 </w:t>
            </w:r>
          </w:p>
          <w:p w14:paraId="4564A9A4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41CCE11A" w14:textId="77777777" w:rsidR="00DB7731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</w:t>
            </w:r>
          </w:p>
          <w:p w14:paraId="6BE48B3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C2F5782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F3CE93F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3ECCF99E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9"/>
        <w:gridCol w:w="1826"/>
        <w:gridCol w:w="1795"/>
        <w:gridCol w:w="1790"/>
        <w:gridCol w:w="3715"/>
      </w:tblGrid>
      <w:tr w:rsidR="00DB7731" w:rsidRPr="00532FE5" w14:paraId="0946E843" w14:textId="77777777" w:rsidTr="003B4A72">
        <w:tc>
          <w:tcPr>
            <w:tcW w:w="7184" w:type="dxa"/>
            <w:gridSpan w:val="4"/>
          </w:tcPr>
          <w:p w14:paraId="5890F32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BCDB17B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D1E9500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Licenciatura en Informática, Ingeniería en Sistemas Computacionales, Ingeniería en Software, Ingeniería en Telemática</w:t>
            </w:r>
          </w:p>
        </w:tc>
      </w:tr>
      <w:tr w:rsidR="00DB7731" w:rsidRPr="00532FE5" w14:paraId="5E4EC22E" w14:textId="77777777" w:rsidTr="003B4A72">
        <w:tc>
          <w:tcPr>
            <w:tcW w:w="1796" w:type="dxa"/>
            <w:shd w:val="clear" w:color="auto" w:fill="auto"/>
          </w:tcPr>
          <w:p w14:paraId="0048FBDB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AF2A5CD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9CF6784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4C30417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880CC73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Superior </w:t>
            </w:r>
          </w:p>
          <w:p w14:paraId="50300ABA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E186F30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6A6E7AA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B650A74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B7731" w:rsidRPr="00532FE5" w14:paraId="6E372C74" w14:textId="77777777" w:rsidTr="003B4A72">
        <w:tc>
          <w:tcPr>
            <w:tcW w:w="1796" w:type="dxa"/>
            <w:shd w:val="clear" w:color="auto" w:fill="auto"/>
          </w:tcPr>
          <w:p w14:paraId="0E7C47D7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0DCB083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br/>
            </w:r>
          </w:p>
        </w:tc>
        <w:tc>
          <w:tcPr>
            <w:tcW w:w="3592" w:type="dxa"/>
            <w:gridSpan w:val="2"/>
          </w:tcPr>
          <w:p w14:paraId="3D6C6E47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3CF67B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6CAD416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5B13D86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B7731" w:rsidRPr="00532FE5" w14:paraId="6BB0A7FB" w14:textId="77777777" w:rsidTr="003B4A72">
        <w:tc>
          <w:tcPr>
            <w:tcW w:w="2694" w:type="dxa"/>
            <w:gridSpan w:val="2"/>
            <w:shd w:val="clear" w:color="auto" w:fill="auto"/>
          </w:tcPr>
          <w:p w14:paraId="0B92205D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FF04BB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0960466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6339133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3562AB2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DB7731" w:rsidRPr="00532FE5" w14:paraId="20276434" w14:textId="77777777" w:rsidTr="003B4A72">
        <w:tc>
          <w:tcPr>
            <w:tcW w:w="1347" w:type="dxa"/>
            <w:shd w:val="clear" w:color="auto" w:fill="auto"/>
          </w:tcPr>
          <w:p w14:paraId="732946A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188B29D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438F632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849A8BD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CDB4CEE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422FA03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CDE1DBA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23BEDA4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1882BE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75CAEE0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B7731" w:rsidRPr="00532FE5" w14:paraId="4CD2C8B4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39ADD152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5C43F9B3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6CF29B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480E5BE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FFA78B3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6F53A3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Anotar idioma: INGLES</w:t>
            </w:r>
          </w:p>
          <w:p w14:paraId="68C79CAF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D6A8725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ACF638C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12AA1D0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B7731" w:rsidRPr="00532FE5" w14:paraId="3AE9194F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B8E8BFD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Hablado: 60%</w:t>
            </w:r>
          </w:p>
        </w:tc>
        <w:tc>
          <w:tcPr>
            <w:tcW w:w="2835" w:type="dxa"/>
            <w:shd w:val="clear" w:color="auto" w:fill="auto"/>
          </w:tcPr>
          <w:p w14:paraId="569D6A89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Escrito: 60%</w:t>
            </w:r>
          </w:p>
        </w:tc>
        <w:tc>
          <w:tcPr>
            <w:tcW w:w="4111" w:type="dxa"/>
            <w:shd w:val="clear" w:color="auto" w:fill="auto"/>
          </w:tcPr>
          <w:p w14:paraId="700CECE6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Comprensión de Lectura: 60%</w:t>
            </w:r>
          </w:p>
        </w:tc>
      </w:tr>
    </w:tbl>
    <w:p w14:paraId="1B7CB8F4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9B98736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D02689" w14:textId="28E1CE71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3E630A98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B7731" w:rsidRPr="00532FE5" w14:paraId="0E9938A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789A453A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15EC45F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3BA0458E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271EE68A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B7731" w:rsidRPr="00532FE5" w14:paraId="10F62851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677EF26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Sistemas de información</w:t>
            </w:r>
          </w:p>
          <w:p w14:paraId="0C256090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E756126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1CD1B7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4A603F7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B7731" w:rsidRPr="00532FE5" w14:paraId="00D96150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7FF2F43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68EF75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5B44C21" w14:textId="77777777" w:rsidR="00DB7731" w:rsidRPr="00532FE5" w:rsidRDefault="00DB7731" w:rsidP="00DB773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 </w:t>
            </w:r>
          </w:p>
        </w:tc>
      </w:tr>
    </w:tbl>
    <w:p w14:paraId="2E76ECF1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B7731" w:rsidRPr="00532FE5" w14:paraId="2CC335AD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236C99D8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1856AC9B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Soporte técnico </w:t>
            </w:r>
          </w:p>
          <w:p w14:paraId="502869D2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Diseño y programación web</w:t>
            </w:r>
          </w:p>
          <w:p w14:paraId="397085A1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EEEC90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B7731" w:rsidRPr="00532FE5" w14:paraId="0520D9D0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2B6E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5ECC9A5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0078A3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B7731" w:rsidRPr="00532FE5" w14:paraId="37C098AE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B6CF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1085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43DDA5CD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274C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7184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639BA53B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82F0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20661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4C3AF789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BB26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E7E2A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70165CBF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1A4A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425B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5C0CC732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F45D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B59B1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7746652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B894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009CB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D137E64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2CC2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FE791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0B812624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9E90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3EB27" w14:textId="77777777" w:rsidR="00DB7731" w:rsidRPr="00532FE5" w:rsidRDefault="00DB7731" w:rsidP="00DB773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3B279E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E6ED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8069C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0FB1D43" w14:textId="77777777" w:rsidR="00DB7731" w:rsidRPr="00532FE5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B7731" w:rsidRPr="00532FE5" w14:paraId="56FD8C93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495E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F714D34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AB8441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B7731" w:rsidRPr="00532FE5" w14:paraId="302847E9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D0DF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7E351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455F28E4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72F0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2AFF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35954799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8BC4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ECF59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72340D8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9040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2AEA9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70053EB3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61D5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4E72C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6EDFF235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35051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CED7E" w14:textId="77777777" w:rsidR="00DB7731" w:rsidRPr="00532FE5" w:rsidRDefault="00DB7731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6B5D7E69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C9C7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887C5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B7731" w:rsidRPr="00532FE5" w14:paraId="2FCD031A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6712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4. Competencias Laborales.</w:t>
            </w:r>
          </w:p>
          <w:p w14:paraId="08CA1128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                                     </w:t>
            </w:r>
          </w:p>
          <w:p w14:paraId="4B00E97F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D0A8F4A" w14:textId="77777777" w:rsidR="00DB7731" w:rsidRPr="00532FE5" w:rsidRDefault="00DB773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280824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DB7731" w:rsidRPr="00532FE5" w14:paraId="7AC9D544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D4DC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EE2A7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31D5DB3C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7F2D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A35C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15F7E9B3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6C54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0C310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5A812B33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23EF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7298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439591E1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38A4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0C1C0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B7731" w:rsidRPr="00532FE5" w14:paraId="51B21B2F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483E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26039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270D0269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C7EB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6727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B7731" w:rsidRPr="00532FE5" w14:paraId="45EB24A8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2354F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3F642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B7731" w:rsidRPr="00532FE5" w14:paraId="0E367081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A2369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D5FF0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7834CEA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B125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6BFB2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6A3D6A87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B9D6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B0B4D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63B6EE8C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A9EA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F4CED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B7731" w:rsidRPr="00532FE5" w14:paraId="0783FE8C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5183" w14:textId="77777777" w:rsidR="00DB7731" w:rsidRPr="00532FE5" w:rsidRDefault="00DB773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61AEE" w14:textId="77777777" w:rsidR="00DB7731" w:rsidRPr="00532FE5" w:rsidRDefault="00DB773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DC8EB6B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FC484E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14:paraId="1C6EA97C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B7731" w:rsidRPr="00532FE5" w14:paraId="62C2151B" w14:textId="77777777" w:rsidTr="003B4A72">
        <w:trPr>
          <w:trHeight w:val="1969"/>
        </w:trPr>
        <w:tc>
          <w:tcPr>
            <w:tcW w:w="11034" w:type="dxa"/>
          </w:tcPr>
          <w:p w14:paraId="5C68C905" w14:textId="77777777" w:rsidR="00DB7731" w:rsidRPr="00532FE5" w:rsidRDefault="00DB7731" w:rsidP="003B4A72">
            <w:p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AF4AFE4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 xml:space="preserve">Coordinar el diagnóstico y aprovechamiento de </w:t>
            </w:r>
            <w:proofErr w:type="gramStart"/>
            <w:r w:rsidRPr="00906170">
              <w:rPr>
                <w:rFonts w:ascii="Arial" w:hAnsi="Arial" w:cs="Arial"/>
                <w:sz w:val="20"/>
                <w:szCs w:val="20"/>
              </w:rPr>
              <w:t>las  nuevas</w:t>
            </w:r>
            <w:proofErr w:type="gramEnd"/>
            <w:r w:rsidRPr="00906170">
              <w:rPr>
                <w:rFonts w:ascii="Arial" w:hAnsi="Arial" w:cs="Arial"/>
                <w:sz w:val="20"/>
                <w:szCs w:val="20"/>
              </w:rPr>
              <w:t xml:space="preserve">  tecnologías  de información, así como fijar los lineamientos, instrumentos y acciones estratégicas prioritarias para promover el  desarrollo  tecnológico  en materia de  informática del Instituto.</w:t>
            </w:r>
          </w:p>
          <w:p w14:paraId="580C86F5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>Administrar el portal de Internet del Instituto</w:t>
            </w:r>
          </w:p>
          <w:p w14:paraId="73A249A1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>Dictar las políticas, lineamientos y requerimientos técnicos, para la sistematización, captura y resguardo, así como establecer medidas para salvaguardar la información electrónica en poder del Instituto.</w:t>
            </w:r>
          </w:p>
          <w:p w14:paraId="33EFA385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>Participar y opinar en los procesos de adquisición de nuevos equipo y programas de cómputo y de comunicación, vigilando que el equipo a adquirir sea compatible con el existente y que cumpla con los estándares de calidad requeridos para el servicio.</w:t>
            </w:r>
          </w:p>
          <w:p w14:paraId="0B60ECE0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 xml:space="preserve">Promover y desarrollar programas y sistemas que permitan </w:t>
            </w:r>
            <w:proofErr w:type="spellStart"/>
            <w:r w:rsidRPr="00906170">
              <w:rPr>
                <w:rFonts w:ascii="Arial" w:hAnsi="Arial" w:cs="Arial"/>
                <w:sz w:val="20"/>
                <w:szCs w:val="20"/>
              </w:rPr>
              <w:t>eficientar</w:t>
            </w:r>
            <w:proofErr w:type="spellEnd"/>
            <w:r w:rsidRPr="00906170">
              <w:rPr>
                <w:rFonts w:ascii="Arial" w:hAnsi="Arial" w:cs="Arial"/>
                <w:sz w:val="20"/>
                <w:szCs w:val="20"/>
              </w:rPr>
              <w:t>, simplificar y transparentar la función del Instituto.</w:t>
            </w:r>
          </w:p>
          <w:p w14:paraId="206C12C3" w14:textId="77777777" w:rsidR="00DB7731" w:rsidRPr="00906170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170">
              <w:rPr>
                <w:rFonts w:ascii="Arial" w:hAnsi="Arial" w:cs="Arial"/>
                <w:sz w:val="20"/>
                <w:szCs w:val="20"/>
              </w:rPr>
              <w:t>Administrar el licenciamiento del software utilizados por la administración del Instituto.</w:t>
            </w:r>
          </w:p>
          <w:p w14:paraId="6D187DF5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Implementar y controlar el programa de mantenimiento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preventivo,  correctivo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y de    actualización    tecnológica    de   la    infraestructura    informática    y    de comunicaciones del Instituto. </w:t>
            </w:r>
          </w:p>
          <w:p w14:paraId="5FA505E8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Normar    y    participar    en    las    actividades    de    planeación, diseño, operación     y mantenimiento     de     la     infraestructura     informática     y     de comunicaciones    del Instituto.</w:t>
            </w:r>
          </w:p>
          <w:p w14:paraId="58E07051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Proporcionar soporte técnico y capacitación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para  el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uso  de  los  equipos  de cómputo, comunicaciones y en general el uso de nuevas tecnologías al personal del Instituto</w:t>
            </w:r>
          </w:p>
          <w:p w14:paraId="3541C7DE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Ser enlace entre la Subdirección de Modernización Administrativa y Desarrollo Tecnológico de Oficialía Mayor del Municipio </w:t>
            </w:r>
            <w:proofErr w:type="gramStart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 Chihuahua</w:t>
            </w:r>
            <w:proofErr w:type="gramEnd"/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el Instituto Municipal de Cultura física y Deporte.</w:t>
            </w:r>
          </w:p>
          <w:p w14:paraId="379D4D77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lastRenderedPageBreak/>
              <w:t xml:space="preserve">Elaborar planes de contingencia, difundirlos a los servidores públicos en el ámbito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de  su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competencia  y observar  que  se  cuente  con  respaldos  de  los  datos  y aplicaciones en lugares</w:t>
            </w:r>
            <w:r>
              <w:rPr>
                <w:rFonts w:ascii="Arial" w:hAnsi="Arial" w:cs="Arial"/>
                <w:sz w:val="20"/>
                <w:szCs w:val="20"/>
              </w:rPr>
              <w:t xml:space="preserve"> alternos a los de su operación.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B1A274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Coordinar    el   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 xml:space="preserve">diseño,   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desarrollo    e    implementación    de    sistemas    de información  y establecer políticas pa</w:t>
            </w:r>
            <w:r>
              <w:rPr>
                <w:rFonts w:ascii="Arial" w:hAnsi="Arial" w:cs="Arial"/>
                <w:sz w:val="20"/>
                <w:szCs w:val="20"/>
              </w:rPr>
              <w:t>ra el acceso a la misma.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B1F5E9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Diseñar y mantener los portales de información electrónicas del Instituto.</w:t>
            </w:r>
          </w:p>
          <w:p w14:paraId="6333C735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>Controlar inventario de los recursos informáticos.</w:t>
            </w:r>
          </w:p>
          <w:p w14:paraId="546E14BE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hAnsi="Arial" w:cs="Arial"/>
                <w:sz w:val="20"/>
                <w:szCs w:val="20"/>
              </w:rPr>
              <w:t xml:space="preserve">Generar    información    estadística    sobre    los    recursos    informáticos    y promover      su      intercambio y </w:t>
            </w: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utilización  entre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las  unidades administrativas.</w:t>
            </w:r>
          </w:p>
          <w:p w14:paraId="1E1EAAB9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Coordinar,  diseñar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e  implementar  los  nuevos  proyectos  de  comunicaciones .</w:t>
            </w:r>
          </w:p>
          <w:p w14:paraId="19882BB0" w14:textId="77777777" w:rsidR="00DB7731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32FE5">
              <w:rPr>
                <w:rFonts w:ascii="Arial" w:hAnsi="Arial" w:cs="Arial"/>
                <w:sz w:val="20"/>
                <w:szCs w:val="20"/>
              </w:rPr>
              <w:t>Proveer  lo</w:t>
            </w:r>
            <w:proofErr w:type="gramEnd"/>
            <w:r w:rsidRPr="00532FE5">
              <w:rPr>
                <w:rFonts w:ascii="Arial" w:hAnsi="Arial" w:cs="Arial"/>
                <w:sz w:val="20"/>
                <w:szCs w:val="20"/>
              </w:rPr>
              <w:t xml:space="preserve">  necesario  para que  los  perfiles  de  seguridad  y acceso  con  que cuenta la estructura informática del Instituto, estén en congruencia con la regulación en materia de transparencia,   archivos,   acceso   a   la   información   pública   y protección  de  datos personales establ</w:t>
            </w:r>
            <w:r>
              <w:rPr>
                <w:rFonts w:ascii="Arial" w:hAnsi="Arial" w:cs="Arial"/>
                <w:sz w:val="20"/>
                <w:szCs w:val="20"/>
              </w:rPr>
              <w:t>ecida en la legislación estatal.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00C66C" w14:textId="77777777" w:rsidR="00DB7731" w:rsidRPr="008E5D34" w:rsidRDefault="00DB7731" w:rsidP="00DB7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E5D34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0C8DBA6" w14:textId="77777777" w:rsidR="00DB7731" w:rsidRPr="008E5D34" w:rsidRDefault="00DB7731" w:rsidP="00DB7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E5D34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649F54E8" w14:textId="77777777" w:rsidR="00DB7731" w:rsidRPr="008E5D34" w:rsidRDefault="00DB7731" w:rsidP="00DB7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E5D34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F892DCF" w14:textId="77777777" w:rsidR="00DB7731" w:rsidRPr="008E5D34" w:rsidRDefault="00DB7731" w:rsidP="00DB7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E5D34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5CAF3CC2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E5D34">
              <w:rPr>
                <w:rFonts w:ascii="Arial" w:hAnsi="Arial" w:cs="Arial"/>
                <w:sz w:val="20"/>
                <w:szCs w:val="20"/>
              </w:rPr>
              <w:t>Observar los Lineamientos en los que se establecen las normas</w:t>
            </w:r>
            <w:r w:rsidRPr="00532FE5">
              <w:rPr>
                <w:rFonts w:ascii="Arial" w:hAnsi="Arial" w:cs="Arial"/>
                <w:sz w:val="20"/>
                <w:szCs w:val="20"/>
              </w:rPr>
              <w:t xml:space="preserve">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BAC128" w14:textId="77777777" w:rsidR="00DB7731" w:rsidRPr="00532FE5" w:rsidRDefault="00DB7731" w:rsidP="00DB7731">
            <w:pPr>
              <w:pStyle w:val="Prrafodelista"/>
              <w:numPr>
                <w:ilvl w:val="0"/>
                <w:numId w:val="4"/>
              </w:numPr>
              <w:spacing w:after="4" w:line="247" w:lineRule="auto"/>
              <w:ind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F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C90FDD7" w14:textId="77777777" w:rsidR="00DB7731" w:rsidRPr="00532FE5" w:rsidRDefault="00DB7731" w:rsidP="003B4A72">
            <w:pPr>
              <w:spacing w:after="4" w:line="247" w:lineRule="auto"/>
              <w:ind w:left="756" w:right="20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66E093" w14:textId="77777777" w:rsidR="00DB7731" w:rsidRPr="00532FE5" w:rsidRDefault="00DB7731" w:rsidP="003B4A7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4AB0A55E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75C4F66A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2E3699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17. Control y manejo de recursos materiales y financieros.</w:t>
      </w:r>
    </w:p>
    <w:p w14:paraId="27F14940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93E288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B7731" w:rsidRPr="00532FE5" w14:paraId="237D1D00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A6663C8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50ECA8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B7731" w:rsidRPr="00532FE5" w14:paraId="4C1967CF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11CE4F10" w14:textId="77777777" w:rsidR="00DB7731" w:rsidRPr="00532FE5" w:rsidRDefault="00DB7731" w:rsidP="00DB7731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32BBC5EC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br/>
            </w:r>
          </w:p>
        </w:tc>
        <w:tc>
          <w:tcPr>
            <w:tcW w:w="2764" w:type="dxa"/>
            <w:shd w:val="clear" w:color="auto" w:fill="auto"/>
          </w:tcPr>
          <w:p w14:paraId="68A4AF8C" w14:textId="77777777" w:rsidR="00DB7731" w:rsidRPr="00532FE5" w:rsidRDefault="00DB7731" w:rsidP="00DB7731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764" w:type="dxa"/>
            <w:shd w:val="clear" w:color="auto" w:fill="auto"/>
          </w:tcPr>
          <w:p w14:paraId="10EF6C46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br/>
            </w:r>
          </w:p>
        </w:tc>
      </w:tr>
      <w:tr w:rsidR="00DB7731" w:rsidRPr="00532FE5" w14:paraId="0A2E5B04" w14:textId="77777777" w:rsidTr="003B4A72">
        <w:trPr>
          <w:trHeight w:val="504"/>
        </w:trPr>
        <w:tc>
          <w:tcPr>
            <w:tcW w:w="5387" w:type="dxa"/>
            <w:gridSpan w:val="2"/>
            <w:shd w:val="clear" w:color="auto" w:fill="auto"/>
          </w:tcPr>
          <w:p w14:paraId="05B05AC0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Especificar: Resguardos de equipos tecnológicos</w:t>
            </w:r>
          </w:p>
          <w:p w14:paraId="59963677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2B44E57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Especificar: información, base de datos, resguardos en servidores.</w:t>
            </w:r>
          </w:p>
        </w:tc>
      </w:tr>
    </w:tbl>
    <w:p w14:paraId="2F666239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5D30046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B7731" w:rsidRPr="00532FE5" w14:paraId="3D334848" w14:textId="77777777" w:rsidTr="003B4A72">
        <w:trPr>
          <w:trHeight w:val="377"/>
        </w:trPr>
        <w:tc>
          <w:tcPr>
            <w:tcW w:w="10878" w:type="dxa"/>
            <w:shd w:val="clear" w:color="auto" w:fill="auto"/>
          </w:tcPr>
          <w:p w14:paraId="0ABE2F8F" w14:textId="77777777" w:rsidR="00DB7731" w:rsidRPr="00532FE5" w:rsidRDefault="00DB773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FE5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532F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14:paraId="7368C8FF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F3CC7C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F86F9D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9DEA737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C19FE7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820403A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84CCCB6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561B36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5ED030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765BF04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5DE6C7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6B3078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2F2CB6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D2EFAC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41841C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875EBDB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E6078C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B0D6B2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294242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DF9E6B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9CD2A70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E1F409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D5BE618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32FE5">
        <w:rPr>
          <w:rFonts w:ascii="Arial" w:hAnsi="Arial" w:cs="Arial"/>
          <w:b/>
          <w:sz w:val="20"/>
          <w:szCs w:val="20"/>
          <w:lang w:val="es-ES" w:eastAsia="x-none"/>
        </w:rPr>
        <w:t>19. Organigrama.</w:t>
      </w:r>
    </w:p>
    <w:p w14:paraId="599704FA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350" w:type="dxa"/>
        <w:tblInd w:w="423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1102"/>
        <w:gridCol w:w="146"/>
      </w:tblGrid>
      <w:tr w:rsidR="00DB7731" w:rsidRPr="00BC58CC" w14:paraId="48B8F7B3" w14:textId="77777777" w:rsidTr="003B4A72">
        <w:trPr>
          <w:gridAfter w:val="1"/>
          <w:wAfter w:w="146" w:type="dxa"/>
          <w:trHeight w:val="464"/>
        </w:trPr>
        <w:tc>
          <w:tcPr>
            <w:tcW w:w="22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1A6D7FE" w14:textId="77777777" w:rsidR="00DB7731" w:rsidRPr="00BC58CC" w:rsidRDefault="00DB773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C58CC">
              <w:rPr>
                <w:rFonts w:eastAsia="Times New Roman"/>
                <w:color w:val="000000"/>
                <w:sz w:val="18"/>
                <w:szCs w:val="18"/>
              </w:rPr>
              <w:t>DEPARTAMENTO DE INFRAESTRUCTURA (1)</w:t>
            </w:r>
          </w:p>
        </w:tc>
      </w:tr>
      <w:tr w:rsidR="00DB7731" w:rsidRPr="00BC58CC" w14:paraId="1253E906" w14:textId="77777777" w:rsidTr="003B4A72">
        <w:trPr>
          <w:trHeight w:val="330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3725A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EF37" w14:textId="77777777" w:rsidR="00DB7731" w:rsidRPr="00BC58CC" w:rsidRDefault="00DB773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B7731" w:rsidRPr="00BC58CC" w14:paraId="55335CD6" w14:textId="77777777" w:rsidTr="003B4A72">
        <w:trPr>
          <w:trHeight w:val="315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F4F11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0862" w14:textId="77777777" w:rsidR="00DB7731" w:rsidRPr="00BC58CC" w:rsidRDefault="00DB773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731" w:rsidRPr="00BC58CC" w14:paraId="41D1087A" w14:textId="77777777" w:rsidTr="003B4A72">
        <w:trPr>
          <w:trHeight w:val="315"/>
        </w:trPr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514A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</w:rPr>
            </w:pPr>
            <w:r w:rsidRPr="00BC58CC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4BAB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</w:rPr>
            </w:pPr>
            <w:r w:rsidRPr="00BC58CC">
              <w:rPr>
                <w:rFonts w:eastAsia="Times New Roman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1F7930B" w14:textId="77777777" w:rsidR="00DB7731" w:rsidRPr="00BC58CC" w:rsidRDefault="00DB773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731" w:rsidRPr="00BC58CC" w14:paraId="5E9A9A16" w14:textId="77777777" w:rsidTr="003B4A72">
        <w:trPr>
          <w:trHeight w:val="360"/>
        </w:trPr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175A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C58CC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81CF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66D398D2" w14:textId="77777777" w:rsidR="00DB7731" w:rsidRPr="00BC58CC" w:rsidRDefault="00DB773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731" w:rsidRPr="00BC58CC" w14:paraId="7A8B4BF9" w14:textId="77777777" w:rsidTr="003B4A72">
        <w:trPr>
          <w:trHeight w:val="315"/>
        </w:trPr>
        <w:tc>
          <w:tcPr>
            <w:tcW w:w="22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C162A1D" w14:textId="77777777" w:rsidR="00DB7731" w:rsidRDefault="00DB773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OFICINA DE </w:t>
            </w:r>
            <w:r w:rsidRPr="00BC58CC">
              <w:rPr>
                <w:rFonts w:eastAsia="Times New Roman"/>
                <w:color w:val="000000"/>
                <w:sz w:val="18"/>
                <w:szCs w:val="18"/>
              </w:rPr>
              <w:t>SISTEMAS</w:t>
            </w:r>
          </w:p>
          <w:p w14:paraId="295A787F" w14:textId="77777777" w:rsidR="00DB7731" w:rsidRPr="00BC58CC" w:rsidRDefault="00DB773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C58CC">
              <w:rPr>
                <w:rFonts w:eastAsia="Times New Roman"/>
                <w:color w:val="000000"/>
                <w:sz w:val="18"/>
                <w:szCs w:val="18"/>
              </w:rPr>
              <w:t xml:space="preserve"> (1)     </w:t>
            </w:r>
            <w:r w:rsidRPr="00BC58C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BC58CC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  <w:tc>
          <w:tcPr>
            <w:tcW w:w="146" w:type="dxa"/>
            <w:vAlign w:val="center"/>
            <w:hideMark/>
          </w:tcPr>
          <w:p w14:paraId="0ECD7196" w14:textId="77777777" w:rsidR="00DB7731" w:rsidRPr="00BC58CC" w:rsidRDefault="00DB773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731" w:rsidRPr="00BC58CC" w14:paraId="280D2058" w14:textId="77777777" w:rsidTr="003B4A72">
        <w:trPr>
          <w:trHeight w:val="315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E9068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D6D8" w14:textId="77777777" w:rsidR="00DB7731" w:rsidRPr="00BC58CC" w:rsidRDefault="00DB773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DB7731" w:rsidRPr="00BC58CC" w14:paraId="303484E5" w14:textId="77777777" w:rsidTr="003B4A72">
        <w:trPr>
          <w:trHeight w:val="315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E9DD2" w14:textId="77777777" w:rsidR="00DB7731" w:rsidRPr="00BC58CC" w:rsidRDefault="00DB7731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5090" w14:textId="77777777" w:rsidR="00DB7731" w:rsidRPr="00BC58CC" w:rsidRDefault="00DB773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B2433" w14:textId="77777777" w:rsidR="00DB7731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7089EA8" w14:textId="77777777" w:rsidR="00DB7731" w:rsidRPr="00532FE5" w:rsidRDefault="00DB7731" w:rsidP="00DB773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0BB5C9C" w14:textId="77777777" w:rsidR="00DB7731" w:rsidRPr="00532FE5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EDCB4BF" w14:textId="77777777" w:rsidR="00DB7731" w:rsidRPr="00532FE5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40EE8B1" w14:textId="77777777" w:rsidR="00DB7731" w:rsidRPr="00532FE5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B7731" w:rsidRPr="00BC5E53" w14:paraId="35DFB83F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B0197F4" w14:textId="77777777" w:rsidR="00DB7731" w:rsidRPr="00BC5E53" w:rsidRDefault="00DB773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72F5AAF" w14:textId="77777777" w:rsidR="00DB7731" w:rsidRPr="00BC5E53" w:rsidRDefault="00DB773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EB6CCE8" w14:textId="77777777" w:rsidR="00DB7731" w:rsidRPr="00BC5E53" w:rsidRDefault="00DB773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B7731" w:rsidRPr="00BC5E53" w14:paraId="1E01B73A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2C2A" w14:textId="77777777" w:rsidR="00DB7731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2273AF4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4123" w14:textId="77777777" w:rsidR="00DB7731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588B2C9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F960B" w14:textId="77777777" w:rsidR="00DB7731" w:rsidRPr="00535CEF" w:rsidRDefault="00DB7731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A6C19B6" w14:textId="77777777" w:rsidR="00DB7731" w:rsidRPr="00535CEF" w:rsidRDefault="00DB7731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0231C4E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B7731" w:rsidRPr="00BC5E53" w14:paraId="1BEE1119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EC36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D1899AC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5552" w14:textId="77777777" w:rsidR="00DB7731" w:rsidRPr="00BC5E53" w:rsidRDefault="00DB7731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EBC1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B7731" w:rsidRPr="00BC5E53" w14:paraId="5A9FB51E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B896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176D" w14:textId="77777777" w:rsidR="00DB7731" w:rsidRPr="00BC5E53" w:rsidRDefault="00DB773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8EA1" w14:textId="77777777" w:rsidR="00DB7731" w:rsidRPr="00BC5E53" w:rsidRDefault="00DB7731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BF418B0" w14:textId="77777777" w:rsidR="00DB7731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E63FB25" w14:textId="77777777" w:rsidR="00DB7731" w:rsidRPr="00532FE5" w:rsidRDefault="00DB7731" w:rsidP="00DB773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3848550" w14:textId="77777777" w:rsidR="003C2403" w:rsidRDefault="003C2403"/>
    <w:sectPr w:rsidR="003C2403" w:rsidSect="00DB773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9DB"/>
    <w:multiLevelType w:val="hybridMultilevel"/>
    <w:tmpl w:val="E08290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C0C65"/>
    <w:multiLevelType w:val="hybridMultilevel"/>
    <w:tmpl w:val="670EF00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72141"/>
    <w:multiLevelType w:val="hybridMultilevel"/>
    <w:tmpl w:val="DF92A0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92723"/>
    <w:multiLevelType w:val="hybridMultilevel"/>
    <w:tmpl w:val="51AEF55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54748"/>
    <w:multiLevelType w:val="hybridMultilevel"/>
    <w:tmpl w:val="D21623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2204">
    <w:abstractNumId w:val="3"/>
  </w:num>
  <w:num w:numId="2" w16cid:durableId="230847904">
    <w:abstractNumId w:val="0"/>
  </w:num>
  <w:num w:numId="3" w16cid:durableId="1048332518">
    <w:abstractNumId w:val="1"/>
  </w:num>
  <w:num w:numId="4" w16cid:durableId="2013220184">
    <w:abstractNumId w:val="4"/>
  </w:num>
  <w:num w:numId="5" w16cid:durableId="1177960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31"/>
    <w:rsid w:val="001B3BA2"/>
    <w:rsid w:val="003C2403"/>
    <w:rsid w:val="00DB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0AB4"/>
  <w15:chartTrackingRefBased/>
  <w15:docId w15:val="{C2AA84B3-2762-4E4A-8297-26815754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731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B7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7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7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7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7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7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7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7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7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7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7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7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7731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7731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77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77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77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77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7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7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7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7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7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77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77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7731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7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7731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7731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DB77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1870</Words>
  <Characters>10285</Characters>
  <Application>Microsoft Office Word</Application>
  <DocSecurity>0</DocSecurity>
  <Lines>85</Lines>
  <Paragraphs>24</Paragraphs>
  <ScaleCrop>false</ScaleCrop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2024-01-29T15:47:00Z</dcterms:created>
  <dcterms:modified xsi:type="dcterms:W3CDTF">2024-01-29T15:50:00Z</dcterms:modified>
</cp:coreProperties>
</file>