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93FE" w14:textId="77777777" w:rsidR="0037252D" w:rsidRPr="00E325BE" w:rsidRDefault="0037252D" w:rsidP="0037252D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37252D" w:rsidRPr="00ED4009" w14:paraId="1E4C7FA3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5A42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1154780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864FC2C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B2CDCE5" wp14:editId="1599F02C">
                  <wp:extent cx="1441450" cy="342900"/>
                  <wp:effectExtent l="0" t="0" r="6350" b="0"/>
                  <wp:docPr id="2" name="Imagen 2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B1BCC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1D62598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D12CF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59D4" w14:textId="77777777" w:rsidR="0037252D" w:rsidRPr="00ED4009" w:rsidRDefault="0037252D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D4009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1BBDF08F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0C26FEB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46DA802F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94DF4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C07D42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Jurídic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</w:t>
            </w:r>
          </w:p>
          <w:p w14:paraId="73920AF0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4BAA1B5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774665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252D" w:rsidRPr="00ED4009" w14:paraId="4B24D3BF" w14:textId="77777777" w:rsidTr="005D6405">
        <w:trPr>
          <w:trHeight w:val="574"/>
        </w:trPr>
        <w:tc>
          <w:tcPr>
            <w:tcW w:w="10915" w:type="dxa"/>
            <w:shd w:val="clear" w:color="auto" w:fill="auto"/>
          </w:tcPr>
          <w:p w14:paraId="5786D439" w14:textId="77777777" w:rsidR="0037252D" w:rsidRPr="00ED4009" w:rsidRDefault="0037252D" w:rsidP="0037252D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Contribución a la Misión: </w:t>
            </w:r>
          </w:p>
          <w:p w14:paraId="6A886685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</w:t>
            </w:r>
            <w:r w:rsidRPr="00ED4009">
              <w:rPr>
                <w:rFonts w:ascii="Arial" w:hAnsi="Arial" w:cs="Arial"/>
                <w:sz w:val="20"/>
                <w:szCs w:val="20"/>
              </w:rPr>
              <w:t>mediante la coordinación, asesoría, verificación y revisión de los asuntos jurídicos del Instituto.</w:t>
            </w:r>
          </w:p>
          <w:p w14:paraId="0DD1F80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EDC30DC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4B4608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37252D" w:rsidRPr="00ED4009" w14:paraId="40EA67EE" w14:textId="77777777" w:rsidTr="005D6405">
        <w:trPr>
          <w:trHeight w:val="864"/>
        </w:trPr>
        <w:tc>
          <w:tcPr>
            <w:tcW w:w="10867" w:type="dxa"/>
          </w:tcPr>
          <w:p w14:paraId="22CA802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4DA2B9BF" w14:textId="77777777" w:rsidR="0037252D" w:rsidRDefault="0037252D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Coordinar, asesorar, verificar, revisar el cumplimiento de instrumentos normativos que regulen el funcionamiento del Instituto, así como las reformas y adiciones a dichos ordenamientos legales.</w:t>
            </w:r>
          </w:p>
          <w:p w14:paraId="76BCB7F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7BA1F032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E88AD19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252D" w:rsidRPr="00ED4009" w14:paraId="081A329E" w14:textId="77777777" w:rsidTr="005D6405">
        <w:trPr>
          <w:trHeight w:val="1181"/>
        </w:trPr>
        <w:tc>
          <w:tcPr>
            <w:tcW w:w="10915" w:type="dxa"/>
            <w:shd w:val="clear" w:color="auto" w:fill="auto"/>
          </w:tcPr>
          <w:p w14:paraId="2C65402C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35B9247" w14:textId="77777777" w:rsidR="0037252D" w:rsidRPr="00ED4009" w:rsidRDefault="0037252D" w:rsidP="0037252D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Brindar</w:t>
            </w:r>
            <w:r w:rsidRPr="00ED4009">
              <w:rPr>
                <w:rFonts w:ascii="Arial" w:hAnsi="Arial" w:cs="Arial"/>
                <w:sz w:val="20"/>
                <w:szCs w:val="20"/>
              </w:rPr>
              <w:t xml:space="preserve"> asesoría a todas las unidades </w:t>
            </w:r>
            <w:r>
              <w:rPr>
                <w:rFonts w:ascii="Arial" w:hAnsi="Arial" w:cs="Arial"/>
                <w:sz w:val="20"/>
                <w:szCs w:val="20"/>
              </w:rPr>
              <w:t xml:space="preserve">administrativas </w:t>
            </w:r>
            <w:r w:rsidRPr="00ED4009">
              <w:rPr>
                <w:rFonts w:ascii="Arial" w:hAnsi="Arial" w:cs="Arial"/>
                <w:sz w:val="20"/>
                <w:szCs w:val="20"/>
              </w:rPr>
              <w:t>del Instituto en los asuntos jurídicos de carácter oficial.</w:t>
            </w:r>
          </w:p>
          <w:p w14:paraId="2B0793C6" w14:textId="77777777" w:rsidR="0037252D" w:rsidRPr="00ED4009" w:rsidRDefault="0037252D" w:rsidP="0037252D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las licitaciones necesarias para llevar a cabo la contratación de servicios, adquisiciones o arrendamiento por el Instituto.</w:t>
            </w:r>
          </w:p>
          <w:p w14:paraId="5CBCCE92" w14:textId="77777777" w:rsidR="0037252D" w:rsidRPr="00ED4009" w:rsidRDefault="0037252D" w:rsidP="0037252D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Verificar y revisar el cumplimiento de instrumentos normativos que regulen el funcionamiento del Instituto.</w:t>
            </w:r>
          </w:p>
          <w:p w14:paraId="524DA75B" w14:textId="77777777" w:rsidR="0037252D" w:rsidRPr="00ED4009" w:rsidRDefault="0037252D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01481BB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DC1D4D3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00E801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37252D" w:rsidRPr="00ED4009" w14:paraId="606D9559" w14:textId="77777777" w:rsidTr="005D6405">
        <w:tc>
          <w:tcPr>
            <w:tcW w:w="5812" w:type="dxa"/>
            <w:shd w:val="clear" w:color="auto" w:fill="auto"/>
          </w:tcPr>
          <w:p w14:paraId="7754B93C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Staff</w:t>
            </w:r>
          </w:p>
          <w:p w14:paraId="08532CB5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79E6E39B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9B6B8EE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Ninguno</w:t>
            </w:r>
          </w:p>
          <w:p w14:paraId="61E1539B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1C5156A6" w14:textId="77777777" w:rsidR="0037252D" w:rsidRPr="00ED4009" w:rsidRDefault="0037252D" w:rsidP="005D6405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Pr="00ED4009">
              <w:rPr>
                <w:rFonts w:ascii="Arial" w:hAnsi="Arial" w:cs="Arial"/>
                <w:sz w:val="20"/>
                <w:szCs w:val="20"/>
              </w:rPr>
              <w:t xml:space="preserve">Entes públicos y privados en el Municipio de Chihuahua </w:t>
            </w:r>
          </w:p>
        </w:tc>
        <w:tc>
          <w:tcPr>
            <w:tcW w:w="5103" w:type="dxa"/>
            <w:shd w:val="clear" w:color="auto" w:fill="auto"/>
          </w:tcPr>
          <w:p w14:paraId="7775E303" w14:textId="77777777" w:rsidR="0037252D" w:rsidRPr="00142016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42016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Horario               </w:t>
            </w:r>
          </w:p>
          <w:p w14:paraId="0092D996" w14:textId="77777777" w:rsidR="0037252D" w:rsidRPr="00142016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42016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laborales:              </w:t>
            </w:r>
          </w:p>
          <w:p w14:paraId="1CB20DC3" w14:textId="77777777" w:rsidR="0037252D" w:rsidRPr="00142016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42016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de descanso:       </w:t>
            </w:r>
          </w:p>
          <w:p w14:paraId="75C6A324" w14:textId="77777777" w:rsidR="0037252D" w:rsidRPr="00142016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42016">
              <w:rPr>
                <w:rFonts w:ascii="Arial" w:hAnsi="Arial" w:cs="Arial"/>
                <w:bCs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y el Manual de Administración de Remuneraciones de los Servidores Públicos del Instituto Municipal de Cultura Física y Deporte para el municipio de Chihuahua.    </w:t>
            </w:r>
          </w:p>
        </w:tc>
      </w:tr>
    </w:tbl>
    <w:p w14:paraId="670763E7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1907654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3E182D1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37252D" w:rsidRPr="00ED4009" w14:paraId="1B9D5C29" w14:textId="77777777" w:rsidTr="005D6405">
        <w:tc>
          <w:tcPr>
            <w:tcW w:w="7184" w:type="dxa"/>
            <w:gridSpan w:val="4"/>
          </w:tcPr>
          <w:p w14:paraId="4086842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38899DF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A83C15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Licenciatura en Derecho.</w:t>
            </w:r>
          </w:p>
        </w:tc>
      </w:tr>
      <w:tr w:rsidR="0037252D" w:rsidRPr="00ED4009" w14:paraId="3A818A85" w14:textId="77777777" w:rsidTr="005D6405">
        <w:tc>
          <w:tcPr>
            <w:tcW w:w="1796" w:type="dxa"/>
            <w:shd w:val="clear" w:color="auto" w:fill="auto"/>
          </w:tcPr>
          <w:p w14:paraId="7EE548C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D265A8E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36CC61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7EF8254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0BB65EC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041C0B7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58AE5DF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6CA1A175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FBC0110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7252D" w:rsidRPr="00ED4009" w14:paraId="439818B7" w14:textId="77777777" w:rsidTr="005D6405">
        <w:tc>
          <w:tcPr>
            <w:tcW w:w="1796" w:type="dxa"/>
            <w:shd w:val="clear" w:color="auto" w:fill="auto"/>
          </w:tcPr>
          <w:p w14:paraId="16ABE3A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B48BD7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1098F1CC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680CCBD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  <w:p w14:paraId="263B6041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EE85F2D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CF8F66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37252D" w:rsidRPr="00ED4009" w14:paraId="70C8EDE1" w14:textId="77777777" w:rsidTr="005D6405">
        <w:tc>
          <w:tcPr>
            <w:tcW w:w="2694" w:type="dxa"/>
            <w:gridSpan w:val="2"/>
            <w:shd w:val="clear" w:color="auto" w:fill="auto"/>
          </w:tcPr>
          <w:p w14:paraId="3610AF2C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91CECD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5B70DB6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A95C08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E07EAD6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Mínima:25                                 Máxima: 65</w:t>
            </w:r>
          </w:p>
        </w:tc>
      </w:tr>
      <w:tr w:rsidR="0037252D" w:rsidRPr="00ED4009" w14:paraId="6047FEA1" w14:textId="77777777" w:rsidTr="005D6405">
        <w:tc>
          <w:tcPr>
            <w:tcW w:w="1347" w:type="dxa"/>
            <w:shd w:val="clear" w:color="auto" w:fill="auto"/>
          </w:tcPr>
          <w:p w14:paraId="675ABE48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F42BF9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EBC4810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825699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E50FFF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478FB28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047DF23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5005A2E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9069F5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43DAE4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37252D" w:rsidRPr="00ED4009" w14:paraId="2134BAC0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7D539E33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BE9049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561C44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2B3FD8A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E124285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D8EA250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3F5A12B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EED2034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9F95D87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8600F3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DF3C40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0173227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4EBBFEA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2E1AE5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ACAA77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252D" w:rsidRPr="00ED4009" w14:paraId="51881469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B869B9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060C3F0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EDAF8D0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C83D99B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400ADE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48EDAE5B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252D" w:rsidRPr="00ED4009" w14:paraId="175092DC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146AC61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F4FDE7A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616D4F8" w14:textId="77777777" w:rsidR="0037252D" w:rsidRPr="00ED4009" w:rsidRDefault="0037252D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4F5289B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1C23751D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91EB3AE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252D" w:rsidRPr="00ED4009" w14:paraId="17A3C47A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9DFBEB3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Experiencia y conocimientos en áreas afines.</w:t>
            </w:r>
          </w:p>
        </w:tc>
      </w:tr>
    </w:tbl>
    <w:p w14:paraId="00B54215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B4D73A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8B19D5E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252D" w:rsidRPr="00ED4009" w14:paraId="675C21C9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00EF0787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D007A7E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4668134F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  <w:p w14:paraId="21B9937F" w14:textId="77777777" w:rsidR="0037252D" w:rsidRPr="00ED4009" w:rsidRDefault="0037252D" w:rsidP="0037252D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89142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252D" w:rsidRPr="00ED4009" w14:paraId="15241E70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29D6165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Conocimientos relacionados con los instrumentos jurídicos que regulen la Administración Pública.</w:t>
            </w:r>
          </w:p>
        </w:tc>
      </w:tr>
    </w:tbl>
    <w:p w14:paraId="25B07AD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37252D" w:rsidRPr="00ED4009" w14:paraId="14455DD6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6C61" w14:textId="77777777" w:rsidR="0037252D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D9EB7E0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D010947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CDE134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252D" w:rsidRPr="00ED4009" w14:paraId="1582F1B6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9B55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CD563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4FF17B7A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962D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2BFE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1FA98C57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C6BE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7558A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146DB02C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AD16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209C5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4C47E177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4726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5B5E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05DE6EBB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7488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09199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48D6124D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AEBC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E41FA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7F171B0D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DED3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9301A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59409947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B81C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4E3B7" w14:textId="77777777" w:rsidR="0037252D" w:rsidRPr="00ED4009" w:rsidRDefault="0037252D" w:rsidP="0037252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588C4CA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22AB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FC6D9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9663429" w14:textId="77777777" w:rsidR="0037252D" w:rsidRPr="00ED4009" w:rsidRDefault="0037252D" w:rsidP="0037252D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37252D" w:rsidRPr="00ED4009" w14:paraId="36EBD0FF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BBED" w14:textId="77777777" w:rsidR="0037252D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6E951AF5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9381B1E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754BDB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252D" w:rsidRPr="00ED4009" w14:paraId="53EC4ADB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A892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AC06" w14:textId="77777777" w:rsidR="0037252D" w:rsidRPr="00ED4009" w:rsidRDefault="0037252D" w:rsidP="0037252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3819C1BD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83F5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2405" w14:textId="77777777" w:rsidR="0037252D" w:rsidRPr="00ED4009" w:rsidRDefault="0037252D" w:rsidP="0037252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73B4D638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350B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1C87B" w14:textId="77777777" w:rsidR="0037252D" w:rsidRPr="00ED4009" w:rsidRDefault="0037252D" w:rsidP="0037252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757186FD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23BE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7248A" w14:textId="77777777" w:rsidR="0037252D" w:rsidRPr="00ED4009" w:rsidRDefault="0037252D" w:rsidP="0037252D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F549558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AF20725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208D66F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8171873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37252D" w:rsidRPr="00ED4009" w14:paraId="6CE2383C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A922" w14:textId="77777777" w:rsidR="0037252D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5922E0E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3FDAB78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A81960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252D" w:rsidRPr="00ED4009" w14:paraId="52F006F9" w14:textId="77777777" w:rsidTr="005D6405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5720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F2DE1" w14:textId="77777777" w:rsidR="0037252D" w:rsidRPr="00ED4009" w:rsidRDefault="0037252D" w:rsidP="0037252D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6AA4011E" w14:textId="77777777" w:rsidTr="005D6405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87092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38361" w14:textId="77777777" w:rsidR="0037252D" w:rsidRPr="00ED4009" w:rsidRDefault="0037252D" w:rsidP="0037252D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252D" w:rsidRPr="00ED4009" w14:paraId="4B42310D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D6C8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B8C4D" w14:textId="77777777" w:rsidR="0037252D" w:rsidRPr="00ED4009" w:rsidRDefault="0037252D" w:rsidP="0037252D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56099B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5F5BABA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37252D" w:rsidRPr="00ED4009" w14:paraId="4A18CC36" w14:textId="77777777" w:rsidTr="005D6405">
        <w:trPr>
          <w:trHeight w:val="71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42B7" w14:textId="77777777" w:rsidR="0037252D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1515BD3" w14:textId="77777777" w:rsidR="0037252D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293C4C00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93C6523" w14:textId="77777777" w:rsidR="0037252D" w:rsidRPr="00ED4009" w:rsidRDefault="0037252D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00931E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252D" w:rsidRPr="00ED4009" w14:paraId="1F810100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21D6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1F000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252D" w:rsidRPr="00ED4009" w14:paraId="6E6A6CDF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1E0A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D3296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252D" w:rsidRPr="00ED4009" w14:paraId="4C90FBE3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92B0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institucionales,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B1E2A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252D" w:rsidRPr="00ED4009" w14:paraId="59C56213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0A01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8C0B2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252D" w:rsidRPr="00ED4009" w14:paraId="1C22AEBD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64F2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CED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1438F3D6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5CCD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32401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5927E905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186E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91CEF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41CFFEC0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49BE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0F190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252D" w:rsidRPr="00ED4009" w14:paraId="0EE7A519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D2A1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9643F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38594678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6C3F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79F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5DEE7589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3CEA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B63F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2AEE29E8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0321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4D438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7252D" w:rsidRPr="00ED4009" w14:paraId="64B0BCD2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80A7" w14:textId="77777777" w:rsidR="0037252D" w:rsidRPr="00ED4009" w:rsidRDefault="0037252D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63234" w14:textId="77777777" w:rsidR="0037252D" w:rsidRPr="00ED4009" w:rsidRDefault="0037252D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B48AC83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E0F10D4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03057CF2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7252D" w:rsidRPr="00ED4009" w14:paraId="12545A2C" w14:textId="77777777" w:rsidTr="005D6405">
        <w:trPr>
          <w:trHeight w:val="416"/>
        </w:trPr>
        <w:tc>
          <w:tcPr>
            <w:tcW w:w="11034" w:type="dxa"/>
          </w:tcPr>
          <w:p w14:paraId="049700EC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los asuntos jurídicos del Instituto.</w:t>
            </w:r>
          </w:p>
          <w:p w14:paraId="300B0945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revisar acuerdos interinstitucionales, privilegiando la participación de profesionales de la materia en las áreas afines al objeto del organismo de que se trate y de instituciones educativas del ramo.</w:t>
            </w:r>
          </w:p>
          <w:p w14:paraId="326F7AFE" w14:textId="77777777" w:rsidR="0037252D" w:rsidRPr="00591A48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91A48">
              <w:rPr>
                <w:rFonts w:ascii="Arial" w:hAnsi="Arial" w:cs="Arial"/>
                <w:sz w:val="20"/>
                <w:szCs w:val="20"/>
              </w:rPr>
              <w:t>Formular y revisar los anteproyectos de iniciativas de leyes, reglamentos, decretos, acuerdos, órdenes, lineamientos y demás disposiciones relacionadas con la competencia del Instituto.</w:t>
            </w:r>
          </w:p>
          <w:p w14:paraId="79CE322E" w14:textId="77777777" w:rsidR="0037252D" w:rsidRPr="000B7313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B731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y elaborar los contratos y convenios inherentes a los objetivos del Instituto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0B731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76681757" w14:textId="77777777" w:rsidR="0037252D" w:rsidRPr="00673B63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Revisar la certificación de documentos expedidos por el Instituto, previo cotejo con sus originales. </w:t>
            </w:r>
          </w:p>
        </w:tc>
      </w:tr>
    </w:tbl>
    <w:p w14:paraId="4913FD4F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1EE9A9CD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23D8BF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B3EBE80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D400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411F074C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7252D" w:rsidRPr="00ED4009" w14:paraId="658D510E" w14:textId="77777777" w:rsidTr="005D6405">
        <w:trPr>
          <w:trHeight w:val="1969"/>
        </w:trPr>
        <w:tc>
          <w:tcPr>
            <w:tcW w:w="11034" w:type="dxa"/>
          </w:tcPr>
          <w:p w14:paraId="5E67BD6F" w14:textId="77777777" w:rsidR="0037252D" w:rsidRPr="00673B63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Prestar asesoría a todas las unidades del Instituto en los asuntos jurídicos de carácter oficial.</w:t>
            </w:r>
          </w:p>
          <w:p w14:paraId="4CDB2876" w14:textId="77777777" w:rsidR="0037252D" w:rsidRPr="00673B63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Redactar y revisar los convenios del Instituto con la Federación, el Estado, Municipio y los particulares</w:t>
            </w:r>
          </w:p>
          <w:p w14:paraId="0EAC083E" w14:textId="77777777" w:rsidR="0037252D" w:rsidRPr="00591A48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91A48">
              <w:rPr>
                <w:rFonts w:ascii="Arial" w:hAnsi="Arial" w:cs="Arial"/>
                <w:sz w:val="20"/>
                <w:szCs w:val="20"/>
              </w:rPr>
              <w:t>Substanciar los procedimientos jurídicos y recursos administrativos.</w:t>
            </w:r>
          </w:p>
          <w:p w14:paraId="78C4F009" w14:textId="77777777" w:rsidR="0037252D" w:rsidRPr="00591A48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91A48">
              <w:rPr>
                <w:rFonts w:ascii="Arial" w:hAnsi="Arial" w:cs="Arial"/>
                <w:sz w:val="20"/>
                <w:szCs w:val="20"/>
              </w:rPr>
              <w:t xml:space="preserve">Vigilar el cumplimiento de las resoluciones de procedimientos y recursos administrativos y, en su caso, ejecutarlas cuando así se requiera. </w:t>
            </w:r>
          </w:p>
          <w:p w14:paraId="36398E58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Llevar a cabo la defensa jurídica de los intereses del Instituto en los juicios en que sea parte.</w:t>
            </w:r>
          </w:p>
          <w:p w14:paraId="59169039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Intervenir como asesor en los procedimientos de Adquisiciones del Instituto.</w:t>
            </w:r>
          </w:p>
          <w:p w14:paraId="51A7B4C5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las licitaciones necesarias para llevar a cabo la contratación de servicios, adquisiciones o arrendamiento por el Instituto.</w:t>
            </w:r>
          </w:p>
          <w:p w14:paraId="29CED025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Revisar y validar los documentos que integran los procesos licitatorios los cuales den cumplimiento a la normatividad aplicable.</w:t>
            </w:r>
          </w:p>
          <w:p w14:paraId="7E13E877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Vigilar el cumplimiento de la normatividad aplicable en los procesos de licitaciones, adquisiciones, arrendamientos, servicios y obras públicas del Instituto.</w:t>
            </w:r>
          </w:p>
          <w:p w14:paraId="5CCA12F1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Elaborar las actas del Comité de Adquisiciones y de la Junta Directiva.</w:t>
            </w:r>
          </w:p>
          <w:p w14:paraId="4F458F2D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Gestionar la publicación en el Periódico Oficial del Estado</w:t>
            </w:r>
            <w:r>
              <w:rPr>
                <w:rFonts w:ascii="Arial" w:hAnsi="Arial" w:cs="Arial"/>
                <w:sz w:val="20"/>
                <w:szCs w:val="20"/>
              </w:rPr>
              <w:t xml:space="preserve"> o en su caso en la Gaceta municipal</w:t>
            </w:r>
            <w:r w:rsidRPr="00ED4009">
              <w:rPr>
                <w:rFonts w:ascii="Arial" w:hAnsi="Arial" w:cs="Arial"/>
                <w:sz w:val="20"/>
                <w:szCs w:val="20"/>
              </w:rPr>
              <w:t>, según sea el caso, de las convocatorias y demás disposiciones jurídicas de su competencia.</w:t>
            </w:r>
          </w:p>
          <w:p w14:paraId="3A929334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B7313">
              <w:rPr>
                <w:rFonts w:ascii="Arial" w:hAnsi="Arial" w:cs="Arial"/>
                <w:sz w:val="20"/>
                <w:szCs w:val="20"/>
              </w:rPr>
              <w:t>Resguardar las actas y sus anexos generados por las Junta</w:t>
            </w:r>
            <w:r w:rsidRPr="00ED4009">
              <w:rPr>
                <w:rFonts w:ascii="Arial" w:hAnsi="Arial" w:cs="Arial"/>
                <w:sz w:val="20"/>
                <w:szCs w:val="20"/>
              </w:rPr>
              <w:t xml:space="preserve"> Directiva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261446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Resguardar las actas y sus anexos generados y autorizados por el Comité de Adquisiciones y Arrendamientos y contratación de servicios del Instituto.</w:t>
            </w:r>
          </w:p>
          <w:p w14:paraId="63E487DC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Coordinar la integración de las diferentes Comisiones, Consejos y juntas Directivas que marque la normativa.</w:t>
            </w:r>
          </w:p>
          <w:p w14:paraId="513CF93C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Compilar y d</w:t>
            </w:r>
            <w:r>
              <w:rPr>
                <w:rFonts w:ascii="Arial" w:hAnsi="Arial" w:cs="Arial"/>
                <w:sz w:val="20"/>
                <w:szCs w:val="20"/>
              </w:rPr>
              <w:t>ar a conocer</w:t>
            </w:r>
            <w:r w:rsidRPr="00ED4009">
              <w:rPr>
                <w:rFonts w:ascii="Arial" w:hAnsi="Arial" w:cs="Arial"/>
                <w:sz w:val="20"/>
                <w:szCs w:val="20"/>
              </w:rPr>
              <w:t xml:space="preserve"> las normas jurídicas competencia del Instituto.</w:t>
            </w:r>
          </w:p>
          <w:p w14:paraId="2B32455F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Llevar a cabo de conformidad con las disposiciones aplicables, la notificación de actos, acuerdos, oficios y resoluciones que se deriven de los procedimientos que le corresponda conocer y que deban hacerse del conocimiento de terceros.</w:t>
            </w:r>
          </w:p>
          <w:p w14:paraId="429C076E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Vigilar el cumplimiento de las disposiciones legales y estatutarias que rigen las relaciones laborales.</w:t>
            </w:r>
          </w:p>
          <w:p w14:paraId="76D5F075" w14:textId="77777777" w:rsidR="0037252D" w:rsidRPr="000B7313" w:rsidRDefault="0037252D" w:rsidP="0037252D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0876AF1E" w14:textId="77777777" w:rsidR="0037252D" w:rsidRPr="00CB792B" w:rsidRDefault="0037252D" w:rsidP="0037252D">
            <w:pPr>
              <w:pStyle w:val="Prrafodelista"/>
              <w:numPr>
                <w:ilvl w:val="0"/>
                <w:numId w:val="1"/>
              </w:numPr>
              <w:ind w:left="50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B792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4C28DA0E" w14:textId="77777777" w:rsidR="0037252D" w:rsidRPr="00DC5DD6" w:rsidRDefault="0037252D" w:rsidP="0037252D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5DD6">
              <w:rPr>
                <w:rFonts w:ascii="Arial" w:hAnsi="Arial" w:cs="Arial"/>
                <w:sz w:val="20"/>
                <w:szCs w:val="20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  <w:p w14:paraId="564221DA" w14:textId="77777777" w:rsidR="0037252D" w:rsidRPr="00CB792B" w:rsidRDefault="0037252D" w:rsidP="0037252D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2198F12" w14:textId="77777777" w:rsidR="0037252D" w:rsidRPr="006D5509" w:rsidRDefault="0037252D" w:rsidP="0037252D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69928E70" w14:textId="77777777" w:rsidR="0037252D" w:rsidRPr="00ED4009" w:rsidRDefault="0037252D" w:rsidP="0037252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D400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366F43EB" w14:textId="77777777" w:rsidR="0037252D" w:rsidRPr="00ED4009" w:rsidRDefault="0037252D" w:rsidP="005D6405">
            <w:pPr>
              <w:pStyle w:val="Prrafodelista"/>
              <w:spacing w:line="276" w:lineRule="auto"/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96B793F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176D0F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CBFA600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37252D" w:rsidRPr="00ED4009" w14:paraId="175025CB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F5027C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11254E8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37252D" w:rsidRPr="00ED4009" w14:paraId="7318A31E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78C6AA98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88B7EDA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  <w:p w14:paraId="1A8E784B" w14:textId="77777777" w:rsidR="0037252D" w:rsidRPr="00ED4009" w:rsidRDefault="0037252D" w:rsidP="0037252D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6A99BE7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  <w:p w14:paraId="13CED1C6" w14:textId="77777777" w:rsidR="0037252D" w:rsidRPr="00ED4009" w:rsidRDefault="0037252D" w:rsidP="0037252D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0525F2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37252D" w:rsidRPr="00ED4009" w14:paraId="6ED8A6CC" w14:textId="77777777" w:rsidTr="005D6405">
        <w:trPr>
          <w:trHeight w:val="724"/>
        </w:trPr>
        <w:tc>
          <w:tcPr>
            <w:tcW w:w="5387" w:type="dxa"/>
            <w:gridSpan w:val="2"/>
            <w:shd w:val="clear" w:color="auto" w:fill="auto"/>
          </w:tcPr>
          <w:p w14:paraId="1336BB33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35B85AC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C7FA0E4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74C3CCB" w14:textId="77777777" w:rsidR="0037252D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Datos personales.</w:t>
            </w:r>
          </w:p>
          <w:p w14:paraId="52C51C39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83D620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37252D" w:rsidRPr="00ED4009" w14:paraId="53188607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44BA4066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D400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ED400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8455A6D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7AAEB7A" w14:textId="77777777" w:rsidR="0037252D" w:rsidRPr="00ED4009" w:rsidRDefault="0037252D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EDAAB28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E51DF5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1BB26BB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C9AEE6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B4774AA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535FB2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8B038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1275E1" w14:textId="77777777" w:rsidR="0037252D" w:rsidRPr="00ED4009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B41290E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D400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3DD0E2B7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11965E3A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50A97F15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164807">
        <w:rPr>
          <w:noProof/>
        </w:rPr>
        <w:drawing>
          <wp:inline distT="0" distB="0" distL="0" distR="0" wp14:anchorId="200A0FB1" wp14:editId="3D08AAFB">
            <wp:extent cx="3877310" cy="2673985"/>
            <wp:effectExtent l="0" t="0" r="8890" b="0"/>
            <wp:docPr id="14027401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D2252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089A6787" w14:textId="77777777" w:rsidR="0037252D" w:rsidRDefault="0037252D" w:rsidP="0037252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3625"/>
        <w:gridCol w:w="3625"/>
      </w:tblGrid>
      <w:tr w:rsidR="0037252D" w14:paraId="4848785C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6826150" w14:textId="77777777" w:rsidR="0037252D" w:rsidRDefault="0037252D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2DC0789" w14:textId="77777777" w:rsidR="0037252D" w:rsidRDefault="0037252D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E1A0BED" w14:textId="77777777" w:rsidR="0037252D" w:rsidRDefault="0037252D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37252D" w14:paraId="7147EE4A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459A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: Lic. Claudia Alejandra Diego Ortiz</w:t>
            </w:r>
          </w:p>
          <w:p w14:paraId="3300F92A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A064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: Ing. Benjamín Ornelas Duarte </w:t>
            </w:r>
          </w:p>
          <w:p w14:paraId="540CF7E4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EBE52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Nombre: Ing. Juan José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F28171F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00BD71A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7252D" w14:paraId="5C0728B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D71A9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04E4613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0D1B" w14:textId="77777777" w:rsidR="0037252D" w:rsidRDefault="0037252D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CC95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37252D" w14:paraId="2D14F255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A30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1123" w14:textId="77777777" w:rsidR="0037252D" w:rsidRDefault="0037252D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536B" w14:textId="77777777" w:rsidR="0037252D" w:rsidRDefault="0037252D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7A18524" w14:textId="77777777" w:rsidR="0037252D" w:rsidRDefault="0037252D" w:rsidP="0037252D">
      <w:pPr>
        <w:spacing w:line="240" w:lineRule="auto"/>
        <w:rPr>
          <w:rFonts w:cs="Times New Roman"/>
          <w:lang w:val="es-ES"/>
        </w:rPr>
      </w:pPr>
    </w:p>
    <w:p w14:paraId="2A7D7CE3" w14:textId="77777777" w:rsidR="0037252D" w:rsidRDefault="0037252D" w:rsidP="0037252D">
      <w:pPr>
        <w:spacing w:line="240" w:lineRule="auto"/>
        <w:rPr>
          <w:rFonts w:cs="Times New Roman"/>
          <w:lang w:val="es-ES"/>
        </w:rPr>
      </w:pPr>
    </w:p>
    <w:p w14:paraId="62F4418E" w14:textId="77777777" w:rsidR="003C2403" w:rsidRDefault="003C2403"/>
    <w:sectPr w:rsidR="003C2403" w:rsidSect="0037252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F6229"/>
    <w:multiLevelType w:val="hybridMultilevel"/>
    <w:tmpl w:val="8C2009B6"/>
    <w:lvl w:ilvl="0" w:tplc="080A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36854097"/>
    <w:multiLevelType w:val="hybridMultilevel"/>
    <w:tmpl w:val="4E3493C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537D"/>
    <w:multiLevelType w:val="hybridMultilevel"/>
    <w:tmpl w:val="47144E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1690C"/>
    <w:multiLevelType w:val="hybridMultilevel"/>
    <w:tmpl w:val="AEA467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A7F4D"/>
    <w:multiLevelType w:val="hybridMultilevel"/>
    <w:tmpl w:val="E3D4F02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D1D61"/>
    <w:multiLevelType w:val="hybridMultilevel"/>
    <w:tmpl w:val="7096A41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F13E8"/>
    <w:multiLevelType w:val="hybridMultilevel"/>
    <w:tmpl w:val="36B8B59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7"/>
  </w:num>
  <w:num w:numId="2" w16cid:durableId="620496998">
    <w:abstractNumId w:val="4"/>
  </w:num>
  <w:num w:numId="3" w16cid:durableId="1844971332">
    <w:abstractNumId w:val="5"/>
  </w:num>
  <w:num w:numId="4" w16cid:durableId="1216697895">
    <w:abstractNumId w:val="3"/>
  </w:num>
  <w:num w:numId="5" w16cid:durableId="919943069">
    <w:abstractNumId w:val="0"/>
  </w:num>
  <w:num w:numId="6" w16cid:durableId="277639565">
    <w:abstractNumId w:val="6"/>
  </w:num>
  <w:num w:numId="7" w16cid:durableId="3830218">
    <w:abstractNumId w:val="1"/>
  </w:num>
  <w:num w:numId="8" w16cid:durableId="508909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2D"/>
    <w:rsid w:val="001B3BA2"/>
    <w:rsid w:val="0037252D"/>
    <w:rsid w:val="003C2403"/>
    <w:rsid w:val="0045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8391C"/>
  <w15:chartTrackingRefBased/>
  <w15:docId w15:val="{2441122D-10FC-45DC-B311-4B4D2ECA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52D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2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252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2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252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2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2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2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2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5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25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25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252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252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25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25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25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25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2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2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2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25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25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252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25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252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252D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37252D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1771</Words>
  <Characters>9741</Characters>
  <Application>Microsoft Office Word</Application>
  <DocSecurity>0</DocSecurity>
  <Lines>81</Lines>
  <Paragraphs>22</Paragraphs>
  <ScaleCrop>false</ScaleCrop>
  <Company/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2024-01-26T18:44:00Z</dcterms:created>
  <dcterms:modified xsi:type="dcterms:W3CDTF">2024-01-26T18:44:00Z</dcterms:modified>
</cp:coreProperties>
</file>