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295B62" w:rsidRPr="00F30BE5" w14:paraId="5E4B68E1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F2BF1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DB59232" w14:textId="77777777" w:rsidR="00295B62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04A6AB1" wp14:editId="0CDDF19B">
                  <wp:extent cx="1441450" cy="342900"/>
                  <wp:effectExtent l="0" t="0" r="6350" b="0"/>
                  <wp:docPr id="1" name="Imagen 1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B6533F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32A44B83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3F1C032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C6735AD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FCD3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EF5C" w14:textId="77777777" w:rsidR="00295B62" w:rsidRPr="00F30BE5" w:rsidRDefault="00295B62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F30BE5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4DD08BEA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49474A3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29BAC4AE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36D83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CF20A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Coordinación de Control y Procedimientos Administrativos</w:t>
            </w:r>
          </w:p>
          <w:p w14:paraId="1E2E2CFF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C80F16D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D181834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95B62" w:rsidRPr="00F30BE5" w14:paraId="760210ED" w14:textId="77777777" w:rsidTr="005D6405">
        <w:trPr>
          <w:trHeight w:val="988"/>
        </w:trPr>
        <w:tc>
          <w:tcPr>
            <w:tcW w:w="10915" w:type="dxa"/>
            <w:shd w:val="clear" w:color="auto" w:fill="auto"/>
            <w:vAlign w:val="center"/>
          </w:tcPr>
          <w:p w14:paraId="206590A8" w14:textId="77777777" w:rsidR="00295B62" w:rsidRPr="00F30BE5" w:rsidRDefault="00295B62" w:rsidP="00295B6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Contribución a la Misión: </w:t>
            </w:r>
          </w:p>
          <w:p w14:paraId="736B49FB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implementación de mecanismos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controles administrativos con el fin de dar</w:t>
            </w:r>
            <w:r w:rsidRPr="00F30BE5">
              <w:rPr>
                <w:rFonts w:ascii="Arial" w:hAnsi="Arial" w:cs="Arial"/>
                <w:sz w:val="20"/>
                <w:szCs w:val="20"/>
              </w:rPr>
              <w:t xml:space="preserve"> cumplimiento de las metas propuestas por el Instituto.</w:t>
            </w:r>
          </w:p>
        </w:tc>
      </w:tr>
    </w:tbl>
    <w:p w14:paraId="48503FEB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295B62" w:rsidRPr="00F30BE5" w14:paraId="06433BD9" w14:textId="77777777" w:rsidTr="005D6405">
        <w:trPr>
          <w:trHeight w:val="864"/>
        </w:trPr>
        <w:tc>
          <w:tcPr>
            <w:tcW w:w="10867" w:type="dxa"/>
          </w:tcPr>
          <w:p w14:paraId="49B102E5" w14:textId="77777777" w:rsidR="00295B62" w:rsidRPr="00556AEB" w:rsidRDefault="00295B62" w:rsidP="00295B6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Objetivos Generales </w:t>
            </w:r>
          </w:p>
          <w:p w14:paraId="26C8F3F1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proofErr w:type="gramStart"/>
            <w:r w:rsidRPr="00B64728">
              <w:rPr>
                <w:rFonts w:ascii="Arial" w:hAnsi="Arial" w:cs="Arial"/>
                <w:sz w:val="20"/>
                <w:szCs w:val="20"/>
              </w:rPr>
              <w:t>Analizar  y</w:t>
            </w:r>
            <w:proofErr w:type="gramEnd"/>
            <w:r w:rsidRPr="00B64728">
              <w:rPr>
                <w:rFonts w:ascii="Arial" w:hAnsi="Arial" w:cs="Arial"/>
                <w:sz w:val="20"/>
                <w:szCs w:val="20"/>
              </w:rPr>
              <w:t xml:space="preserve"> evaluar</w:t>
            </w:r>
            <w:r w:rsidRPr="00556AEB">
              <w:rPr>
                <w:rFonts w:ascii="Arial" w:hAnsi="Arial" w:cs="Arial"/>
                <w:sz w:val="20"/>
                <w:szCs w:val="20"/>
              </w:rPr>
              <w:t xml:space="preserve"> la idoneidad y efectividad del sistema de control interno y de su eficiencia para alcanzar </w:t>
            </w:r>
            <w:r>
              <w:rPr>
                <w:rFonts w:ascii="Arial" w:hAnsi="Arial" w:cs="Arial"/>
                <w:sz w:val="20"/>
                <w:szCs w:val="20"/>
              </w:rPr>
              <w:t>las metas propuestas por el Instituto</w:t>
            </w:r>
            <w:r w:rsidRPr="00556AEB">
              <w:rPr>
                <w:rFonts w:ascii="Arial" w:hAnsi="Arial" w:cs="Arial"/>
                <w:sz w:val="20"/>
                <w:szCs w:val="20"/>
              </w:rPr>
              <w:t>. Supervisar la correcta aplicación de los recursos a través de los lineamientos y políticas</w:t>
            </w:r>
            <w:r>
              <w:rPr>
                <w:rFonts w:ascii="Arial" w:hAnsi="Arial" w:cs="Arial"/>
                <w:sz w:val="20"/>
                <w:szCs w:val="20"/>
              </w:rPr>
              <w:t xml:space="preserve"> establecidas en la normatividad aplicable.</w:t>
            </w:r>
          </w:p>
        </w:tc>
      </w:tr>
    </w:tbl>
    <w:p w14:paraId="5C5B9865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95B62" w:rsidRPr="00F30BE5" w14:paraId="39D144C4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40F24D1B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A84ECA9" w14:textId="77777777" w:rsidR="00295B62" w:rsidRPr="00563BE2" w:rsidRDefault="00295B62" w:rsidP="00295B62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Establecer los mecanismos de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control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destaquen la eficiencia y eficacia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su correcta aplicación</w:t>
            </w:r>
            <w:r w:rsidRPr="00563BE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 que se desempeñe el Instituto.</w:t>
            </w:r>
          </w:p>
          <w:p w14:paraId="4877DFCB" w14:textId="77777777" w:rsidR="00295B62" w:rsidRPr="004A1A1D" w:rsidRDefault="00295B62" w:rsidP="00295B62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roponer las acciones correctivas </w:t>
            </w:r>
            <w:r>
              <w:rPr>
                <w:rFonts w:ascii="Arial" w:hAnsi="Arial" w:cs="Arial"/>
                <w:sz w:val="20"/>
                <w:szCs w:val="20"/>
              </w:rPr>
              <w:t xml:space="preserve">y preventivas </w:t>
            </w:r>
            <w:r w:rsidRPr="001776A0">
              <w:rPr>
                <w:rFonts w:ascii="Arial" w:hAnsi="Arial" w:cs="Arial"/>
                <w:sz w:val="20"/>
                <w:szCs w:val="20"/>
              </w:rPr>
              <w:t xml:space="preserve">correspondientes a las diversas áreas de administración de recursos de la administración </w:t>
            </w:r>
            <w:r>
              <w:rPr>
                <w:rFonts w:ascii="Arial" w:hAnsi="Arial" w:cs="Arial"/>
                <w:sz w:val="20"/>
                <w:szCs w:val="20"/>
              </w:rPr>
              <w:t>del Instituto derivadas de revisiones internas.</w:t>
            </w:r>
          </w:p>
        </w:tc>
      </w:tr>
    </w:tbl>
    <w:p w14:paraId="2C47DAC3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BA03039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B66DC31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295B62" w:rsidRPr="00F30BE5" w14:paraId="1559A0AD" w14:textId="77777777" w:rsidTr="005D6405">
        <w:tc>
          <w:tcPr>
            <w:tcW w:w="5812" w:type="dxa"/>
            <w:shd w:val="clear" w:color="auto" w:fill="auto"/>
          </w:tcPr>
          <w:p w14:paraId="241A0358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staff</w:t>
            </w:r>
          </w:p>
          <w:p w14:paraId="14FEFBA5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1508B705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</w:t>
            </w:r>
          </w:p>
          <w:p w14:paraId="0A61F8A3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  <w:p w14:paraId="6B8C3312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7C9019AB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Dependencias Municipales y Entes Fiscalizadores</w:t>
            </w:r>
          </w:p>
          <w:p w14:paraId="3F35B71F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BEFFCD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C67FF49" w14:textId="77777777" w:rsidR="00295B62" w:rsidRPr="00920298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2029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92029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</w:t>
            </w:r>
          </w:p>
          <w:p w14:paraId="1CB98CFB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 </w:t>
            </w:r>
          </w:p>
          <w:p w14:paraId="15623D85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</w:t>
            </w:r>
          </w:p>
          <w:p w14:paraId="74DEE3F7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25DC73F7" w14:textId="77777777" w:rsidR="00295B62" w:rsidRPr="00AB120E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    </w:t>
            </w:r>
          </w:p>
        </w:tc>
      </w:tr>
    </w:tbl>
    <w:p w14:paraId="2A75CD70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4570B32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A5537E9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295B62" w:rsidRPr="00F30BE5" w14:paraId="7029C6C1" w14:textId="77777777" w:rsidTr="005D6405">
        <w:tc>
          <w:tcPr>
            <w:tcW w:w="7184" w:type="dxa"/>
            <w:gridSpan w:val="4"/>
            <w:vAlign w:val="center"/>
          </w:tcPr>
          <w:p w14:paraId="524EA8B4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14:paraId="2EAAF109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EEDB278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Contabilidad,  Administración</w:t>
            </w:r>
            <w:proofErr w:type="gramEnd"/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Gubernamental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2FE49B62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95B62" w:rsidRPr="00F30BE5" w14:paraId="6DBC1254" w14:textId="77777777" w:rsidTr="005D6405">
        <w:tc>
          <w:tcPr>
            <w:tcW w:w="1796" w:type="dxa"/>
            <w:shd w:val="clear" w:color="auto" w:fill="auto"/>
            <w:vAlign w:val="center"/>
          </w:tcPr>
          <w:p w14:paraId="0DBAD73F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3E04C8D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5EE58DB2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779C2A7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vAlign w:val="center"/>
          </w:tcPr>
          <w:p w14:paraId="052D441B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49A8591" w14:textId="77777777" w:rsidR="00295B62" w:rsidRPr="00F30BE5" w:rsidRDefault="00295B62" w:rsidP="00295B6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2702E9A3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35C9E383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1D29F581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95B62" w:rsidRPr="00F30BE5" w14:paraId="4325240F" w14:textId="77777777" w:rsidTr="005D6405">
        <w:tc>
          <w:tcPr>
            <w:tcW w:w="1796" w:type="dxa"/>
            <w:shd w:val="clear" w:color="auto" w:fill="auto"/>
            <w:vAlign w:val="center"/>
          </w:tcPr>
          <w:p w14:paraId="631810C2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  <w:p w14:paraId="2D47C037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14:paraId="34A5BA60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54EBB7C9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  <w:vAlign w:val="center"/>
          </w:tcPr>
          <w:p w14:paraId="71F67BB9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7F56304" w14:textId="77777777" w:rsidR="00295B62" w:rsidRPr="00F30BE5" w:rsidRDefault="00295B62" w:rsidP="00295B6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14:paraId="3BE45F34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2E528F2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295B62" w:rsidRPr="00F30BE5" w14:paraId="3A4339D7" w14:textId="77777777" w:rsidTr="005D6405">
        <w:tc>
          <w:tcPr>
            <w:tcW w:w="2694" w:type="dxa"/>
            <w:gridSpan w:val="2"/>
            <w:shd w:val="clear" w:color="auto" w:fill="auto"/>
          </w:tcPr>
          <w:p w14:paraId="2C60890F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E76C053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CBCD949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3E8BB01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25B0E5F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295B62" w:rsidRPr="00F30BE5" w14:paraId="32512CA3" w14:textId="77777777" w:rsidTr="005D6405">
        <w:tc>
          <w:tcPr>
            <w:tcW w:w="1347" w:type="dxa"/>
            <w:shd w:val="clear" w:color="auto" w:fill="auto"/>
          </w:tcPr>
          <w:p w14:paraId="400EB317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EF945DC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BF9CDDC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95B2899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931277D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DC498D6" w14:textId="77777777" w:rsidR="00295B62" w:rsidRPr="00F30BE5" w:rsidRDefault="00295B62" w:rsidP="00295B6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A282CF3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F2A3231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D47EDB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313778B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295B62" w:rsidRPr="00F30BE5" w14:paraId="092AC100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0CDDDD20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678CEFF" w14:textId="77777777" w:rsidR="00295B62" w:rsidRPr="00556AEB" w:rsidRDefault="00295B62" w:rsidP="00295B62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3A9D338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518E93B" w14:textId="77777777" w:rsidR="00295B62" w:rsidRPr="00F30BE5" w:rsidRDefault="00295B62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7B846C4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37F87E0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1E8C5878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83AC277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143222E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82F51C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6020811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95B62" w:rsidRPr="00F30BE5" w14:paraId="5FA59CCB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6FC464D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721AE72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22E2747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F7CF4F4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219B2E4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44A080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CE3359" w14:textId="4EF0A05B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2C9496CE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95B62" w:rsidRPr="00F30BE5" w14:paraId="620468D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B6A1C86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0D529A8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  <w:p w14:paraId="5CABD7DD" w14:textId="77777777" w:rsidR="00295B62" w:rsidRPr="00F30BE5" w:rsidRDefault="00295B62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7851E37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58E4F128" w14:textId="77777777" w:rsidR="00295B62" w:rsidRPr="0046599C" w:rsidRDefault="00295B62" w:rsidP="00295B62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E35F93C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95B62" w:rsidRPr="00F30BE5" w14:paraId="5EFAFD3B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57A74E6F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Conocimientos de Administración Pública</w:t>
            </w:r>
          </w:p>
          <w:p w14:paraId="4878D7C8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Manejo de la normatividad</w:t>
            </w:r>
          </w:p>
        </w:tc>
      </w:tr>
    </w:tbl>
    <w:p w14:paraId="5DD197A6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CB3A5A1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2E5E1AA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95B62" w:rsidRPr="00F30BE5" w14:paraId="10AA6F87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80EF7DE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147F9EF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  <w:p w14:paraId="614C0A15" w14:textId="77777777" w:rsidR="00295B62" w:rsidRPr="00F30BE5" w:rsidRDefault="00295B62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644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D2BB3AD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  <w:p w14:paraId="5098CAD7" w14:textId="77777777" w:rsidR="00295B62" w:rsidRPr="0046599C" w:rsidRDefault="00295B62" w:rsidP="00295B62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5854437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95B62" w:rsidRPr="00F30BE5" w14:paraId="29E7E630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496D856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Redacción de informes técnicos</w:t>
            </w:r>
          </w:p>
          <w:p w14:paraId="79F61383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Facilidad de expresión verbal y escrita </w:t>
            </w:r>
          </w:p>
          <w:p w14:paraId="7057723C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 xml:space="preserve">Capacidad de análisis y síntesis </w:t>
            </w:r>
          </w:p>
          <w:p w14:paraId="65C66C7E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6AEB">
              <w:rPr>
                <w:rFonts w:ascii="Arial" w:hAnsi="Arial" w:cs="Arial"/>
                <w:sz w:val="20"/>
                <w:szCs w:val="20"/>
              </w:rPr>
              <w:t>Liderazgo y toma de decisiones</w:t>
            </w:r>
          </w:p>
          <w:p w14:paraId="083D11FE" w14:textId="77777777" w:rsidR="00295B62" w:rsidRPr="00556AEB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7679A8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295B62" w:rsidRPr="00F30BE5" w14:paraId="006D750A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010B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902C2C2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9F67C6B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0FFD1A" w14:textId="77777777" w:rsidR="00295B62" w:rsidRPr="00450BFC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95B62" w:rsidRPr="00F30BE5" w14:paraId="561B1D04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A2A8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FB3A1" w14:textId="77777777" w:rsidR="00295B62" w:rsidRPr="00F30BE5" w:rsidRDefault="00295B62" w:rsidP="00295B6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4AEB3CDE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1385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B2D4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5E7F9F6F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DFEC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D4152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18CDFCEC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4B73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6AB8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158C238C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A8AD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FBE81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382F24AF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6CAE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2193D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5790F458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1A3B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DF5F2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06634AAF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ACFB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B114C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4BAC51D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C649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7A687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29669BFD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DC722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D2523" w14:textId="77777777" w:rsidR="00295B62" w:rsidRPr="00F30BE5" w:rsidRDefault="00295B62" w:rsidP="00295B6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07AFE84" w14:textId="77777777" w:rsidR="00295B62" w:rsidRPr="00F30BE5" w:rsidRDefault="00295B62" w:rsidP="00295B6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295B62" w:rsidRPr="00F30BE5" w14:paraId="33B6C004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0456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624A5725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8FE029A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B6B7D2" w14:textId="77777777" w:rsidR="00295B62" w:rsidRPr="00450BFC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95B62" w:rsidRPr="00F30BE5" w14:paraId="060931C4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334C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95EB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7A4D856F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D411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25BEE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77192E76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FA93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87A2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1CBAD56F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5231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5D5E0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69ABBE5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576636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271F5A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CEA8D66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295B62" w:rsidRPr="00F30BE5" w14:paraId="0EB45DFF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4365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3F093C27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055826D" w14:textId="77777777" w:rsidR="00295B62" w:rsidRPr="00F30BE5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797CC5" w14:textId="77777777" w:rsidR="00295B62" w:rsidRPr="00450BFC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95B62" w:rsidRPr="00F30BE5" w14:paraId="2BF88056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BD9A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49F1A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503BA9D4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3F8D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2FC08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95B62" w:rsidRPr="00F30BE5" w14:paraId="4010DD90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F0B93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BCCE9" w14:textId="77777777" w:rsidR="00295B62" w:rsidRPr="00F30BE5" w:rsidRDefault="00295B62" w:rsidP="00295B6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210ABC3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49A3880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W w:w="110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4"/>
      </w:tblGrid>
      <w:tr w:rsidR="00295B62" w:rsidRPr="00F30BE5" w14:paraId="7B358393" w14:textId="77777777" w:rsidTr="005D6405">
        <w:trPr>
          <w:trHeight w:val="52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461E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Laborales. </w:t>
            </w:r>
          </w:p>
          <w:p w14:paraId="236CA88B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1 Alto 2 Medio 3 Bajo</w:t>
            </w:r>
          </w:p>
          <w:p w14:paraId="1A8AA674" w14:textId="77777777" w:rsidR="00295B62" w:rsidRDefault="00295B62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206E55" w14:textId="77777777" w:rsidR="00295B62" w:rsidRPr="00450BFC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0B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95B62" w:rsidRPr="00F30BE5" w14:paraId="1D728275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904B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D6AAF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4A17B35F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95E6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A78C4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19F9D886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17E2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600CF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3C9D2528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3F8F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7113D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3E96A2DC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3AC2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60C66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125C694B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AADD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AB0F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762D738B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2C0C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6C556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40B51928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68CB6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0DA4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95B62" w:rsidRPr="00F30BE5" w14:paraId="06281FCE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DF6E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27F3C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95B62" w:rsidRPr="00F30BE5" w14:paraId="4CF8DD5B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D0BE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D7A1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95B62" w:rsidRPr="00F30BE5" w14:paraId="54423EC7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C9CC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A5380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2F02A681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2AA5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A0F5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95B62" w:rsidRPr="00F30BE5" w14:paraId="764833D6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A71FE" w14:textId="77777777" w:rsidR="00295B62" w:rsidRPr="00F30BE5" w:rsidRDefault="00295B62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C98E" w14:textId="77777777" w:rsidR="00295B62" w:rsidRPr="00F30BE5" w:rsidRDefault="00295B62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30B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AF97E45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06DFBB3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765DEBAC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295B62" w14:paraId="26557523" w14:textId="77777777" w:rsidTr="005D6405">
        <w:tc>
          <w:tcPr>
            <w:tcW w:w="11052" w:type="dxa"/>
          </w:tcPr>
          <w:p w14:paraId="0C272A09" w14:textId="77777777" w:rsidR="00295B62" w:rsidRPr="001776A0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Servir de enlace entre las instancias de auditoría tanto de la Sindicatura, como de la Auditoría Superior del Estado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845B2F" w14:textId="77777777" w:rsidR="00295B62" w:rsidRPr="001776A0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Elaborar y unificar los lineamientos que deberán seguir las áreas de administración de recursos del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AAF197" w14:textId="77777777" w:rsidR="00295B62" w:rsidRPr="001776A0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 xml:space="preserve">Practicar auditorias preventivas y, en su caso, proponer las acciones correctivas correspondientes a las diversas áreas de administración de recursos de la administración </w:t>
            </w:r>
            <w:r>
              <w:rPr>
                <w:rFonts w:ascii="Arial" w:hAnsi="Arial" w:cs="Arial"/>
                <w:sz w:val="20"/>
                <w:szCs w:val="20"/>
              </w:rPr>
              <w:t>del Instituto.</w:t>
            </w:r>
          </w:p>
          <w:p w14:paraId="26030DB1" w14:textId="77777777" w:rsidR="00295B62" w:rsidRPr="00CA40C8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Verificar el cumplimiento de las observaciones realizadas por la Sindicatura y la Auditoria Superior del Estado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30FEFD" w14:textId="77777777" w:rsidR="00295B62" w:rsidRPr="00C57A30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7A30">
              <w:rPr>
                <w:rFonts w:ascii="Arial" w:hAnsi="Arial" w:cs="Arial"/>
                <w:sz w:val="20"/>
                <w:szCs w:val="20"/>
              </w:rPr>
              <w:t>Elaborar y modificar los procedimientos para el óptimo cumplimiento de los objetivos del Instituto.</w:t>
            </w:r>
          </w:p>
          <w:p w14:paraId="18B318E3" w14:textId="77777777" w:rsidR="00295B62" w:rsidRPr="00C57A30" w:rsidRDefault="00295B62" w:rsidP="00295B62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57A3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Elaborar los manuales de organización, de procedimientos y servicios al público y coadyuvar en la elaboración de los demás instrumentos normativos que regulen el funcionamiento del Instituto. </w:t>
            </w:r>
          </w:p>
          <w:p w14:paraId="29CE824D" w14:textId="77777777" w:rsidR="00295B62" w:rsidRPr="00CB792B" w:rsidRDefault="00295B62" w:rsidP="00295B62">
            <w:pPr>
              <w:pStyle w:val="Prrafodelista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B792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72698289" w14:textId="77777777" w:rsidR="00295B62" w:rsidRPr="00CA40C8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54C1B54F" w14:textId="77777777" w:rsidR="00295B62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val="es-ES" w:eastAsia="x-none"/>
              </w:rPr>
            </w:pPr>
            <w:r w:rsidRPr="00DC5DD6">
              <w:rPr>
                <w:rFonts w:ascii="Arial" w:hAnsi="Arial" w:cs="Arial"/>
                <w:sz w:val="20"/>
                <w:szCs w:val="20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</w:tc>
      </w:tr>
    </w:tbl>
    <w:p w14:paraId="377B8699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8E76EFB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30B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Continuación……</w:t>
      </w:r>
    </w:p>
    <w:p w14:paraId="01994D08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12CE812" w14:textId="77777777" w:rsidR="00295B62" w:rsidRPr="008C6F03" w:rsidRDefault="00295B62" w:rsidP="00295B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295B62" w14:paraId="50A72C1E" w14:textId="77777777" w:rsidTr="005D6405">
        <w:tc>
          <w:tcPr>
            <w:tcW w:w="11052" w:type="dxa"/>
          </w:tcPr>
          <w:p w14:paraId="62CFF545" w14:textId="77777777" w:rsidR="00295B62" w:rsidRPr="008C6F03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76A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F0151AC" w14:textId="77777777" w:rsidR="00295B62" w:rsidRPr="008C6F03" w:rsidRDefault="00295B62" w:rsidP="00295B6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C6F0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385465AC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8CD4B1B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6C71990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6F2C591D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295B62" w:rsidRPr="00F30BE5" w14:paraId="7B6E617A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1363A965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16644E8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295B62" w:rsidRPr="00F30BE5" w14:paraId="6FC83717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49E866C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6097B5DF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  <w:p w14:paraId="372927A5" w14:textId="77777777" w:rsidR="00295B62" w:rsidRPr="00593CA7" w:rsidRDefault="00295B62" w:rsidP="00295B6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0E2B38B" w14:textId="77777777" w:rsidR="00295B62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  <w:p w14:paraId="540EA3BA" w14:textId="77777777" w:rsidR="00295B62" w:rsidRPr="00593CA7" w:rsidRDefault="00295B62" w:rsidP="00295B6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0ABF44E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295B62" w:rsidRPr="00F30BE5" w14:paraId="444C747F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EF656A1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7B664044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CBC728E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4838330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Datos personales.</w:t>
            </w:r>
          </w:p>
        </w:tc>
      </w:tr>
    </w:tbl>
    <w:p w14:paraId="441DFE7C" w14:textId="77777777" w:rsidR="00295B62" w:rsidRPr="00F30BE5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295B62" w:rsidRPr="00F30BE5" w14:paraId="3FD57319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4DB8A66D" w14:textId="77777777" w:rsidR="00295B62" w:rsidRPr="00F30BE5" w:rsidRDefault="00295B62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30BE5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F30BE5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14:paraId="7AAD5534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AAA4E6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30BE5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tbl>
      <w:tblPr>
        <w:tblW w:w="2494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7"/>
        <w:gridCol w:w="1171"/>
        <w:gridCol w:w="146"/>
      </w:tblGrid>
      <w:tr w:rsidR="00295B62" w:rsidRPr="00C81C26" w14:paraId="76668E15" w14:textId="77777777" w:rsidTr="005D6405">
        <w:trPr>
          <w:gridAfter w:val="1"/>
          <w:wAfter w:w="145" w:type="dxa"/>
          <w:trHeight w:val="509"/>
          <w:jc w:val="center"/>
        </w:trPr>
        <w:tc>
          <w:tcPr>
            <w:tcW w:w="23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B84F2E2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81C26">
              <w:rPr>
                <w:rFonts w:eastAsia="Times New Roman"/>
                <w:color w:val="000000"/>
                <w:sz w:val="18"/>
                <w:szCs w:val="18"/>
              </w:rPr>
              <w:t>DIRECTOR (1)</w:t>
            </w:r>
          </w:p>
        </w:tc>
      </w:tr>
      <w:tr w:rsidR="00295B62" w:rsidRPr="00C81C26" w14:paraId="30598772" w14:textId="77777777" w:rsidTr="005D6405">
        <w:trPr>
          <w:trHeight w:val="418"/>
          <w:jc w:val="center"/>
        </w:trPr>
        <w:tc>
          <w:tcPr>
            <w:tcW w:w="23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5AE7E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0325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295B62" w:rsidRPr="00C81C26" w14:paraId="6BC7975E" w14:textId="77777777" w:rsidTr="005D6405">
        <w:trPr>
          <w:trHeight w:val="418"/>
          <w:jc w:val="center"/>
        </w:trPr>
        <w:tc>
          <w:tcPr>
            <w:tcW w:w="23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DF48E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EB1E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B62" w:rsidRPr="00C81C26" w14:paraId="348FBF60" w14:textId="77777777" w:rsidTr="005D6405">
        <w:trPr>
          <w:trHeight w:val="418"/>
          <w:jc w:val="center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D733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A8A8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45" w:type="dxa"/>
            <w:vAlign w:val="center"/>
            <w:hideMark/>
          </w:tcPr>
          <w:p w14:paraId="34A4E270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B62" w:rsidRPr="00C81C26" w14:paraId="56C781EF" w14:textId="77777777" w:rsidTr="005D6405">
        <w:trPr>
          <w:trHeight w:val="418"/>
          <w:jc w:val="center"/>
        </w:trPr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9AD93CE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630BF5B7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vAlign w:val="center"/>
            <w:hideMark/>
          </w:tcPr>
          <w:p w14:paraId="5CDE49F1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B62" w:rsidRPr="00C81C26" w14:paraId="0BBBF890" w14:textId="77777777" w:rsidTr="005D6405">
        <w:trPr>
          <w:trHeight w:val="418"/>
          <w:jc w:val="center"/>
        </w:trPr>
        <w:tc>
          <w:tcPr>
            <w:tcW w:w="23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ED0906E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C81C26">
              <w:rPr>
                <w:rFonts w:eastAsia="Times New Roman"/>
                <w:color w:val="000000"/>
                <w:sz w:val="18"/>
                <w:szCs w:val="18"/>
              </w:rPr>
              <w:t>COORDINADOR DE CONTROL Y PROCEDIMIENTOS ADMINISTRATIVOS (1)</w:t>
            </w:r>
          </w:p>
        </w:tc>
        <w:tc>
          <w:tcPr>
            <w:tcW w:w="145" w:type="dxa"/>
            <w:vAlign w:val="center"/>
            <w:hideMark/>
          </w:tcPr>
          <w:p w14:paraId="6241A74C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B62" w:rsidRPr="00C81C26" w14:paraId="1E52F972" w14:textId="77777777" w:rsidTr="005D6405">
        <w:trPr>
          <w:trHeight w:val="418"/>
          <w:jc w:val="center"/>
        </w:trPr>
        <w:tc>
          <w:tcPr>
            <w:tcW w:w="23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B59A5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E4AA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295B62" w:rsidRPr="00C81C26" w14:paraId="44368CC2" w14:textId="77777777" w:rsidTr="005D6405">
        <w:trPr>
          <w:trHeight w:val="418"/>
          <w:jc w:val="center"/>
        </w:trPr>
        <w:tc>
          <w:tcPr>
            <w:tcW w:w="23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839EA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CC5B" w14:textId="77777777" w:rsidR="00295B62" w:rsidRPr="00C81C26" w:rsidRDefault="00295B62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C2D62D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x-none"/>
        </w:rPr>
      </w:pPr>
    </w:p>
    <w:p w14:paraId="7C9F652B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F92753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66642A4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175CDB" w14:textId="77777777" w:rsidR="00295B62" w:rsidRDefault="00295B62" w:rsidP="00295B6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295B62" w:rsidRPr="00BC5E53" w14:paraId="6E552B06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751F7C6" w14:textId="77777777" w:rsidR="00295B62" w:rsidRPr="00BC5E53" w:rsidRDefault="00295B62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E9B6C4E" w14:textId="77777777" w:rsidR="00295B62" w:rsidRPr="00BC5E53" w:rsidRDefault="00295B62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B96AC19" w14:textId="77777777" w:rsidR="00295B62" w:rsidRPr="00BC5E53" w:rsidRDefault="00295B62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295B62" w:rsidRPr="00BC5E53" w14:paraId="03619B5D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6D41" w14:textId="77777777" w:rsidR="00295B62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124C3BFF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FE6" w14:textId="77777777" w:rsidR="00295B62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453EF1D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90D18" w14:textId="77777777" w:rsidR="00295B62" w:rsidRPr="00535CEF" w:rsidRDefault="00295B62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D48183A" w14:textId="77777777" w:rsidR="00295B62" w:rsidRPr="00535CEF" w:rsidRDefault="00295B62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1D63FFD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95B62" w:rsidRPr="00BC5E53" w14:paraId="4F009AFA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1F914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50D5A3E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DE88" w14:textId="77777777" w:rsidR="00295B62" w:rsidRPr="00BC5E53" w:rsidRDefault="00295B62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D15C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295B62" w:rsidRPr="00BC5E53" w14:paraId="0625F893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39AA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2E96" w14:textId="77777777" w:rsidR="00295B62" w:rsidRPr="00BC5E53" w:rsidRDefault="00295B62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05B0" w14:textId="77777777" w:rsidR="00295B62" w:rsidRPr="00BC5E53" w:rsidRDefault="00295B62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07B0414" w14:textId="77777777" w:rsidR="003C2403" w:rsidRDefault="003C2403"/>
    <w:sectPr w:rsidR="003C2403" w:rsidSect="00295B6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30B7"/>
    <w:multiLevelType w:val="hybridMultilevel"/>
    <w:tmpl w:val="146CAFE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B772C65"/>
    <w:multiLevelType w:val="hybridMultilevel"/>
    <w:tmpl w:val="4F12D55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A6104"/>
    <w:multiLevelType w:val="hybridMultilevel"/>
    <w:tmpl w:val="644C11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D119E"/>
    <w:multiLevelType w:val="hybridMultilevel"/>
    <w:tmpl w:val="9CD2A7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B3782"/>
    <w:multiLevelType w:val="hybridMultilevel"/>
    <w:tmpl w:val="797E7230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091B1A"/>
    <w:multiLevelType w:val="hybridMultilevel"/>
    <w:tmpl w:val="B3401FA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5730276">
    <w:abstractNumId w:val="5"/>
  </w:num>
  <w:num w:numId="2" w16cid:durableId="778792881">
    <w:abstractNumId w:val="4"/>
  </w:num>
  <w:num w:numId="3" w16cid:durableId="987394020">
    <w:abstractNumId w:val="6"/>
  </w:num>
  <w:num w:numId="4" w16cid:durableId="492450275">
    <w:abstractNumId w:val="8"/>
  </w:num>
  <w:num w:numId="5" w16cid:durableId="531308097">
    <w:abstractNumId w:val="7"/>
  </w:num>
  <w:num w:numId="6" w16cid:durableId="1000622134">
    <w:abstractNumId w:val="2"/>
  </w:num>
  <w:num w:numId="7" w16cid:durableId="1403521503">
    <w:abstractNumId w:val="1"/>
  </w:num>
  <w:num w:numId="8" w16cid:durableId="1366439902">
    <w:abstractNumId w:val="0"/>
  </w:num>
  <w:num w:numId="9" w16cid:durableId="2008244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62"/>
    <w:rsid w:val="001B3BA2"/>
    <w:rsid w:val="00295B62"/>
    <w:rsid w:val="003C2403"/>
    <w:rsid w:val="00E2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12D9"/>
  <w15:chartTrackingRefBased/>
  <w15:docId w15:val="{1941A67F-8407-4832-A0A0-39325394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B62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95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5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95B6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95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5B6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95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95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95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95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95B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5B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95B6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95B6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5B6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95B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95B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95B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95B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95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95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95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95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95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95B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95B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95B6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95B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95B6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95B62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295B6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1510</Words>
  <Characters>8311</Characters>
  <Application>Microsoft Office Word</Application>
  <DocSecurity>0</DocSecurity>
  <Lines>69</Lines>
  <Paragraphs>19</Paragraphs>
  <ScaleCrop>false</ScaleCrop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Sandra De La Riva Martínez</cp:lastModifiedBy>
  <cp:revision>2</cp:revision>
  <dcterms:created xsi:type="dcterms:W3CDTF">2024-01-26T18:42:00Z</dcterms:created>
  <dcterms:modified xsi:type="dcterms:W3CDTF">2024-01-26T18:42:00Z</dcterms:modified>
</cp:coreProperties>
</file>