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horzAnchor="margin" w:tblpXSpec="center" w:tblpY="-255"/>
        <w:tblW w:w="10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984"/>
        <w:gridCol w:w="4536"/>
        <w:gridCol w:w="1968"/>
      </w:tblGrid>
      <w:tr w:rsidR="00F84D1D" w:rsidRPr="00F84D1D" w14:paraId="017D3464" w14:textId="77777777" w:rsidTr="00192BEE">
        <w:trPr>
          <w:trHeight w:val="3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91235C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 xml:space="preserve">UNIDAD ADMINISTRATIVA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063E9E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ÁREA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B9CDDBD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PROYECTO/PROGRAMA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BF357D4" w14:textId="77777777" w:rsidR="00F84D1D" w:rsidRPr="00F84D1D" w:rsidRDefault="00F84D1D" w:rsidP="00F84D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lang w:eastAsia="es-MX"/>
              </w:rPr>
              <w:t>TOTAL</w:t>
            </w:r>
          </w:p>
        </w:tc>
      </w:tr>
      <w:tr w:rsidR="00F84D1D" w:rsidRPr="00F84D1D" w14:paraId="658D8DDA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81AC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76CE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A18A" w14:textId="77777777" w:rsidR="00F84D1D" w:rsidRPr="00F84D1D" w:rsidRDefault="00B67187" w:rsidP="00F84D1D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eastAsia="es-MX"/>
              </w:rPr>
            </w:pPr>
            <w:r>
              <w:rPr>
                <w:rFonts w:ascii="Calibri" w:eastAsia="Times New Roman" w:hAnsi="Calibri" w:cs="Calibri"/>
                <w:color w:val="222222"/>
                <w:lang w:eastAsia="es-MX"/>
              </w:rPr>
              <w:t>CAMPAÑAS DE COMUNICACIÓN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09C5" w14:textId="77777777" w:rsidR="00B67187" w:rsidRPr="00F84D1D" w:rsidRDefault="00B67187" w:rsidP="00B67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$50,500.00</w:t>
            </w:r>
          </w:p>
        </w:tc>
      </w:tr>
      <w:tr w:rsidR="00F84D1D" w:rsidRPr="00F84D1D" w14:paraId="701F56D1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7C26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DIRECCIÓN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8E971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COMUNICACIÓN 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6499" w14:textId="77777777" w:rsidR="00F84D1D" w:rsidRPr="00F84D1D" w:rsidRDefault="00B67187" w:rsidP="00192B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BRANDEO INSTITUCIONAL</w:t>
            </w:r>
            <w:r w:rsidR="00F84D1D"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03C8A" w14:textId="77777777" w:rsidR="00B67187" w:rsidRPr="00F84D1D" w:rsidRDefault="00B67187" w:rsidP="00B671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$920,000.00</w:t>
            </w:r>
          </w:p>
        </w:tc>
      </w:tr>
      <w:tr w:rsidR="00F84D1D" w:rsidRPr="00F84D1D" w14:paraId="25B9E6DD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28436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70839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34F3E" w14:textId="77777777" w:rsidR="00F84D1D" w:rsidRPr="00F84D1D" w:rsidRDefault="00B67187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PERIODISTAS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E3E1" w14:textId="77777777" w:rsidR="00F84D1D" w:rsidRPr="00F84D1D" w:rsidRDefault="00B67187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$10’000,000.00</w:t>
            </w:r>
          </w:p>
        </w:tc>
      </w:tr>
      <w:tr w:rsidR="00F84D1D" w:rsidRPr="00F84D1D" w14:paraId="0DB8FA20" w14:textId="77777777" w:rsidTr="00B67187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A61A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06A47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0B40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E477A" w14:textId="77777777" w:rsidR="00F84D1D" w:rsidRPr="00F84D1D" w:rsidRDefault="00F84D1D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</w:tr>
      <w:tr w:rsidR="00F84D1D" w:rsidRPr="00F84D1D" w14:paraId="67B2D6C6" w14:textId="77777777" w:rsidTr="00192BEE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05932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9626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F187B" w14:textId="77777777" w:rsidR="00F84D1D" w:rsidRPr="00F84D1D" w:rsidRDefault="00F84D1D" w:rsidP="00F84D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>TOTAL DE COMU</w:t>
            </w:r>
            <w:r w:rsidR="007B7ECB">
              <w:rPr>
                <w:rFonts w:ascii="Calibri" w:eastAsia="Times New Roman" w:hAnsi="Calibri" w:cs="Calibri"/>
                <w:color w:val="000000"/>
                <w:lang w:eastAsia="es-MX"/>
              </w:rPr>
              <w:t>N</w:t>
            </w:r>
            <w:r w:rsidRPr="00F84D1D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ICACIÓN 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F702" w14:textId="77777777" w:rsidR="00F84D1D" w:rsidRPr="00F84D1D" w:rsidRDefault="00B67187" w:rsidP="00192B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$10’970,500.00</w:t>
            </w:r>
          </w:p>
        </w:tc>
      </w:tr>
    </w:tbl>
    <w:p w14:paraId="52E65BF8" w14:textId="77777777" w:rsidR="009A5788" w:rsidRDefault="009A5788"/>
    <w:sectPr w:rsidR="009A57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244"/>
    <w:rsid w:val="00192BEE"/>
    <w:rsid w:val="00193244"/>
    <w:rsid w:val="001F7A12"/>
    <w:rsid w:val="005D6542"/>
    <w:rsid w:val="00722283"/>
    <w:rsid w:val="007B7ECB"/>
    <w:rsid w:val="009A5788"/>
    <w:rsid w:val="00B67187"/>
    <w:rsid w:val="00D3677D"/>
    <w:rsid w:val="00F8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6A7F2"/>
  <w15:chartTrackingRefBased/>
  <w15:docId w15:val="{D506592B-C7EA-4D1F-80A5-C6FDC76F3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41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</dc:creator>
  <cp:keywords/>
  <dc:description/>
  <cp:lastModifiedBy>Sandra De La Riva Martínez</cp:lastModifiedBy>
  <cp:revision>2</cp:revision>
  <dcterms:created xsi:type="dcterms:W3CDTF">2024-04-23T18:02:00Z</dcterms:created>
  <dcterms:modified xsi:type="dcterms:W3CDTF">2024-04-23T18:02:00Z</dcterms:modified>
</cp:coreProperties>
</file>