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C4A01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29 DE MARZO AL 03 DE ABRIL DE 2016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  <w:lang w:val="es-MX"/>
        </w:rPr>
      </w:pPr>
      <w:r w:rsidRPr="00AF20A7">
        <w:rPr>
          <w:rFonts w:ascii="Arial" w:hAnsi="Arial" w:cs="Arial"/>
          <w:sz w:val="20"/>
          <w:szCs w:val="20"/>
          <w:lang w:val="es-MX"/>
        </w:rPr>
        <w:t>ANA CRISTINA LERMA FONTES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LUGAR DEL EVENTO: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  <w:lang w:val="es-MX"/>
        </w:rPr>
      </w:pPr>
      <w:r w:rsidRPr="00AF20A7">
        <w:rPr>
          <w:rFonts w:ascii="Arial" w:hAnsi="Arial" w:cs="Arial"/>
          <w:sz w:val="20"/>
          <w:szCs w:val="20"/>
          <w:lang w:val="es-MX"/>
        </w:rPr>
        <w:t>ST. LOUIS MISSOURI, US.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__________________________________________________________________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CONGRESO ANUAL DE CALEA</w:t>
      </w: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LOGRAR LA CERTIFICACION DE CALEA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NOMBRAMIENTO DE EXELENCIA POR UNANIMIDAD DE LA CERTIFICACION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21165C" w:rsidRPr="00DC4A01" w:rsidRDefault="00DC4A01" w:rsidP="00DC4A01">
      <w:bookmarkStart w:id="0" w:name="_GoBack"/>
      <w:bookmarkEnd w:id="0"/>
    </w:p>
    <w:sectPr w:rsidR="0021165C" w:rsidRPr="00DC4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BB4EC9"/>
    <w:rsid w:val="00CA6846"/>
    <w:rsid w:val="00D4219B"/>
    <w:rsid w:val="00DC4A01"/>
    <w:rsid w:val="00DD3AFA"/>
    <w:rsid w:val="00DE564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2017-09-06T16:43:00Z</dcterms:created>
  <dcterms:modified xsi:type="dcterms:W3CDTF">2017-09-06T16:43:00Z</dcterms:modified>
</cp:coreProperties>
</file>