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</w:p>
    <w:p w:rsidR="001847A9" w:rsidRPr="00AF20A7" w:rsidRDefault="001847A9" w:rsidP="001847A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1847A9" w:rsidRPr="00AF20A7" w:rsidRDefault="001847A9" w:rsidP="001847A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1847A9" w:rsidRPr="00AF20A7" w:rsidRDefault="001847A9" w:rsidP="001847A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1847A9" w:rsidRPr="00AF20A7" w:rsidRDefault="001847A9" w:rsidP="001847A9">
      <w:pPr>
        <w:jc w:val="center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1847A9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7A9" w:rsidRPr="00AF20A7" w:rsidRDefault="001847A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847A9" w:rsidRPr="00AF20A7" w:rsidRDefault="001847A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1847A9" w:rsidRPr="00AF20A7" w:rsidRDefault="001847A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1847A9" w:rsidRPr="00AF20A7" w:rsidRDefault="001847A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7A9" w:rsidRPr="00AF20A7" w:rsidRDefault="001847A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847A9" w:rsidRPr="00AF20A7" w:rsidRDefault="001847A9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AL 30 DE MARZO DEL 2016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1847A9" w:rsidRPr="00AF20A7" w:rsidRDefault="001847A9" w:rsidP="001847A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1847A9" w:rsidRPr="00AF20A7" w:rsidRDefault="001847A9" w:rsidP="001847A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LUIS CARLOS PEÑA LEDEZMA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MÉXICO, MÉXICO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NR FINANCE MÉXICO, S.A. DE C.V. (SEDE DE NISSAN)</w:t>
      </w:r>
    </w:p>
    <w:p w:rsidR="001847A9" w:rsidRPr="00AF20A7" w:rsidRDefault="001847A9" w:rsidP="001847A9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GESTIONAR TRÁMITE Y PROCESO DE CELEBRACIÓN DE CONTRATO DE ARRENDAMIENTO FINANCIERO CON LA PERSONA MORAL: NR FINANCE MÉXICO, S.A. DE C.V.</w:t>
      </w: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</w:p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OBTUVO COMO RESULTADO LA FIRMA DE LOS CONTRATOS DEL ARRENDAMIENTO FINANCIERO DE LAS UNIDADES UTILIZADAS EN SEGURIDAD PÚBLICA.</w:t>
      </w:r>
    </w:p>
    <w:p w:rsidR="001847A9" w:rsidRPr="00AF20A7" w:rsidRDefault="001847A9" w:rsidP="001847A9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1847A9" w:rsidP="001847A9"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304091"/>
    <w:rsid w:val="0033671A"/>
    <w:rsid w:val="00381B4E"/>
    <w:rsid w:val="003B0251"/>
    <w:rsid w:val="003D4EC0"/>
    <w:rsid w:val="00480D6D"/>
    <w:rsid w:val="00492C14"/>
    <w:rsid w:val="005516C9"/>
    <w:rsid w:val="006C23BF"/>
    <w:rsid w:val="0070058A"/>
    <w:rsid w:val="00702C73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2017-09-06T16:49:00Z</dcterms:created>
  <dcterms:modified xsi:type="dcterms:W3CDTF">2017-09-06T16:49:00Z</dcterms:modified>
</cp:coreProperties>
</file>