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bookmarkStart w:id="0" w:name="_GoBack"/>
      <w:bookmarkEnd w:id="0"/>
    </w:p>
    <w:p w14:paraId="1240F3F6" w14:textId="60DBCCAD" w:rsidR="00591963" w:rsidRDefault="00591963"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0014E6B2" w14:textId="77777777" w:rsidR="00E90694" w:rsidRDefault="00E90694" w:rsidP="00E90694">
      <w:pPr>
        <w:spacing w:before="88"/>
        <w:ind w:left="1276" w:right="1283"/>
        <w:jc w:val="center"/>
        <w:rPr>
          <w:b/>
          <w:sz w:val="24"/>
          <w:szCs w:val="20"/>
        </w:rPr>
      </w:pPr>
      <w:r w:rsidRPr="00E90694">
        <w:rPr>
          <w:b/>
          <w:sz w:val="24"/>
          <w:szCs w:val="20"/>
        </w:rPr>
        <w:t xml:space="preserve">LIMPIEZA O MANTENIMIENTO DE REJILLAS PLUVIALES </w:t>
      </w:r>
      <w:r>
        <w:rPr>
          <w:b/>
          <w:sz w:val="24"/>
          <w:szCs w:val="20"/>
        </w:rPr>
        <w:t xml:space="preserve">- </w:t>
      </w:r>
      <w:r w:rsidRPr="00E90694">
        <w:rPr>
          <w:b/>
          <w:sz w:val="24"/>
          <w:szCs w:val="20"/>
        </w:rPr>
        <w:t>DOP00007</w:t>
      </w:r>
    </w:p>
    <w:p w14:paraId="4EDFDCAD" w14:textId="77777777" w:rsidR="00392462" w:rsidRDefault="00392462" w:rsidP="00410336">
      <w:pPr>
        <w:jc w:val="center"/>
        <w:rPr>
          <w:rFonts w:ascii="Times" w:hAnsi="Times"/>
          <w:b/>
          <w:sz w:val="32"/>
          <w:szCs w:val="32"/>
          <w:lang w:val="es-MX"/>
        </w:rPr>
      </w:pPr>
    </w:p>
    <w:p w14:paraId="1035A299" w14:textId="65D6DCE2" w:rsidR="00B0224F" w:rsidRDefault="004F31D3" w:rsidP="004F31D3">
      <w:pPr>
        <w:pStyle w:val="Textoindependiente"/>
        <w:spacing w:before="11"/>
        <w:rPr>
          <w:lang w:val="es-MX"/>
        </w:rPr>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002F0E7C">
        <w:rPr>
          <w:lang w:val="es-MX"/>
        </w:rPr>
        <w:t>el artículo 73</w:t>
      </w:r>
      <w:r w:rsidRPr="00676673">
        <w:rPr>
          <w:lang w:val="es-MX"/>
        </w:rPr>
        <w:t xml:space="preserve"> de la Ley de Protección de Datos Personales del Estado de Chihuahua.</w:t>
      </w:r>
    </w:p>
    <w:p w14:paraId="79D1BAD5" w14:textId="77777777" w:rsidR="002F0E7C" w:rsidRDefault="002F0E7C" w:rsidP="002F0E7C">
      <w:pPr>
        <w:jc w:val="both"/>
        <w:rPr>
          <w:sz w:val="20"/>
          <w:szCs w:val="20"/>
          <w:lang w:val="es-MX"/>
        </w:rPr>
      </w:pPr>
      <w:r w:rsidRPr="004F31D3">
        <w:rPr>
          <w:sz w:val="20"/>
          <w:szCs w:val="20"/>
          <w:lang w:val="es-MX"/>
        </w:rPr>
        <w:t xml:space="preserve">Información habilitada para la </w:t>
      </w:r>
      <w:r>
        <w:rPr>
          <w:sz w:val="20"/>
          <w:szCs w:val="20"/>
          <w:lang w:val="es-MX"/>
        </w:rPr>
        <w:t>atención al público en general:</w:t>
      </w:r>
    </w:p>
    <w:p w14:paraId="1CD91893" w14:textId="7DF96AEC" w:rsidR="002F0E7C" w:rsidRDefault="002F0E7C" w:rsidP="002F0E7C">
      <w:pPr>
        <w:jc w:val="both"/>
      </w:pPr>
      <w:r w:rsidRPr="004F31D3">
        <w:t xml:space="preserve"> </w:t>
      </w:r>
      <w:r w:rsidRPr="004F31D3">
        <w:rPr>
          <w:sz w:val="20"/>
          <w:szCs w:val="20"/>
        </w:rPr>
        <w:t xml:space="preserve">Correo Electrónico: </w:t>
      </w:r>
      <w:hyperlink r:id="rId7" w:history="1">
        <w:r w:rsidRPr="00CF70FC">
          <w:rPr>
            <w:rStyle w:val="Hipervnculo"/>
            <w:sz w:val="20"/>
            <w:szCs w:val="20"/>
            <w:lang w:val="es-MX"/>
          </w:rPr>
          <w:t>gloria.martinez@mpiochih.gob.mx</w:t>
        </w:r>
      </w:hyperlink>
      <w:r w:rsidRPr="004F31D3">
        <w:rPr>
          <w:sz w:val="20"/>
          <w:szCs w:val="20"/>
          <w:lang w:val="es-MX"/>
        </w:rPr>
        <w:t xml:space="preserve">, </w:t>
      </w:r>
      <w:r w:rsidRPr="004F31D3">
        <w:rPr>
          <w:sz w:val="20"/>
          <w:szCs w:val="20"/>
        </w:rPr>
        <w:t xml:space="preserve">y </w:t>
      </w:r>
      <w:hyperlink r:id="rId8" w:history="1">
        <w:r w:rsidRPr="004F31D3">
          <w:rPr>
            <w:rStyle w:val="Hipervnculo"/>
            <w:sz w:val="20"/>
          </w:rPr>
          <w:t>https://www.plataformadetransparencia.org.mx/web/guest/inicio</w:t>
        </w:r>
      </w:hyperlink>
      <w:r w:rsidRPr="004F31D3">
        <w:rPr>
          <w:sz w:val="20"/>
        </w:rPr>
        <w:t>.</w:t>
      </w:r>
    </w:p>
    <w:p w14:paraId="4F9077F9" w14:textId="77777777" w:rsidR="002F0E7C" w:rsidRPr="00736300" w:rsidRDefault="002F0E7C" w:rsidP="002F0E7C">
      <w:pPr>
        <w:jc w:val="both"/>
        <w:rPr>
          <w:sz w:val="20"/>
          <w:szCs w:val="20"/>
          <w:lang w:val="es-MX"/>
        </w:rPr>
      </w:pPr>
    </w:p>
    <w:p w14:paraId="7AD01C42" w14:textId="77777777" w:rsidR="002F0E7C" w:rsidRPr="002F0E7C" w:rsidRDefault="002F0E7C" w:rsidP="004F31D3">
      <w:pPr>
        <w:pStyle w:val="Textoindependiente"/>
        <w:spacing w:before="11"/>
        <w:rPr>
          <w:lang w:val="es-MX"/>
        </w:rPr>
      </w:pP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22A6C9E3" w14:textId="77777777"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Son requisitos indispensables para poder dar trámite a su solicitud.</w:t>
      </w:r>
    </w:p>
    <w:p w14:paraId="739BDCC8" w14:textId="77777777"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Los datos recabados podrán ser utilizados por el Municipio de Chihuahua para realizar reportes, estadistas de información, mejora continua y diseño de política pública para sucesos posteriores y ejercicios de planeación o implementación de programas.</w:t>
      </w:r>
    </w:p>
    <w:p w14:paraId="3D71E442" w14:textId="77777777"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Asimismo, los datos personales que se recaben: serán integrados a un expediente electrónico, el cual se conservará en el centro de cómputo de la Dirección de Obras Públicas.</w:t>
      </w:r>
    </w:p>
    <w:p w14:paraId="554E9EB4" w14:textId="10D524CC"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Se publicarán en la Plataforma Nacional de Transparencia en cumplimiento con las obligaciones de los entes públicos de publicar todas las licitaciones en el cumplimiento del Artículo 77 fracción XXVIII</w:t>
      </w:r>
    </w:p>
    <w:p w14:paraId="442B3A5B" w14:textId="567F3039"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Se publicarán en el Portal de Contrataciones del Municipio de Chihuahua</w:t>
      </w:r>
    </w:p>
    <w:p w14:paraId="496A7C2A" w14:textId="3E903618" w:rsidR="000C5737" w:rsidRPr="000C5737" w:rsidRDefault="000C5737" w:rsidP="000C5737">
      <w:pPr>
        <w:pStyle w:val="Prrafodelista"/>
        <w:numPr>
          <w:ilvl w:val="0"/>
          <w:numId w:val="2"/>
        </w:numPr>
        <w:spacing w:line="237" w:lineRule="auto"/>
        <w:ind w:right="112"/>
        <w:jc w:val="both"/>
        <w:rPr>
          <w:sz w:val="20"/>
          <w:szCs w:val="20"/>
        </w:rPr>
      </w:pPr>
      <w:r w:rsidRPr="000C5737">
        <w:rPr>
          <w:sz w:val="20"/>
          <w:szCs w:val="20"/>
        </w:rPr>
        <w:t>Se publicarán en el Portal de Contrataciones de Gobierno del Estado.</w:t>
      </w:r>
    </w:p>
    <w:p w14:paraId="624A674B" w14:textId="0EB3CC06" w:rsidR="004F31D3" w:rsidRPr="00BE1179" w:rsidRDefault="004F31D3" w:rsidP="000C5737">
      <w:pPr>
        <w:pStyle w:val="Prrafodelista"/>
        <w:spacing w:line="237" w:lineRule="auto"/>
        <w:ind w:left="720" w:right="112"/>
        <w:jc w:val="both"/>
        <w:rPr>
          <w:sz w:val="20"/>
          <w:szCs w:val="20"/>
        </w:rPr>
      </w:pP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4922E8E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número telefó</w:t>
      </w:r>
      <w:r w:rsidR="002F0E7C">
        <w:rPr>
          <w:color w:val="000000" w:themeColor="text1"/>
          <w:sz w:val="20"/>
          <w:szCs w:val="20"/>
        </w:rPr>
        <w:t>nico 614 200 4800 extensión 6128</w:t>
      </w:r>
      <w:r w:rsidR="0002658D" w:rsidRPr="004F31D3">
        <w:rPr>
          <w:color w:val="000000" w:themeColor="text1"/>
          <w:sz w:val="20"/>
          <w:szCs w:val="20"/>
        </w:rPr>
        <w:t xml:space="preserve">, </w:t>
      </w:r>
      <w:r w:rsidRPr="004F31D3">
        <w:rPr>
          <w:color w:val="000000" w:themeColor="text1"/>
          <w:sz w:val="20"/>
          <w:szCs w:val="20"/>
          <w:lang w:val="es-MX"/>
        </w:rPr>
        <w:t xml:space="preserve">o por medio de la Plataforma Nacional de Transparencia </w:t>
      </w:r>
      <w:hyperlink r:id="rId9"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5B4DC8AC" w:rsidR="00410336" w:rsidRDefault="00410336" w:rsidP="001C56C1">
      <w:pPr>
        <w:jc w:val="both"/>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p>
    <w:p w14:paraId="1F0A4A35" w14:textId="136B18A5" w:rsidR="00410336" w:rsidRPr="00A61C1B" w:rsidRDefault="00C8794B" w:rsidP="00410336">
      <w:pPr>
        <w:pStyle w:val="Textoindependiente"/>
        <w:spacing w:before="95" w:line="259" w:lineRule="auto"/>
        <w:ind w:left="119" w:right="75"/>
        <w:rPr>
          <w:color w:val="000000" w:themeColor="text1"/>
          <w:highlight w:val="yellow"/>
        </w:rPr>
      </w:pPr>
      <w:r w:rsidRPr="00C8794B">
        <w:rPr>
          <w:color w:val="000000" w:themeColor="text1"/>
          <w:lang w:val="es-MX"/>
        </w:rPr>
        <w:t>http://www.municipiochihuahua.gob.mx/TransparenciaArchivos/AVISOS%20DE%20PRIVACIDAD/CENTRALIZADOS/DIRECCION%20DE%20OBRAS%20PUBLICAS%20MUNICIPALES/INTEGRALES/LIMPIEZA%20O%20MANTENIMIENTO%20DE%20REJILLAS%20PLUVIALES%20DOP00007.pdf</w:t>
      </w:r>
    </w:p>
    <w:p w14:paraId="49B3A5D4" w14:textId="77777777" w:rsidR="004F31D3" w:rsidRDefault="004F31D3" w:rsidP="004F31D3">
      <w:pPr>
        <w:jc w:val="both"/>
        <w:rPr>
          <w:b/>
          <w:sz w:val="20"/>
        </w:rPr>
      </w:pPr>
    </w:p>
    <w:p w14:paraId="4C9A3F93" w14:textId="1C69E37E" w:rsidR="002F0E7C" w:rsidRDefault="00591963" w:rsidP="00591963">
      <w:pPr>
        <w:jc w:val="both"/>
        <w:rPr>
          <w:b/>
          <w:sz w:val="20"/>
        </w:rPr>
      </w:pPr>
      <w:r>
        <w:rPr>
          <w:b/>
          <w:sz w:val="20"/>
        </w:rPr>
        <w:t>Fecha de elaboración:</w:t>
      </w:r>
      <w:r>
        <w:rPr>
          <w:b/>
          <w:sz w:val="20"/>
        </w:rPr>
        <w:tab/>
        <w:t xml:space="preserve"> </w:t>
      </w:r>
      <w:r w:rsidR="001C0DC9">
        <w:rPr>
          <w:b/>
          <w:sz w:val="20"/>
        </w:rPr>
        <w:t>21/03/2023</w:t>
      </w:r>
    </w:p>
    <w:p w14:paraId="60CEC566" w14:textId="00E5E837" w:rsidR="00591963" w:rsidRDefault="00591963" w:rsidP="00591963">
      <w:pPr>
        <w:jc w:val="both"/>
        <w:rPr>
          <w:b/>
          <w:sz w:val="20"/>
        </w:rPr>
      </w:pPr>
      <w:r>
        <w:rPr>
          <w:b/>
          <w:sz w:val="20"/>
        </w:rPr>
        <w:lastRenderedPageBreak/>
        <w:t>Fecha</w:t>
      </w:r>
      <w:r w:rsidR="004C1F07">
        <w:rPr>
          <w:b/>
          <w:sz w:val="20"/>
        </w:rPr>
        <w:t xml:space="preserve"> de Actualización: </w:t>
      </w:r>
      <w:r w:rsidR="001C0DC9">
        <w:rPr>
          <w:b/>
          <w:sz w:val="20"/>
        </w:rPr>
        <w:t>21/03/2023</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4C1F07">
      <w:headerReference w:type="default" r:id="rId10"/>
      <w:pgSz w:w="12240" w:h="15840"/>
      <w:pgMar w:top="2260" w:right="1580" w:bottom="1701"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15D28" w14:textId="77777777" w:rsidR="005F258E" w:rsidRDefault="005F258E">
      <w:r>
        <w:separator/>
      </w:r>
    </w:p>
  </w:endnote>
  <w:endnote w:type="continuationSeparator" w:id="0">
    <w:p w14:paraId="5404C74E" w14:textId="77777777" w:rsidR="005F258E" w:rsidRDefault="005F2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EADFC" w14:textId="77777777" w:rsidR="005F258E" w:rsidRDefault="005F258E">
      <w:r>
        <w:separator/>
      </w:r>
    </w:p>
  </w:footnote>
  <w:footnote w:type="continuationSeparator" w:id="0">
    <w:p w14:paraId="4C620C79" w14:textId="77777777" w:rsidR="005F258E" w:rsidRDefault="005F25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2161347" w:rsidR="0071622C" w:rsidRDefault="005F258E">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C5737"/>
    <w:rsid w:val="001471AF"/>
    <w:rsid w:val="00182E22"/>
    <w:rsid w:val="00192993"/>
    <w:rsid w:val="001A6FC2"/>
    <w:rsid w:val="001C0DC9"/>
    <w:rsid w:val="001C56C1"/>
    <w:rsid w:val="001C59F0"/>
    <w:rsid w:val="00270D8E"/>
    <w:rsid w:val="00292FB5"/>
    <w:rsid w:val="002C654F"/>
    <w:rsid w:val="002F0E7C"/>
    <w:rsid w:val="0030402F"/>
    <w:rsid w:val="00365B03"/>
    <w:rsid w:val="00392462"/>
    <w:rsid w:val="003B24D9"/>
    <w:rsid w:val="003D7458"/>
    <w:rsid w:val="003E5D7D"/>
    <w:rsid w:val="00410336"/>
    <w:rsid w:val="00425A13"/>
    <w:rsid w:val="0044179F"/>
    <w:rsid w:val="004C1F07"/>
    <w:rsid w:val="004D4ED5"/>
    <w:rsid w:val="004F31D3"/>
    <w:rsid w:val="004F436B"/>
    <w:rsid w:val="00527A1E"/>
    <w:rsid w:val="00582FCC"/>
    <w:rsid w:val="00591963"/>
    <w:rsid w:val="005D4A2E"/>
    <w:rsid w:val="005D6D85"/>
    <w:rsid w:val="005F258E"/>
    <w:rsid w:val="0064405A"/>
    <w:rsid w:val="006C3310"/>
    <w:rsid w:val="006F53D6"/>
    <w:rsid w:val="007045E4"/>
    <w:rsid w:val="007130AE"/>
    <w:rsid w:val="0071622C"/>
    <w:rsid w:val="00736300"/>
    <w:rsid w:val="007733A8"/>
    <w:rsid w:val="0078704A"/>
    <w:rsid w:val="0079418D"/>
    <w:rsid w:val="007C638A"/>
    <w:rsid w:val="007F3BF9"/>
    <w:rsid w:val="00841DA6"/>
    <w:rsid w:val="00890FB0"/>
    <w:rsid w:val="008D763D"/>
    <w:rsid w:val="008E209D"/>
    <w:rsid w:val="00921A0D"/>
    <w:rsid w:val="00972B50"/>
    <w:rsid w:val="009D05F0"/>
    <w:rsid w:val="009D4C3F"/>
    <w:rsid w:val="009E0BDE"/>
    <w:rsid w:val="00A0023C"/>
    <w:rsid w:val="00A53445"/>
    <w:rsid w:val="00A61C1B"/>
    <w:rsid w:val="00A65F76"/>
    <w:rsid w:val="00A80A40"/>
    <w:rsid w:val="00B0224F"/>
    <w:rsid w:val="00B34D4B"/>
    <w:rsid w:val="00B8140B"/>
    <w:rsid w:val="00B8460D"/>
    <w:rsid w:val="00BD69CA"/>
    <w:rsid w:val="00BE1179"/>
    <w:rsid w:val="00BE20BF"/>
    <w:rsid w:val="00BF06E2"/>
    <w:rsid w:val="00BF08E7"/>
    <w:rsid w:val="00C16A52"/>
    <w:rsid w:val="00C468C5"/>
    <w:rsid w:val="00C556B6"/>
    <w:rsid w:val="00C55BB1"/>
    <w:rsid w:val="00C8794B"/>
    <w:rsid w:val="00D16C30"/>
    <w:rsid w:val="00D32F6F"/>
    <w:rsid w:val="00D55A43"/>
    <w:rsid w:val="00D7069B"/>
    <w:rsid w:val="00D9743C"/>
    <w:rsid w:val="00DF7C05"/>
    <w:rsid w:val="00E01975"/>
    <w:rsid w:val="00E14236"/>
    <w:rsid w:val="00E278FD"/>
    <w:rsid w:val="00E46E0B"/>
    <w:rsid w:val="00E505E5"/>
    <w:rsid w:val="00E87621"/>
    <w:rsid w:val="00E90694"/>
    <w:rsid w:val="00EA706D"/>
    <w:rsid w:val="00ED2FD8"/>
    <w:rsid w:val="00EE6B5E"/>
    <w:rsid w:val="00F00B7F"/>
    <w:rsid w:val="00F11A94"/>
    <w:rsid w:val="00F357B0"/>
    <w:rsid w:val="00F649E6"/>
    <w:rsid w:val="00F72820"/>
    <w:rsid w:val="00FB1F35"/>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mailto:gloria.martinez@mpiochih.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463</Words>
  <Characters>2551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18</cp:revision>
  <dcterms:created xsi:type="dcterms:W3CDTF">2021-08-05T15:51:00Z</dcterms:created>
  <dcterms:modified xsi:type="dcterms:W3CDTF">2023-03-21T20:39:00Z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