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551B7213" w14:textId="77777777" w:rsidR="0064405A" w:rsidRPr="00FC5707" w:rsidRDefault="0064405A" w:rsidP="0064405A">
      <w:pPr>
        <w:spacing w:before="88"/>
        <w:ind w:left="1276" w:right="1283"/>
        <w:jc w:val="center"/>
        <w:rPr>
          <w:b/>
          <w:sz w:val="24"/>
          <w:szCs w:val="20"/>
        </w:rPr>
      </w:pPr>
      <w:r w:rsidRPr="00FC5707">
        <w:rPr>
          <w:b/>
          <w:sz w:val="24"/>
          <w:szCs w:val="20"/>
        </w:rPr>
        <w:t>ACARREO DE MATERIAL PARA RELLENO – DOP00004</w:t>
      </w:r>
    </w:p>
    <w:p w14:paraId="4EDFDCAD" w14:textId="77777777" w:rsidR="00392462" w:rsidRDefault="00392462" w:rsidP="00410336">
      <w:pPr>
        <w:jc w:val="center"/>
        <w:rPr>
          <w:rFonts w:ascii="Times" w:hAnsi="Times"/>
          <w:b/>
          <w:sz w:val="32"/>
          <w:szCs w:val="32"/>
          <w:lang w:val="es-MX"/>
        </w:rPr>
      </w:pPr>
    </w:p>
    <w:p w14:paraId="1035A299" w14:textId="029156D1" w:rsidR="00B0224F" w:rsidRPr="009D05F0" w:rsidRDefault="004F31D3" w:rsidP="004F31D3">
      <w:pPr>
        <w:pStyle w:val="Textoindependiente"/>
        <w:spacing w:before="11"/>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00523250">
        <w:rPr>
          <w:lang w:val="es-MX"/>
        </w:rPr>
        <w:t>el artículo 73</w:t>
      </w:r>
      <w:r w:rsidRPr="00676673">
        <w:rPr>
          <w:lang w:val="es-MX"/>
        </w:rPr>
        <w:t xml:space="preserve"> de la Ley de Protección de Datos Personales del Estado de Chihuahua.</w:t>
      </w:r>
    </w:p>
    <w:p w14:paraId="4D65F3CD" w14:textId="77777777" w:rsidR="001F3BA8" w:rsidRDefault="001F3BA8" w:rsidP="001F3BA8">
      <w:pPr>
        <w:jc w:val="both"/>
        <w:rPr>
          <w:sz w:val="20"/>
          <w:szCs w:val="20"/>
          <w:lang w:val="es-MX"/>
        </w:rPr>
      </w:pPr>
      <w:r w:rsidRPr="004F31D3">
        <w:rPr>
          <w:sz w:val="20"/>
          <w:szCs w:val="20"/>
          <w:lang w:val="es-MX"/>
        </w:rPr>
        <w:t xml:space="preserve">Información habilitada para la atención al público en general: </w:t>
      </w:r>
    </w:p>
    <w:p w14:paraId="7C06EAD2" w14:textId="5B46DEDB" w:rsidR="001F3BA8" w:rsidRDefault="001F3BA8" w:rsidP="001F3BA8">
      <w:pPr>
        <w:jc w:val="both"/>
      </w:pPr>
      <w:r w:rsidRPr="004F31D3">
        <w:rPr>
          <w:sz w:val="20"/>
          <w:szCs w:val="20"/>
        </w:rPr>
        <w:t xml:space="preserve">Correo Electrónico: </w:t>
      </w:r>
      <w:hyperlink r:id="rId8" w:history="1">
        <w:r w:rsidRPr="00F04A82">
          <w:rPr>
            <w:rStyle w:val="Hipervnculo"/>
            <w:sz w:val="20"/>
            <w:szCs w:val="20"/>
            <w:lang w:val="es-MX"/>
          </w:rPr>
          <w:t>edgar.peinado@mpiochih.gob.mx</w:t>
        </w:r>
      </w:hyperlink>
      <w:r w:rsidRPr="004F31D3">
        <w:rPr>
          <w:sz w:val="20"/>
          <w:szCs w:val="20"/>
          <w:lang w:val="es-MX"/>
        </w:rPr>
        <w:t xml:space="preserve">, </w:t>
      </w:r>
      <w:r w:rsidRPr="004F31D3">
        <w:rPr>
          <w:sz w:val="20"/>
          <w:szCs w:val="20"/>
        </w:rPr>
        <w:t xml:space="preserve">y </w:t>
      </w:r>
      <w:hyperlink r:id="rId9" w:history="1">
        <w:r w:rsidRPr="004F31D3">
          <w:rPr>
            <w:rStyle w:val="Hipervnculo"/>
            <w:sz w:val="20"/>
          </w:rPr>
          <w:t>https://www.plataformadetransparencia.org.mx/web/guest/inicio</w:t>
        </w:r>
      </w:hyperlink>
      <w:r w:rsidRPr="004F31D3">
        <w:rPr>
          <w:sz w:val="20"/>
        </w:rPr>
        <w:t>.</w:t>
      </w:r>
    </w:p>
    <w:p w14:paraId="306B716D" w14:textId="77777777" w:rsidR="001F3BA8" w:rsidRPr="00736300" w:rsidRDefault="001F3BA8" w:rsidP="001F3BA8">
      <w:pPr>
        <w:jc w:val="both"/>
        <w:rPr>
          <w:sz w:val="20"/>
          <w:szCs w:val="20"/>
          <w:lang w:val="es-MX"/>
        </w:rPr>
      </w:pPr>
    </w:p>
    <w:p w14:paraId="44E1AEE9" w14:textId="77777777" w:rsidR="004F31D3" w:rsidRDefault="004F31D3" w:rsidP="001F3BA8">
      <w:pPr>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6DA608C4"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Son requisitos indispensables para poder dar trámite a su solicitud.</w:t>
      </w:r>
    </w:p>
    <w:p w14:paraId="15AB28D6"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Los datos recabados podrán ser utilizados por el Municipio de Chihuahua para realizar </w:t>
      </w:r>
      <w:r w:rsidRPr="00BE1179">
        <w:rPr>
          <w:sz w:val="20"/>
          <w:szCs w:val="20"/>
          <w:lang w:val="es-MX"/>
        </w:rPr>
        <w:t>reportes, estadistas de información, mejora continua y diseño de política pública para sucesos posteriores y ejercicios de planeación o implementación de programas.</w:t>
      </w:r>
    </w:p>
    <w:p w14:paraId="624A674B"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Asimismo, los datos personales que </w:t>
      </w:r>
      <w:r w:rsidRPr="00BE1179">
        <w:rPr>
          <w:spacing w:val="-3"/>
          <w:sz w:val="20"/>
          <w:szCs w:val="20"/>
        </w:rPr>
        <w:t xml:space="preserve">se </w:t>
      </w:r>
      <w:r w:rsidRPr="00BE1179">
        <w:rPr>
          <w:sz w:val="20"/>
          <w:szCs w:val="20"/>
        </w:rPr>
        <w:t xml:space="preserve">recaben: serán integrados a un expediente electrónico, </w:t>
      </w:r>
      <w:r w:rsidRPr="00BE1179">
        <w:rPr>
          <w:spacing w:val="-4"/>
          <w:sz w:val="20"/>
          <w:szCs w:val="20"/>
        </w:rPr>
        <w:t xml:space="preserve">el </w:t>
      </w:r>
      <w:r w:rsidRPr="00BE1179">
        <w:rPr>
          <w:sz w:val="20"/>
          <w:szCs w:val="20"/>
        </w:rPr>
        <w:t>cual se conservará en el centro de cómputo de l</w:t>
      </w:r>
      <w:r w:rsidRPr="00BE1179">
        <w:rPr>
          <w:sz w:val="20"/>
          <w:szCs w:val="20"/>
          <w:lang w:val="es-MX"/>
        </w:rPr>
        <w:t>a Dirección de Obras Públicas</w:t>
      </w:r>
      <w:r w:rsidRPr="00BE1179">
        <w:rPr>
          <w:sz w:val="20"/>
          <w:szCs w:val="20"/>
        </w:rPr>
        <w:t>.</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61EFD898"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número telefó</w:t>
      </w:r>
      <w:r w:rsidR="001F3BA8">
        <w:rPr>
          <w:color w:val="000000" w:themeColor="text1"/>
          <w:sz w:val="20"/>
          <w:szCs w:val="20"/>
        </w:rPr>
        <w:t>nico 614 200 4800 extensión 6151</w:t>
      </w:r>
      <w:r w:rsidR="0002658D" w:rsidRPr="004F31D3">
        <w:rPr>
          <w:color w:val="000000" w:themeColor="text1"/>
          <w:sz w:val="20"/>
          <w:szCs w:val="20"/>
        </w:rPr>
        <w:t xml:space="preserve">, </w:t>
      </w:r>
      <w:r w:rsidRPr="004F31D3">
        <w:rPr>
          <w:color w:val="000000" w:themeColor="text1"/>
          <w:sz w:val="20"/>
          <w:szCs w:val="20"/>
          <w:lang w:val="es-MX"/>
        </w:rPr>
        <w:t xml:space="preserve">o por medio de la Plataforma Nacional de Transparencia </w:t>
      </w:r>
      <w:hyperlink r:id="rId10"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4955292B" w:rsidR="00410336" w:rsidRDefault="00410336" w:rsidP="001C56C1">
      <w:pPr>
        <w:jc w:val="both"/>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p>
    <w:p w14:paraId="1F0A4A35" w14:textId="7E77E79B" w:rsidR="00410336" w:rsidRPr="00A61C1B" w:rsidRDefault="00F44530" w:rsidP="00410336">
      <w:pPr>
        <w:pStyle w:val="Textoindependiente"/>
        <w:spacing w:before="95" w:line="259" w:lineRule="auto"/>
        <w:ind w:left="119" w:right="75"/>
        <w:rPr>
          <w:color w:val="000000" w:themeColor="text1"/>
          <w:highlight w:val="yellow"/>
        </w:rPr>
      </w:pPr>
      <w:r w:rsidRPr="00F44530">
        <w:rPr>
          <w:color w:val="000000" w:themeColor="text1"/>
          <w:lang w:val="es-MX"/>
        </w:rPr>
        <w:t>http://www.municipiochihuahua.gob.mx/TransparenciaArchivos/AVISOS%20DE%20PRIVACIDAD/CENTRALIZADOS/DIRECCION%20DE%20OBRAS%20PUBLICAS%20MUNICIPALES/INTEGRALES/ACARREO%20DE%20MATERIAL%20PARA%20RELLENO%20DOP00004.pdf</w:t>
      </w: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2EACF64A" w14:textId="77777777" w:rsidR="004F31D3" w:rsidRDefault="004F31D3" w:rsidP="004F31D3">
      <w:pPr>
        <w:jc w:val="both"/>
        <w:rPr>
          <w:b/>
          <w:sz w:val="20"/>
        </w:rPr>
      </w:pPr>
    </w:p>
    <w:p w14:paraId="19FE4052" w14:textId="1AFBCBA4" w:rsidR="00AF3FA8" w:rsidRDefault="00547251" w:rsidP="00AF3FA8">
      <w:pPr>
        <w:jc w:val="both"/>
        <w:rPr>
          <w:b/>
          <w:sz w:val="20"/>
        </w:rPr>
      </w:pPr>
      <w:r>
        <w:rPr>
          <w:b/>
          <w:sz w:val="20"/>
        </w:rPr>
        <w:t>Fecha de elaboración:</w:t>
      </w:r>
      <w:r>
        <w:rPr>
          <w:b/>
          <w:sz w:val="20"/>
        </w:rPr>
        <w:tab/>
        <w:t xml:space="preserve"> </w:t>
      </w:r>
      <w:bookmarkStart w:id="0" w:name="_GoBack"/>
      <w:r w:rsidR="00EA1467">
        <w:rPr>
          <w:b/>
          <w:sz w:val="20"/>
        </w:rPr>
        <w:t>21/03/2023</w:t>
      </w:r>
      <w:bookmarkEnd w:id="0"/>
    </w:p>
    <w:p w14:paraId="4E9A48B5" w14:textId="0AF70A47" w:rsidR="00410336" w:rsidRDefault="00547251" w:rsidP="0053449B">
      <w:pPr>
        <w:jc w:val="both"/>
        <w:rPr>
          <w:b/>
          <w:sz w:val="20"/>
        </w:rPr>
      </w:pPr>
      <w:r>
        <w:rPr>
          <w:b/>
          <w:sz w:val="20"/>
        </w:rPr>
        <w:t xml:space="preserve">Fecha de Actualización: </w:t>
      </w:r>
      <w:r w:rsidR="00EA1467">
        <w:rPr>
          <w:b/>
          <w:sz w:val="20"/>
        </w:rPr>
        <w:t>21/03/2023</w:t>
      </w:r>
    </w:p>
    <w:p w14:paraId="40D57E0C" w14:textId="77777777" w:rsidR="0053449B" w:rsidRPr="000020B5" w:rsidRDefault="0053449B" w:rsidP="0053449B">
      <w:pPr>
        <w:pStyle w:val="Textoindependiente"/>
        <w:spacing w:before="1"/>
        <w:rPr>
          <w:rFonts w:ascii="Times New Roman"/>
          <w:sz w:val="10"/>
        </w:rPr>
      </w:pPr>
    </w:p>
    <w:sectPr w:rsidR="0053449B" w:rsidRPr="000020B5" w:rsidSect="005552CE">
      <w:headerReference w:type="default" r:id="rId11"/>
      <w:pgSz w:w="12240" w:h="15840"/>
      <w:pgMar w:top="2694" w:right="1580" w:bottom="2127"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D6100" w14:textId="77777777" w:rsidR="00D82F6A" w:rsidRDefault="00D82F6A">
      <w:r>
        <w:separator/>
      </w:r>
    </w:p>
  </w:endnote>
  <w:endnote w:type="continuationSeparator" w:id="0">
    <w:p w14:paraId="0CC502AA" w14:textId="77777777" w:rsidR="00D82F6A" w:rsidRDefault="00D8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6CEC96" w14:textId="77777777" w:rsidR="00D82F6A" w:rsidRDefault="00D82F6A">
      <w:r>
        <w:separator/>
      </w:r>
    </w:p>
  </w:footnote>
  <w:footnote w:type="continuationSeparator" w:id="0">
    <w:p w14:paraId="39EC0144" w14:textId="77777777" w:rsidR="00D82F6A" w:rsidRDefault="00D82F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3721087" w:rsidR="0071622C" w:rsidRDefault="00D82F6A">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53.3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803EF"/>
    <w:rsid w:val="001471AF"/>
    <w:rsid w:val="00155D26"/>
    <w:rsid w:val="001A6FC2"/>
    <w:rsid w:val="001C56C1"/>
    <w:rsid w:val="001C59F0"/>
    <w:rsid w:val="001F3BA8"/>
    <w:rsid w:val="001F7C19"/>
    <w:rsid w:val="00270D8E"/>
    <w:rsid w:val="00292FB5"/>
    <w:rsid w:val="002C384A"/>
    <w:rsid w:val="002C654F"/>
    <w:rsid w:val="0030402F"/>
    <w:rsid w:val="003465D2"/>
    <w:rsid w:val="00362765"/>
    <w:rsid w:val="00365B03"/>
    <w:rsid w:val="00392462"/>
    <w:rsid w:val="003B24D9"/>
    <w:rsid w:val="003D7458"/>
    <w:rsid w:val="003E5D7D"/>
    <w:rsid w:val="00410336"/>
    <w:rsid w:val="004D4ED5"/>
    <w:rsid w:val="004F31D3"/>
    <w:rsid w:val="004F436B"/>
    <w:rsid w:val="00523250"/>
    <w:rsid w:val="00527A1E"/>
    <w:rsid w:val="0053449B"/>
    <w:rsid w:val="00547251"/>
    <w:rsid w:val="005552CE"/>
    <w:rsid w:val="00582FCC"/>
    <w:rsid w:val="005D4A2E"/>
    <w:rsid w:val="005D6D85"/>
    <w:rsid w:val="0064405A"/>
    <w:rsid w:val="006E1E21"/>
    <w:rsid w:val="007045E4"/>
    <w:rsid w:val="0071622C"/>
    <w:rsid w:val="00736300"/>
    <w:rsid w:val="007F3BF9"/>
    <w:rsid w:val="00825CDD"/>
    <w:rsid w:val="00841DA6"/>
    <w:rsid w:val="00890FB0"/>
    <w:rsid w:val="008D763D"/>
    <w:rsid w:val="008E209D"/>
    <w:rsid w:val="00921A0D"/>
    <w:rsid w:val="00972B50"/>
    <w:rsid w:val="009D05F0"/>
    <w:rsid w:val="009D4C3F"/>
    <w:rsid w:val="009E0BDE"/>
    <w:rsid w:val="00A0023C"/>
    <w:rsid w:val="00A53445"/>
    <w:rsid w:val="00A61C1B"/>
    <w:rsid w:val="00A65F76"/>
    <w:rsid w:val="00A80A40"/>
    <w:rsid w:val="00AF3FA8"/>
    <w:rsid w:val="00B0224F"/>
    <w:rsid w:val="00B8140B"/>
    <w:rsid w:val="00B8460D"/>
    <w:rsid w:val="00BD69CA"/>
    <w:rsid w:val="00BE1179"/>
    <w:rsid w:val="00BE20BF"/>
    <w:rsid w:val="00BF06E2"/>
    <w:rsid w:val="00BF08E7"/>
    <w:rsid w:val="00C16A52"/>
    <w:rsid w:val="00C468C5"/>
    <w:rsid w:val="00C55BB1"/>
    <w:rsid w:val="00CF530D"/>
    <w:rsid w:val="00D32F6F"/>
    <w:rsid w:val="00D55A43"/>
    <w:rsid w:val="00D7069B"/>
    <w:rsid w:val="00D82F6A"/>
    <w:rsid w:val="00D9743C"/>
    <w:rsid w:val="00DF7C05"/>
    <w:rsid w:val="00E278FD"/>
    <w:rsid w:val="00E34B02"/>
    <w:rsid w:val="00E46E0B"/>
    <w:rsid w:val="00EA1467"/>
    <w:rsid w:val="00EA4E15"/>
    <w:rsid w:val="00ED2FD8"/>
    <w:rsid w:val="00EE6B5E"/>
    <w:rsid w:val="00F00B7F"/>
    <w:rsid w:val="00F10004"/>
    <w:rsid w:val="00F11A94"/>
    <w:rsid w:val="00F205B1"/>
    <w:rsid w:val="00F357B0"/>
    <w:rsid w:val="00F44530"/>
    <w:rsid w:val="00F63357"/>
    <w:rsid w:val="00FC0F28"/>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styleId="Hipervnculovisitado">
    <w:name w:val="FollowedHyperlink"/>
    <w:basedOn w:val="Fuentedeprrafopredeter"/>
    <w:uiPriority w:val="99"/>
    <w:semiHidden/>
    <w:unhideWhenUsed/>
    <w:rsid w:val="006E1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gar.peinado@mpiochih.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lataformadetransparencia.org.mx" TargetMode="Externa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76356-D1AD-4C98-B10D-09EAF64FE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405</Words>
  <Characters>2230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21</cp:revision>
  <dcterms:created xsi:type="dcterms:W3CDTF">2021-08-05T14:49:00Z</dcterms:created>
  <dcterms:modified xsi:type="dcterms:W3CDTF">2023-03-21T20:38:00Z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