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EC0B3D" w14:textId="77777777" w:rsidR="00AF7813" w:rsidRDefault="00AF7813" w:rsidP="00AF7813">
      <w:pPr>
        <w:ind w:left="-284"/>
        <w:jc w:val="right"/>
        <w:rPr>
          <w:rFonts w:cstheme="minorHAnsi"/>
          <w:b/>
          <w:sz w:val="18"/>
          <w:szCs w:val="18"/>
          <w:lang w:val="es-ES"/>
        </w:rPr>
      </w:pPr>
      <w:bookmarkStart w:id="0" w:name="_Hlk95943958"/>
    </w:p>
    <w:p w14:paraId="637822E9" w14:textId="77777777" w:rsidR="00AF7813" w:rsidRPr="00977EEE" w:rsidRDefault="00AF7813" w:rsidP="00AF7813">
      <w:pPr>
        <w:tabs>
          <w:tab w:val="left" w:pos="10348"/>
        </w:tabs>
        <w:spacing w:after="200" w:line="276" w:lineRule="auto"/>
        <w:ind w:left="284" w:right="49"/>
        <w:jc w:val="center"/>
        <w:rPr>
          <w:rFonts w:ascii="Arial" w:eastAsia="Arial" w:hAnsi="Arial" w:cs="Arial"/>
          <w:b/>
          <w:color w:val="000000"/>
          <w:sz w:val="22"/>
          <w:szCs w:val="22"/>
          <w:lang w:eastAsia="es-MX"/>
        </w:rPr>
      </w:pPr>
      <w:r w:rsidRPr="00977EEE">
        <w:rPr>
          <w:rFonts w:ascii="Arial" w:eastAsia="Arial" w:hAnsi="Arial" w:cs="Arial"/>
          <w:b/>
          <w:sz w:val="22"/>
          <w:szCs w:val="22"/>
          <w:lang w:eastAsia="es-MX"/>
        </w:rPr>
        <w:t>RESOLUCIÓN</w:t>
      </w:r>
      <w:r w:rsidRPr="00977EEE">
        <w:rPr>
          <w:rFonts w:ascii="Arial" w:eastAsia="Arial" w:hAnsi="Arial" w:cs="Arial"/>
          <w:b/>
          <w:color w:val="000000"/>
          <w:sz w:val="22"/>
          <w:szCs w:val="22"/>
          <w:lang w:eastAsia="es-MX"/>
        </w:rPr>
        <w:t xml:space="preserve"> DE SOLICITUD DE INFORMACIÓN</w:t>
      </w:r>
    </w:p>
    <w:p w14:paraId="12E03950" w14:textId="77777777" w:rsidR="00AF7813" w:rsidRPr="00977EEE" w:rsidRDefault="00AF7813" w:rsidP="00AF7813">
      <w:pPr>
        <w:tabs>
          <w:tab w:val="left" w:pos="10348"/>
        </w:tabs>
        <w:spacing w:after="200" w:line="276" w:lineRule="auto"/>
        <w:ind w:left="284" w:right="49"/>
        <w:jc w:val="center"/>
        <w:rPr>
          <w:rFonts w:ascii="Arial" w:eastAsia="Arial" w:hAnsi="Arial" w:cs="Arial"/>
          <w:b/>
          <w:color w:val="000000"/>
          <w:sz w:val="22"/>
          <w:szCs w:val="22"/>
          <w:lang w:eastAsia="es-MX"/>
        </w:rPr>
      </w:pPr>
      <w:r w:rsidRPr="00977EEE">
        <w:rPr>
          <w:rFonts w:ascii="Arial" w:eastAsia="Arial" w:hAnsi="Arial" w:cs="Arial"/>
          <w:b/>
          <w:color w:val="000000"/>
          <w:sz w:val="22"/>
          <w:szCs w:val="22"/>
          <w:lang w:eastAsia="es-MX"/>
        </w:rPr>
        <w:t xml:space="preserve">“ENTREGA DE </w:t>
      </w:r>
      <w:r w:rsidRPr="00977EEE">
        <w:rPr>
          <w:rFonts w:ascii="Arial" w:eastAsia="Arial" w:hAnsi="Arial" w:cs="Arial"/>
          <w:b/>
          <w:sz w:val="22"/>
          <w:szCs w:val="22"/>
          <w:lang w:eastAsia="es-MX"/>
        </w:rPr>
        <w:t>INFORMACIÓN</w:t>
      </w:r>
      <w:r w:rsidRPr="00977EEE">
        <w:rPr>
          <w:rFonts w:ascii="Arial" w:eastAsia="Arial" w:hAnsi="Arial" w:cs="Arial"/>
          <w:b/>
          <w:color w:val="000000"/>
          <w:sz w:val="22"/>
          <w:szCs w:val="22"/>
          <w:lang w:eastAsia="es-MX"/>
        </w:rPr>
        <w:t>”</w:t>
      </w:r>
    </w:p>
    <w:p w14:paraId="3F035E6C" w14:textId="77777777" w:rsidR="00AF7813" w:rsidRPr="00977EEE" w:rsidRDefault="00AF7813" w:rsidP="00AF7813">
      <w:pPr>
        <w:tabs>
          <w:tab w:val="left" w:pos="10348"/>
        </w:tabs>
        <w:spacing w:after="200" w:line="276" w:lineRule="auto"/>
        <w:ind w:left="284" w:right="49"/>
        <w:jc w:val="center"/>
        <w:rPr>
          <w:rFonts w:ascii="Arial" w:eastAsia="Arial" w:hAnsi="Arial" w:cs="Arial"/>
          <w:b/>
          <w:color w:val="000000"/>
          <w:sz w:val="22"/>
          <w:szCs w:val="22"/>
          <w:lang w:eastAsia="es-MX"/>
        </w:rPr>
      </w:pPr>
      <w:r w:rsidRPr="00977EEE">
        <w:rPr>
          <w:rFonts w:ascii="Arial" w:eastAsia="Arial" w:hAnsi="Arial" w:cs="Arial"/>
          <w:b/>
          <w:color w:val="000000"/>
          <w:sz w:val="22"/>
          <w:szCs w:val="22"/>
          <w:lang w:eastAsia="es-MX"/>
        </w:rPr>
        <w:t>I N S T R U C T I V O:</w:t>
      </w:r>
    </w:p>
    <w:p w14:paraId="2A28FECE" w14:textId="77638675" w:rsidR="00B92828" w:rsidRDefault="00AF7813" w:rsidP="00B92828">
      <w:pPr>
        <w:tabs>
          <w:tab w:val="left" w:pos="10348"/>
        </w:tabs>
        <w:spacing w:after="200" w:line="276" w:lineRule="auto"/>
        <w:ind w:left="284" w:right="49"/>
        <w:jc w:val="both"/>
        <w:rPr>
          <w:rFonts w:ascii="Arial" w:eastAsia="Arial" w:hAnsi="Arial" w:cs="Arial"/>
          <w:b/>
          <w:color w:val="000000"/>
          <w:sz w:val="22"/>
          <w:szCs w:val="22"/>
          <w:lang w:eastAsia="es-MX"/>
        </w:rPr>
      </w:pPr>
      <w:r w:rsidRPr="00977EEE">
        <w:rPr>
          <w:rFonts w:ascii="Arial" w:eastAsia="Arial" w:hAnsi="Arial" w:cs="Arial"/>
          <w:b/>
          <w:color w:val="000000"/>
          <w:sz w:val="22"/>
          <w:szCs w:val="22"/>
          <w:lang w:eastAsia="es-MX"/>
        </w:rPr>
        <w:t>Solicitante que se identifica como</w:t>
      </w:r>
      <w:r w:rsidR="005213D9">
        <w:rPr>
          <w:rFonts w:ascii="Arial" w:eastAsia="Arial" w:hAnsi="Arial" w:cs="Arial"/>
          <w:b/>
          <w:color w:val="000000"/>
          <w:sz w:val="22"/>
          <w:szCs w:val="22"/>
          <w:lang w:eastAsia="es-MX"/>
        </w:rPr>
        <w:t>:</w:t>
      </w:r>
      <w:r w:rsidR="0054299F" w:rsidRPr="0054299F">
        <w:t xml:space="preserve"> </w:t>
      </w:r>
      <w:r w:rsidR="0054299F" w:rsidRPr="0054299F">
        <w:rPr>
          <w:rFonts w:ascii="Arial" w:eastAsia="Arial" w:hAnsi="Arial" w:cs="Arial"/>
          <w:b/>
          <w:color w:val="000000"/>
          <w:sz w:val="22"/>
          <w:szCs w:val="22"/>
          <w:lang w:eastAsia="es-MX"/>
        </w:rPr>
        <w:t>Luis</w:t>
      </w:r>
    </w:p>
    <w:p w14:paraId="594ADC9C" w14:textId="1CF97C79" w:rsidR="00AF7813" w:rsidRPr="00977EEE" w:rsidRDefault="00AF7813" w:rsidP="00B92828">
      <w:pPr>
        <w:tabs>
          <w:tab w:val="left" w:pos="10348"/>
        </w:tabs>
        <w:spacing w:after="200" w:line="276" w:lineRule="auto"/>
        <w:ind w:left="284" w:right="49"/>
        <w:jc w:val="both"/>
        <w:rPr>
          <w:rFonts w:ascii="Arial" w:eastAsia="Arial" w:hAnsi="Arial" w:cs="Arial"/>
          <w:b/>
          <w:color w:val="000000"/>
          <w:sz w:val="22"/>
          <w:szCs w:val="22"/>
          <w:lang w:eastAsia="es-MX"/>
        </w:rPr>
      </w:pPr>
      <w:r w:rsidRPr="00977EEE">
        <w:rPr>
          <w:rFonts w:ascii="Arial" w:eastAsia="Arial" w:hAnsi="Arial" w:cs="Arial"/>
          <w:b/>
          <w:color w:val="000000"/>
          <w:sz w:val="22"/>
          <w:szCs w:val="22"/>
          <w:lang w:eastAsia="es-MX"/>
        </w:rPr>
        <w:t>DOMICILIO: PLATAFORMA NACIONAL DE TRANSPARENCIA</w:t>
      </w:r>
    </w:p>
    <w:p w14:paraId="608A8E0C" w14:textId="77777777" w:rsidR="00AF7813" w:rsidRPr="00977EEE" w:rsidRDefault="00AF7813" w:rsidP="00AF7813">
      <w:pPr>
        <w:tabs>
          <w:tab w:val="left" w:pos="10348"/>
        </w:tabs>
        <w:spacing w:after="200" w:line="276" w:lineRule="auto"/>
        <w:ind w:left="284" w:right="49"/>
        <w:jc w:val="both"/>
        <w:rPr>
          <w:rFonts w:ascii="Arial" w:eastAsia="Arial" w:hAnsi="Arial" w:cs="Arial"/>
          <w:b/>
          <w:color w:val="000000"/>
          <w:sz w:val="22"/>
          <w:szCs w:val="22"/>
          <w:lang w:eastAsia="es-MX"/>
        </w:rPr>
      </w:pPr>
      <w:r w:rsidRPr="00977EEE">
        <w:rPr>
          <w:rFonts w:ascii="Arial" w:eastAsia="Arial" w:hAnsi="Arial" w:cs="Arial"/>
          <w:b/>
          <w:color w:val="000000"/>
          <w:sz w:val="22"/>
          <w:szCs w:val="22"/>
          <w:lang w:eastAsia="es-MX"/>
        </w:rPr>
        <w:t>P R E S E N T E.-</w:t>
      </w:r>
    </w:p>
    <w:p w14:paraId="3E784D6F" w14:textId="2AF5B8A0" w:rsidR="00AF7813" w:rsidRPr="00977EEE" w:rsidRDefault="00AF7813" w:rsidP="00AF7813">
      <w:pPr>
        <w:tabs>
          <w:tab w:val="left" w:pos="10348"/>
        </w:tabs>
        <w:spacing w:after="200" w:line="276" w:lineRule="auto"/>
        <w:ind w:left="284" w:right="49"/>
        <w:jc w:val="both"/>
        <w:rPr>
          <w:rFonts w:ascii="Arial" w:eastAsia="Arial" w:hAnsi="Arial" w:cs="Arial"/>
          <w:color w:val="000000"/>
          <w:sz w:val="22"/>
          <w:szCs w:val="22"/>
          <w:lang w:eastAsia="es-MX"/>
        </w:rPr>
      </w:pPr>
      <w:r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t xml:space="preserve">“Chihuahua, Chihuahua., al día </w:t>
      </w:r>
      <w:r w:rsidR="005F0FD6">
        <w:rPr>
          <w:rFonts w:ascii="Arial" w:eastAsia="Arial" w:hAnsi="Arial" w:cs="Arial"/>
          <w:b/>
          <w:sz w:val="22"/>
          <w:szCs w:val="22"/>
          <w:lang w:eastAsia="es-MX"/>
        </w:rPr>
        <w:t>0</w:t>
      </w:r>
      <w:r w:rsidR="00EB3E0C">
        <w:rPr>
          <w:rFonts w:ascii="Arial" w:eastAsia="Arial" w:hAnsi="Arial" w:cs="Arial"/>
          <w:b/>
          <w:sz w:val="22"/>
          <w:szCs w:val="22"/>
          <w:lang w:eastAsia="es-MX"/>
        </w:rPr>
        <w:t>1</w:t>
      </w:r>
      <w:r w:rsidR="00A8735E" w:rsidRPr="00977EEE">
        <w:rPr>
          <w:rFonts w:ascii="Arial" w:eastAsia="Arial" w:hAnsi="Arial" w:cs="Arial"/>
          <w:b/>
          <w:sz w:val="22"/>
          <w:szCs w:val="22"/>
          <w:lang w:eastAsia="es-MX"/>
        </w:rPr>
        <w:t xml:space="preserve"> </w:t>
      </w:r>
      <w:r w:rsidRPr="00977EEE">
        <w:rPr>
          <w:rFonts w:ascii="Arial" w:eastAsia="Arial" w:hAnsi="Arial" w:cs="Arial"/>
          <w:b/>
          <w:sz w:val="22"/>
          <w:szCs w:val="22"/>
          <w:lang w:eastAsia="es-MX"/>
        </w:rPr>
        <w:t>de</w:t>
      </w:r>
      <w:r w:rsidR="002E2FC2" w:rsidRPr="00977EEE">
        <w:rPr>
          <w:rFonts w:ascii="Arial" w:eastAsia="Arial" w:hAnsi="Arial" w:cs="Arial"/>
          <w:b/>
          <w:sz w:val="22"/>
          <w:szCs w:val="22"/>
          <w:lang w:eastAsia="es-MX"/>
        </w:rPr>
        <w:t xml:space="preserve"> </w:t>
      </w:r>
      <w:r w:rsidR="00EB3E0C">
        <w:rPr>
          <w:rFonts w:ascii="Arial" w:eastAsia="Arial" w:hAnsi="Arial" w:cs="Arial"/>
          <w:b/>
          <w:sz w:val="22"/>
          <w:szCs w:val="22"/>
          <w:lang w:eastAsia="es-MX"/>
        </w:rPr>
        <w:t>agost</w:t>
      </w:r>
      <w:r w:rsidR="00213A6D" w:rsidRPr="00977EEE">
        <w:rPr>
          <w:rFonts w:ascii="Arial" w:eastAsia="Arial" w:hAnsi="Arial" w:cs="Arial"/>
          <w:b/>
          <w:sz w:val="22"/>
          <w:szCs w:val="22"/>
          <w:lang w:eastAsia="es-MX"/>
        </w:rPr>
        <w:t>o</w:t>
      </w:r>
      <w:r w:rsidR="008B33C9" w:rsidRPr="00977EEE">
        <w:rPr>
          <w:rFonts w:ascii="Arial" w:eastAsia="Arial" w:hAnsi="Arial" w:cs="Arial"/>
          <w:b/>
          <w:sz w:val="22"/>
          <w:szCs w:val="22"/>
          <w:lang w:eastAsia="es-MX"/>
        </w:rPr>
        <w:t xml:space="preserve"> </w:t>
      </w:r>
      <w:r w:rsidRPr="00977EEE">
        <w:rPr>
          <w:rFonts w:ascii="Arial" w:eastAsia="Arial" w:hAnsi="Arial" w:cs="Arial"/>
          <w:b/>
          <w:sz w:val="22"/>
          <w:szCs w:val="22"/>
          <w:lang w:eastAsia="es-MX"/>
        </w:rPr>
        <w:t>del 2022</w:t>
      </w:r>
      <w:r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t>,</w:t>
      </w:r>
      <w:r w:rsidRPr="00977EEE">
        <w:rPr>
          <w:rFonts w:ascii="Arial" w:eastAsia="Arial" w:hAnsi="Arial" w:cs="Arial"/>
          <w:b/>
          <w:color w:val="000000"/>
          <w:sz w:val="22"/>
          <w:szCs w:val="22"/>
          <w:lang w:eastAsia="es-MX"/>
        </w:rPr>
        <w:t xml:space="preserve"> </w:t>
      </w:r>
      <w:r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t xml:space="preserve">se emite este acuerdo administrativo”. </w:t>
      </w:r>
    </w:p>
    <w:p w14:paraId="283F6475" w14:textId="2BF892B4" w:rsidR="00AF7813" w:rsidRPr="00977EEE" w:rsidRDefault="00AF7813" w:rsidP="00AF7813">
      <w:pPr>
        <w:tabs>
          <w:tab w:val="left" w:pos="10348"/>
        </w:tabs>
        <w:spacing w:after="200" w:line="276" w:lineRule="auto"/>
        <w:ind w:left="284" w:right="49"/>
        <w:jc w:val="both"/>
        <w:rPr>
          <w:rFonts w:ascii="Arial" w:eastAsia="Arial" w:hAnsi="Arial" w:cs="Arial"/>
          <w:b/>
          <w:color w:val="000000"/>
          <w:sz w:val="22"/>
          <w:szCs w:val="22"/>
          <w:lang w:eastAsia="es-MX"/>
        </w:rPr>
      </w:pPr>
      <w:bookmarkStart w:id="1" w:name="_Hlk100595548"/>
      <w:r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t>Vista la solicitud presentada a través de la Plataforma Nacional de Transparencia SISAI 2.0, dirigida a esta Unidad de Transparencia del Municipio de Chihuahua,</w:t>
      </w:r>
      <w:r w:rsidRPr="00977EEE">
        <w:rPr>
          <w:rFonts w:ascii="Arial" w:eastAsia="Arial" w:hAnsi="Arial" w:cs="Arial"/>
          <w:b/>
          <w:color w:val="000000"/>
          <w:sz w:val="22"/>
          <w:szCs w:val="22"/>
          <w:lang w:eastAsia="es-MX"/>
        </w:rPr>
        <w:t xml:space="preserve"> </w:t>
      </w:r>
      <w:r w:rsidR="00E6633C"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t>por el solicitante</w:t>
      </w:r>
      <w:r w:rsidR="00E46415"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t xml:space="preserve">, </w:t>
      </w:r>
      <w:r w:rsidR="002C5510"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t>el cual</w:t>
      </w:r>
      <w:r w:rsidR="00E6633C"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t xml:space="preserve"> se le denominara</w:t>
      </w:r>
      <w:r w:rsidR="0054299F">
        <w:rPr>
          <w:rFonts w:ascii="Arial" w:eastAsia="Arial" w:hAnsi="Arial" w:cs="Arial"/>
          <w:b/>
          <w:color w:val="000000"/>
          <w:sz w:val="22"/>
          <w:szCs w:val="22"/>
          <w:lang w:eastAsia="es-MX"/>
        </w:rPr>
        <w:t xml:space="preserve"> </w:t>
      </w:r>
      <w:r w:rsidR="0054299F" w:rsidRPr="0054299F">
        <w:rPr>
          <w:rFonts w:ascii="Arial" w:eastAsia="Arial" w:hAnsi="Arial" w:cs="Arial"/>
          <w:b/>
          <w:color w:val="000000"/>
          <w:sz w:val="22"/>
          <w:szCs w:val="22"/>
          <w:lang w:eastAsia="es-MX"/>
        </w:rPr>
        <w:t>Luis</w:t>
      </w:r>
      <w:r w:rsidR="0054299F" w:rsidRPr="00977EEE">
        <w:rPr>
          <w:rFonts w:ascii="Arial" w:eastAsia="Arial" w:hAnsi="Arial" w:cs="Arial"/>
          <w:bCs/>
          <w:color w:val="000000"/>
          <w:sz w:val="22"/>
          <w:szCs w:val="22"/>
          <w:lang w:eastAsia="es-MX"/>
        </w:rPr>
        <w:t xml:space="preserve"> </w:t>
      </w:r>
      <w:r w:rsidR="000C4D62" w:rsidRPr="00977EEE">
        <w:rPr>
          <w:rFonts w:ascii="Arial" w:eastAsia="Arial" w:hAnsi="Arial" w:cs="Arial"/>
          <w:bCs/>
          <w:color w:val="000000"/>
          <w:sz w:val="22"/>
          <w:szCs w:val="22"/>
          <w:lang w:eastAsia="es-MX"/>
        </w:rPr>
        <w:t>con</w:t>
      </w:r>
      <w:r w:rsidRPr="00977EEE">
        <w:rPr>
          <w:rFonts w:ascii="Arial" w:eastAsia="Arial" w:hAnsi="Arial" w:cs="Arial"/>
          <w:bCs/>
          <w:color w:val="000000"/>
          <w:sz w:val="22"/>
          <w:szCs w:val="22"/>
          <w:lang w:eastAsia="es-MX"/>
        </w:rPr>
        <w:t xml:space="preserve"> </w:t>
      </w:r>
      <w:r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t>número de</w:t>
      </w:r>
      <w:r w:rsidR="004F6EE1">
        <w:rPr>
          <w:rFonts w:ascii="Arial" w:eastAsia="Arial" w:hAnsi="Arial" w:cs="Arial"/>
          <w:color w:val="000000"/>
          <w:sz w:val="22"/>
          <w:szCs w:val="22"/>
          <w:lang w:eastAsia="es-MX"/>
        </w:rPr>
        <w:t xml:space="preserve"> </w:t>
      </w:r>
      <w:r w:rsidRPr="00977EEE">
        <w:rPr>
          <w:rFonts w:ascii="Arial" w:eastAsia="Arial" w:hAnsi="Arial" w:cs="Arial"/>
          <w:b/>
          <w:color w:val="000000"/>
          <w:sz w:val="22"/>
          <w:szCs w:val="22"/>
          <w:lang w:eastAsia="es-MX"/>
        </w:rPr>
        <w:t xml:space="preserve">folio </w:t>
      </w:r>
      <w:r w:rsidR="000C4D62" w:rsidRPr="00977EEE">
        <w:rPr>
          <w:rFonts w:ascii="Arial" w:eastAsia="Arial" w:hAnsi="Arial" w:cs="Arial"/>
          <w:b/>
          <w:sz w:val="22"/>
          <w:szCs w:val="22"/>
          <w:lang w:eastAsia="es-MX"/>
        </w:rPr>
        <w:t>08014612200</w:t>
      </w:r>
      <w:r w:rsidR="00854A19">
        <w:rPr>
          <w:rFonts w:ascii="Arial" w:eastAsia="Arial" w:hAnsi="Arial" w:cs="Arial"/>
          <w:b/>
          <w:sz w:val="22"/>
          <w:szCs w:val="22"/>
          <w:lang w:eastAsia="es-MX"/>
        </w:rPr>
        <w:t>0</w:t>
      </w:r>
      <w:r w:rsidR="00EB3E0C">
        <w:rPr>
          <w:rFonts w:ascii="Arial" w:eastAsia="Arial" w:hAnsi="Arial" w:cs="Arial"/>
          <w:b/>
          <w:sz w:val="22"/>
          <w:szCs w:val="22"/>
          <w:lang w:eastAsia="es-MX"/>
        </w:rPr>
        <w:t>43</w:t>
      </w:r>
      <w:r w:rsidR="00D93DE6">
        <w:rPr>
          <w:rFonts w:ascii="Arial" w:eastAsia="Arial" w:hAnsi="Arial" w:cs="Arial"/>
          <w:b/>
          <w:sz w:val="22"/>
          <w:szCs w:val="22"/>
          <w:lang w:eastAsia="es-MX"/>
        </w:rPr>
        <w:t>0</w:t>
      </w:r>
      <w:r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t>, mediante la cual, al amparo de la Ley de Transparencia y Acceso a la Información Públi</w:t>
      </w:r>
      <w:r w:rsidR="000056FE"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t xml:space="preserve">ca del Estado de Chihuahua, </w:t>
      </w:r>
      <w:r w:rsidR="000056FE" w:rsidRPr="00977EEE">
        <w:rPr>
          <w:rFonts w:ascii="Arial" w:eastAsia="Arial" w:hAnsi="Arial" w:cs="Arial"/>
          <w:b/>
          <w:color w:val="000000"/>
          <w:sz w:val="22"/>
          <w:szCs w:val="22"/>
          <w:lang w:eastAsia="es-MX"/>
        </w:rPr>
        <w:t>solicita</w:t>
      </w:r>
      <w:r w:rsidRPr="00977EEE">
        <w:rPr>
          <w:rFonts w:ascii="Arial" w:eastAsia="Arial" w:hAnsi="Arial" w:cs="Arial"/>
          <w:b/>
          <w:color w:val="000000"/>
          <w:sz w:val="22"/>
          <w:szCs w:val="22"/>
          <w:lang w:eastAsia="es-MX"/>
        </w:rPr>
        <w:t>:</w:t>
      </w:r>
    </w:p>
    <w:p w14:paraId="28B2D6D4" w14:textId="77777777" w:rsidR="00D93DE6" w:rsidRPr="00D93DE6" w:rsidRDefault="00FA2EB0" w:rsidP="00D93DE6">
      <w:pPr>
        <w:ind w:left="284"/>
        <w:jc w:val="both"/>
        <w:rPr>
          <w:rFonts w:ascii="Arial" w:hAnsi="Arial" w:cs="Arial"/>
          <w:b/>
          <w:sz w:val="22"/>
          <w:szCs w:val="22"/>
        </w:rPr>
      </w:pPr>
      <w:bookmarkStart w:id="2" w:name="_heading=h.1fob9te" w:colFirst="0" w:colLast="0"/>
      <w:bookmarkEnd w:id="2"/>
      <w:r>
        <w:rPr>
          <w:rFonts w:ascii="Arial" w:hAnsi="Arial" w:cs="Arial"/>
          <w:b/>
          <w:sz w:val="22"/>
          <w:szCs w:val="22"/>
        </w:rPr>
        <w:t>“</w:t>
      </w:r>
      <w:r w:rsidR="00D93DE6" w:rsidRPr="00D93DE6">
        <w:rPr>
          <w:rFonts w:ascii="Arial" w:hAnsi="Arial" w:cs="Arial"/>
          <w:b/>
          <w:sz w:val="22"/>
          <w:szCs w:val="22"/>
        </w:rPr>
        <w:t>1.- Entregar en formato digital Excel y PDF los siguientes estados financieros:</w:t>
      </w:r>
    </w:p>
    <w:p w14:paraId="6FE84553" w14:textId="77777777" w:rsidR="00D93DE6" w:rsidRPr="00D93DE6" w:rsidRDefault="00D93DE6" w:rsidP="00D93DE6">
      <w:pPr>
        <w:ind w:left="284"/>
        <w:jc w:val="both"/>
        <w:rPr>
          <w:rFonts w:ascii="Arial" w:hAnsi="Arial" w:cs="Arial"/>
          <w:b/>
          <w:sz w:val="22"/>
          <w:szCs w:val="22"/>
        </w:rPr>
      </w:pPr>
      <w:r w:rsidRPr="00D93DE6">
        <w:rPr>
          <w:rFonts w:ascii="Arial" w:hAnsi="Arial" w:cs="Arial"/>
          <w:b/>
          <w:sz w:val="22"/>
          <w:szCs w:val="22"/>
        </w:rPr>
        <w:t>a) Estado de actividades del periodo comprendido del 1 de enero al 31 de diciembre de 2021.</w:t>
      </w:r>
    </w:p>
    <w:p w14:paraId="3CB877D7" w14:textId="77777777" w:rsidR="00D93DE6" w:rsidRPr="00D93DE6" w:rsidRDefault="00D93DE6" w:rsidP="00D93DE6">
      <w:pPr>
        <w:ind w:left="284"/>
        <w:jc w:val="both"/>
        <w:rPr>
          <w:rFonts w:ascii="Arial" w:hAnsi="Arial" w:cs="Arial"/>
          <w:b/>
          <w:sz w:val="22"/>
          <w:szCs w:val="22"/>
        </w:rPr>
      </w:pPr>
      <w:r w:rsidRPr="00D93DE6">
        <w:rPr>
          <w:rFonts w:ascii="Arial" w:hAnsi="Arial" w:cs="Arial"/>
          <w:b/>
          <w:sz w:val="22"/>
          <w:szCs w:val="22"/>
        </w:rPr>
        <w:t>b) Estado de situación financiera al 31 de diciembre de 2021.</w:t>
      </w:r>
    </w:p>
    <w:p w14:paraId="0BDA4229" w14:textId="77777777" w:rsidR="00D93DE6" w:rsidRPr="00D93DE6" w:rsidRDefault="00D93DE6" w:rsidP="00D93DE6">
      <w:pPr>
        <w:ind w:left="284"/>
        <w:jc w:val="both"/>
        <w:rPr>
          <w:rFonts w:ascii="Arial" w:hAnsi="Arial" w:cs="Arial"/>
          <w:b/>
          <w:sz w:val="22"/>
          <w:szCs w:val="22"/>
        </w:rPr>
      </w:pPr>
      <w:r w:rsidRPr="00D93DE6">
        <w:rPr>
          <w:rFonts w:ascii="Arial" w:hAnsi="Arial" w:cs="Arial"/>
          <w:b/>
          <w:sz w:val="22"/>
          <w:szCs w:val="22"/>
        </w:rPr>
        <w:t>c) Estado de variación en la hacienda pública del ejercicio fiscal 2021.</w:t>
      </w:r>
    </w:p>
    <w:p w14:paraId="4F28C435" w14:textId="77777777" w:rsidR="00D93DE6" w:rsidRPr="00D93DE6" w:rsidRDefault="00D93DE6" w:rsidP="00D93DE6">
      <w:pPr>
        <w:ind w:left="284"/>
        <w:jc w:val="both"/>
        <w:rPr>
          <w:rFonts w:ascii="Arial" w:hAnsi="Arial" w:cs="Arial"/>
          <w:b/>
          <w:sz w:val="22"/>
          <w:szCs w:val="22"/>
        </w:rPr>
      </w:pPr>
      <w:r w:rsidRPr="00D93DE6">
        <w:rPr>
          <w:rFonts w:ascii="Arial" w:hAnsi="Arial" w:cs="Arial"/>
          <w:b/>
          <w:sz w:val="22"/>
          <w:szCs w:val="22"/>
        </w:rPr>
        <w:t>d) Estado de cambios en la situación financiera del ejercicio fiscal 2021.</w:t>
      </w:r>
    </w:p>
    <w:p w14:paraId="69FC10A0" w14:textId="77777777" w:rsidR="00D93DE6" w:rsidRPr="00D93DE6" w:rsidRDefault="00D93DE6" w:rsidP="00D93DE6">
      <w:pPr>
        <w:ind w:left="284"/>
        <w:jc w:val="both"/>
        <w:rPr>
          <w:rFonts w:ascii="Arial" w:hAnsi="Arial" w:cs="Arial"/>
          <w:b/>
          <w:sz w:val="22"/>
          <w:szCs w:val="22"/>
        </w:rPr>
      </w:pPr>
      <w:r w:rsidRPr="00D93DE6">
        <w:rPr>
          <w:rFonts w:ascii="Arial" w:hAnsi="Arial" w:cs="Arial"/>
          <w:b/>
          <w:sz w:val="22"/>
          <w:szCs w:val="22"/>
        </w:rPr>
        <w:t>e) Estado de flujos de efectivo del ejercicio fiscal 2021.</w:t>
      </w:r>
    </w:p>
    <w:p w14:paraId="0616AF22" w14:textId="77777777" w:rsidR="00D93DE6" w:rsidRPr="00D93DE6" w:rsidRDefault="00D93DE6" w:rsidP="00D93DE6">
      <w:pPr>
        <w:ind w:left="284"/>
        <w:jc w:val="both"/>
        <w:rPr>
          <w:rFonts w:ascii="Arial" w:hAnsi="Arial" w:cs="Arial"/>
          <w:b/>
          <w:sz w:val="22"/>
          <w:szCs w:val="22"/>
        </w:rPr>
      </w:pPr>
      <w:r w:rsidRPr="00D93DE6">
        <w:rPr>
          <w:rFonts w:ascii="Arial" w:hAnsi="Arial" w:cs="Arial"/>
          <w:b/>
          <w:sz w:val="22"/>
          <w:szCs w:val="22"/>
        </w:rPr>
        <w:t>f) Notas a los estados financieros al 31 de diciembre de 2021.</w:t>
      </w:r>
    </w:p>
    <w:p w14:paraId="2F495922" w14:textId="77777777" w:rsidR="00D93DE6" w:rsidRPr="00D93DE6" w:rsidRDefault="00D93DE6" w:rsidP="00D93DE6">
      <w:pPr>
        <w:ind w:left="284"/>
        <w:jc w:val="both"/>
        <w:rPr>
          <w:rFonts w:ascii="Arial" w:hAnsi="Arial" w:cs="Arial"/>
          <w:b/>
          <w:sz w:val="22"/>
          <w:szCs w:val="22"/>
        </w:rPr>
      </w:pPr>
      <w:r w:rsidRPr="00D93DE6">
        <w:rPr>
          <w:rFonts w:ascii="Arial" w:hAnsi="Arial" w:cs="Arial"/>
          <w:b/>
          <w:sz w:val="22"/>
          <w:szCs w:val="22"/>
        </w:rPr>
        <w:t>g) Estado analítico de ingresos del 1 de enero al 31 de diciembre de 2021</w:t>
      </w:r>
    </w:p>
    <w:p w14:paraId="32C5E655" w14:textId="3F2259A3" w:rsidR="00D93DE6" w:rsidRPr="00D93DE6" w:rsidRDefault="00D93DE6" w:rsidP="00D93DE6">
      <w:pPr>
        <w:ind w:left="284"/>
        <w:jc w:val="both"/>
        <w:rPr>
          <w:rFonts w:ascii="Arial" w:hAnsi="Arial" w:cs="Arial"/>
          <w:b/>
          <w:sz w:val="22"/>
          <w:szCs w:val="22"/>
        </w:rPr>
      </w:pPr>
      <w:r w:rsidRPr="00D93DE6">
        <w:rPr>
          <w:rFonts w:ascii="Arial" w:hAnsi="Arial" w:cs="Arial"/>
          <w:b/>
          <w:sz w:val="22"/>
          <w:szCs w:val="22"/>
        </w:rPr>
        <w:t>h) Estado analítico del ejercicio del presupuesto de egresos del 1 de enero al 31 de diciembre de 2021, con las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D93DE6">
        <w:rPr>
          <w:rFonts w:ascii="Arial" w:hAnsi="Arial" w:cs="Arial"/>
          <w:b/>
          <w:sz w:val="22"/>
          <w:szCs w:val="22"/>
        </w:rPr>
        <w:t>siguientes clasificaciones por separado como lo establece la Ley General de Contabilidad Gubernamental: 1.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D93DE6">
        <w:rPr>
          <w:rFonts w:ascii="Arial" w:hAnsi="Arial" w:cs="Arial"/>
          <w:b/>
          <w:sz w:val="22"/>
          <w:szCs w:val="22"/>
        </w:rPr>
        <w:t>Administrativa; 2. Económica; 3. Por objeto del gasto, y 4. Funcional.</w:t>
      </w:r>
    </w:p>
    <w:p w14:paraId="6D2215BB" w14:textId="77777777" w:rsidR="00D93DE6" w:rsidRPr="00D93DE6" w:rsidRDefault="00D93DE6" w:rsidP="00D93DE6">
      <w:pPr>
        <w:ind w:left="284"/>
        <w:jc w:val="both"/>
        <w:rPr>
          <w:rFonts w:ascii="Arial" w:hAnsi="Arial" w:cs="Arial"/>
          <w:b/>
          <w:sz w:val="22"/>
          <w:szCs w:val="22"/>
        </w:rPr>
      </w:pPr>
      <w:r w:rsidRPr="00D93DE6">
        <w:rPr>
          <w:rFonts w:ascii="Arial" w:hAnsi="Arial" w:cs="Arial"/>
          <w:b/>
          <w:sz w:val="22"/>
          <w:szCs w:val="22"/>
        </w:rPr>
        <w:t>2.- Plan Municipal de Desarrollo 2018-2021</w:t>
      </w:r>
    </w:p>
    <w:p w14:paraId="11047F5D" w14:textId="53FECDD6" w:rsidR="00D93DE6" w:rsidRPr="00D93DE6" w:rsidRDefault="00D93DE6" w:rsidP="00D93DE6">
      <w:pPr>
        <w:ind w:left="284"/>
        <w:jc w:val="both"/>
        <w:rPr>
          <w:rFonts w:ascii="Arial" w:hAnsi="Arial" w:cs="Arial"/>
          <w:b/>
          <w:sz w:val="22"/>
          <w:szCs w:val="22"/>
        </w:rPr>
      </w:pPr>
      <w:r w:rsidRPr="00D93DE6">
        <w:rPr>
          <w:rFonts w:ascii="Arial" w:hAnsi="Arial" w:cs="Arial"/>
          <w:b/>
          <w:sz w:val="22"/>
          <w:szCs w:val="22"/>
        </w:rPr>
        <w:t>3.- Explicar la metodología utilizada para determinar el presupuesto de egresos del municipio para el ejercicio fiscal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D93DE6">
        <w:rPr>
          <w:rFonts w:ascii="Arial" w:hAnsi="Arial" w:cs="Arial"/>
          <w:b/>
          <w:sz w:val="22"/>
          <w:szCs w:val="22"/>
        </w:rPr>
        <w:t>2021 y adjuntar evidencia documental de lo mencionado como metodología.</w:t>
      </w:r>
    </w:p>
    <w:p w14:paraId="7496CA61" w14:textId="77777777" w:rsidR="00D93DE6" w:rsidRPr="00D93DE6" w:rsidRDefault="00D93DE6" w:rsidP="00D93DE6">
      <w:pPr>
        <w:ind w:left="284"/>
        <w:jc w:val="both"/>
        <w:rPr>
          <w:rFonts w:ascii="Arial" w:hAnsi="Arial" w:cs="Arial"/>
          <w:b/>
          <w:sz w:val="22"/>
          <w:szCs w:val="22"/>
        </w:rPr>
      </w:pPr>
      <w:r w:rsidRPr="00D93DE6">
        <w:rPr>
          <w:rFonts w:ascii="Arial" w:hAnsi="Arial" w:cs="Arial"/>
          <w:b/>
          <w:sz w:val="22"/>
          <w:szCs w:val="22"/>
        </w:rPr>
        <w:t>4.- Actas de ayuntamiento del ejercicio fiscal 2021 por las que se aprobaron modificaciones presupuestales (aumentos,</w:t>
      </w:r>
    </w:p>
    <w:p w14:paraId="57DEE2E6" w14:textId="77777777" w:rsidR="00D93DE6" w:rsidRPr="00D93DE6" w:rsidRDefault="00D93DE6" w:rsidP="00D93DE6">
      <w:pPr>
        <w:ind w:left="284"/>
        <w:jc w:val="both"/>
        <w:rPr>
          <w:rFonts w:ascii="Arial" w:hAnsi="Arial" w:cs="Arial"/>
          <w:b/>
          <w:sz w:val="22"/>
          <w:szCs w:val="22"/>
        </w:rPr>
      </w:pPr>
      <w:r w:rsidRPr="00D93DE6">
        <w:rPr>
          <w:rFonts w:ascii="Arial" w:hAnsi="Arial" w:cs="Arial"/>
          <w:b/>
          <w:sz w:val="22"/>
          <w:szCs w:val="22"/>
        </w:rPr>
        <w:t>disminuciones, cambios de prioridad y/o por cualquier otro motivo de modificación presupuestal).</w:t>
      </w:r>
    </w:p>
    <w:p w14:paraId="2AA48DEF" w14:textId="281AA12D" w:rsidR="00D93DE6" w:rsidRPr="00D93DE6" w:rsidRDefault="00D93DE6" w:rsidP="00D93DE6">
      <w:pPr>
        <w:ind w:left="284"/>
        <w:jc w:val="both"/>
        <w:rPr>
          <w:rFonts w:ascii="Arial" w:hAnsi="Arial" w:cs="Arial"/>
          <w:b/>
          <w:sz w:val="22"/>
          <w:szCs w:val="22"/>
        </w:rPr>
      </w:pPr>
      <w:r w:rsidRPr="00D93DE6">
        <w:rPr>
          <w:rFonts w:ascii="Arial" w:hAnsi="Arial" w:cs="Arial"/>
          <w:b/>
          <w:sz w:val="22"/>
          <w:szCs w:val="22"/>
        </w:rPr>
        <w:lastRenderedPageBreak/>
        <w:t>5.- Evidencia documental de la vinculación del ejercicio del presupuesto de egresos 2021 con el logro de objetivos y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D93DE6">
        <w:rPr>
          <w:rFonts w:ascii="Arial" w:hAnsi="Arial" w:cs="Arial"/>
          <w:b/>
          <w:sz w:val="22"/>
          <w:szCs w:val="22"/>
        </w:rPr>
        <w:t>metas establecidas en el Plan Municipal de Desarrollo 2018-2021.</w:t>
      </w:r>
    </w:p>
    <w:p w14:paraId="5C596516" w14:textId="196E9ED3" w:rsidR="00D93DE6" w:rsidRPr="00D93DE6" w:rsidRDefault="00D93DE6" w:rsidP="00D93DE6">
      <w:pPr>
        <w:ind w:left="284"/>
        <w:jc w:val="both"/>
        <w:rPr>
          <w:rFonts w:ascii="Arial" w:hAnsi="Arial" w:cs="Arial"/>
          <w:b/>
          <w:sz w:val="22"/>
          <w:szCs w:val="22"/>
        </w:rPr>
      </w:pPr>
      <w:r w:rsidRPr="00D93DE6">
        <w:rPr>
          <w:rFonts w:ascii="Arial" w:hAnsi="Arial" w:cs="Arial"/>
          <w:b/>
          <w:sz w:val="22"/>
          <w:szCs w:val="22"/>
        </w:rPr>
        <w:t>6.- Publicaciones en el Periódico Oficial del Estado de Chihuahua por modificaciones al presupuesto de egresos del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D93DE6">
        <w:rPr>
          <w:rFonts w:ascii="Arial" w:hAnsi="Arial" w:cs="Arial"/>
          <w:b/>
          <w:sz w:val="22"/>
          <w:szCs w:val="22"/>
        </w:rPr>
        <w:t>ejercicio fiscal 2021.</w:t>
      </w:r>
    </w:p>
    <w:p w14:paraId="6C87F4A6" w14:textId="77777777" w:rsidR="00D93DE6" w:rsidRPr="00D93DE6" w:rsidRDefault="00D93DE6" w:rsidP="00D93DE6">
      <w:pPr>
        <w:ind w:left="284"/>
        <w:jc w:val="both"/>
        <w:rPr>
          <w:rFonts w:ascii="Arial" w:hAnsi="Arial" w:cs="Arial"/>
          <w:b/>
          <w:sz w:val="22"/>
          <w:szCs w:val="22"/>
        </w:rPr>
      </w:pPr>
      <w:r w:rsidRPr="00D93DE6">
        <w:rPr>
          <w:rFonts w:ascii="Arial" w:hAnsi="Arial" w:cs="Arial"/>
          <w:b/>
          <w:sz w:val="22"/>
          <w:szCs w:val="22"/>
        </w:rPr>
        <w:t>7.- Acta de ayuntamiento por la cual se aprobó el presupuesto de egresos del ejercicio fiscal 2021.</w:t>
      </w:r>
    </w:p>
    <w:p w14:paraId="36C18794" w14:textId="77777777" w:rsidR="00D93DE6" w:rsidRPr="00D93DE6" w:rsidRDefault="00D93DE6" w:rsidP="00D93DE6">
      <w:pPr>
        <w:ind w:left="284"/>
        <w:jc w:val="both"/>
        <w:rPr>
          <w:rFonts w:ascii="Arial" w:hAnsi="Arial" w:cs="Arial"/>
          <w:b/>
          <w:sz w:val="22"/>
          <w:szCs w:val="22"/>
        </w:rPr>
      </w:pPr>
      <w:r w:rsidRPr="00D93DE6">
        <w:rPr>
          <w:rFonts w:ascii="Arial" w:hAnsi="Arial" w:cs="Arial"/>
          <w:b/>
          <w:sz w:val="22"/>
          <w:szCs w:val="22"/>
        </w:rPr>
        <w:t>8.- ¿El municipio cuenta con un sistema de control interno?</w:t>
      </w:r>
    </w:p>
    <w:p w14:paraId="42DE8676" w14:textId="1732E97C" w:rsidR="00D93DE6" w:rsidRPr="00D93DE6" w:rsidRDefault="00D93DE6" w:rsidP="00D93DE6">
      <w:pPr>
        <w:ind w:left="284"/>
        <w:jc w:val="both"/>
        <w:rPr>
          <w:rFonts w:ascii="Arial" w:hAnsi="Arial" w:cs="Arial"/>
          <w:b/>
          <w:sz w:val="22"/>
          <w:szCs w:val="22"/>
        </w:rPr>
      </w:pPr>
      <w:r w:rsidRPr="00D93DE6">
        <w:rPr>
          <w:rFonts w:ascii="Arial" w:hAnsi="Arial" w:cs="Arial"/>
          <w:b/>
          <w:sz w:val="22"/>
          <w:szCs w:val="22"/>
        </w:rPr>
        <w:t>9.- ¿El municipio cuenta con un órgano interno de control? En caso de que la respuesta sea afirmativa, entregar lo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D93DE6">
        <w:rPr>
          <w:rFonts w:ascii="Arial" w:hAnsi="Arial" w:cs="Arial"/>
          <w:b/>
          <w:sz w:val="22"/>
          <w:szCs w:val="22"/>
        </w:rPr>
        <w:t>siguiente:</w:t>
      </w:r>
    </w:p>
    <w:p w14:paraId="41A448F6" w14:textId="3FF22AEB" w:rsidR="00D93DE6" w:rsidRPr="00D93DE6" w:rsidRDefault="00D93DE6" w:rsidP="00D93DE6">
      <w:pPr>
        <w:ind w:left="284"/>
        <w:jc w:val="both"/>
        <w:rPr>
          <w:rFonts w:ascii="Arial" w:hAnsi="Arial" w:cs="Arial"/>
          <w:b/>
          <w:sz w:val="22"/>
          <w:szCs w:val="22"/>
        </w:rPr>
      </w:pPr>
      <w:r w:rsidRPr="00D93DE6">
        <w:rPr>
          <w:rFonts w:ascii="Arial" w:hAnsi="Arial" w:cs="Arial"/>
          <w:b/>
          <w:sz w:val="22"/>
          <w:szCs w:val="22"/>
        </w:rPr>
        <w:t>a) Nombre completo del titular del órgano interno de control y de todos sus integrantes, así como sus respectivos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D93DE6">
        <w:rPr>
          <w:rFonts w:ascii="Arial" w:hAnsi="Arial" w:cs="Arial"/>
          <w:b/>
          <w:sz w:val="22"/>
          <w:szCs w:val="22"/>
        </w:rPr>
        <w:t>nombramientos.</w:t>
      </w:r>
    </w:p>
    <w:p w14:paraId="568FD085" w14:textId="77777777" w:rsidR="00D93DE6" w:rsidRPr="00D93DE6" w:rsidRDefault="00D93DE6" w:rsidP="00D93DE6">
      <w:pPr>
        <w:ind w:left="284"/>
        <w:jc w:val="both"/>
        <w:rPr>
          <w:rFonts w:ascii="Arial" w:hAnsi="Arial" w:cs="Arial"/>
          <w:b/>
          <w:sz w:val="22"/>
          <w:szCs w:val="22"/>
        </w:rPr>
      </w:pPr>
      <w:r w:rsidRPr="00D93DE6">
        <w:rPr>
          <w:rFonts w:ascii="Arial" w:hAnsi="Arial" w:cs="Arial"/>
          <w:b/>
          <w:sz w:val="22"/>
          <w:szCs w:val="22"/>
        </w:rPr>
        <w:t>b) Informar sobre la profesión del titular del órgano interno de control</w:t>
      </w:r>
    </w:p>
    <w:p w14:paraId="663F5F46" w14:textId="77777777" w:rsidR="00D93DE6" w:rsidRPr="00D93DE6" w:rsidRDefault="00D93DE6" w:rsidP="00D93DE6">
      <w:pPr>
        <w:ind w:left="284"/>
        <w:jc w:val="both"/>
        <w:rPr>
          <w:rFonts w:ascii="Arial" w:hAnsi="Arial" w:cs="Arial"/>
          <w:b/>
          <w:sz w:val="22"/>
          <w:szCs w:val="22"/>
        </w:rPr>
      </w:pPr>
      <w:r w:rsidRPr="00D93DE6">
        <w:rPr>
          <w:rFonts w:ascii="Arial" w:hAnsi="Arial" w:cs="Arial"/>
          <w:b/>
          <w:sz w:val="22"/>
          <w:szCs w:val="22"/>
        </w:rPr>
        <w:t>c) Informar sobre la estructura orgánica del órgano interno de control</w:t>
      </w:r>
    </w:p>
    <w:p w14:paraId="2836DBEB" w14:textId="77777777" w:rsidR="00D93DE6" w:rsidRPr="00D93DE6" w:rsidRDefault="00D93DE6" w:rsidP="00D93DE6">
      <w:pPr>
        <w:ind w:left="284"/>
        <w:jc w:val="both"/>
        <w:rPr>
          <w:rFonts w:ascii="Arial" w:hAnsi="Arial" w:cs="Arial"/>
          <w:b/>
          <w:sz w:val="22"/>
          <w:szCs w:val="22"/>
        </w:rPr>
      </w:pPr>
      <w:r w:rsidRPr="00D93DE6">
        <w:rPr>
          <w:rFonts w:ascii="Arial" w:hAnsi="Arial" w:cs="Arial"/>
          <w:b/>
          <w:sz w:val="22"/>
          <w:szCs w:val="22"/>
        </w:rPr>
        <w:t>d) Programa Anual de auditorías para el ejercicio fiscal 2021</w:t>
      </w:r>
    </w:p>
    <w:p w14:paraId="5B9F97E4" w14:textId="77777777" w:rsidR="00D93DE6" w:rsidRPr="00D93DE6" w:rsidRDefault="00D93DE6" w:rsidP="00D93DE6">
      <w:pPr>
        <w:ind w:left="284"/>
        <w:jc w:val="both"/>
        <w:rPr>
          <w:rFonts w:ascii="Arial" w:hAnsi="Arial" w:cs="Arial"/>
          <w:b/>
          <w:sz w:val="22"/>
          <w:szCs w:val="22"/>
        </w:rPr>
      </w:pPr>
      <w:r w:rsidRPr="00D93DE6">
        <w:rPr>
          <w:rFonts w:ascii="Arial" w:hAnsi="Arial" w:cs="Arial"/>
          <w:b/>
          <w:sz w:val="22"/>
          <w:szCs w:val="22"/>
        </w:rPr>
        <w:t>e) Informes de auditoría para el ejercicio fiscal 2021</w:t>
      </w:r>
    </w:p>
    <w:p w14:paraId="1492F7A6" w14:textId="77777777" w:rsidR="00D93DE6" w:rsidRPr="00D93DE6" w:rsidRDefault="00D93DE6" w:rsidP="00D93DE6">
      <w:pPr>
        <w:ind w:left="284"/>
        <w:jc w:val="both"/>
        <w:rPr>
          <w:rFonts w:ascii="Arial" w:hAnsi="Arial" w:cs="Arial"/>
          <w:b/>
          <w:sz w:val="22"/>
          <w:szCs w:val="22"/>
        </w:rPr>
      </w:pPr>
      <w:r w:rsidRPr="00D93DE6">
        <w:rPr>
          <w:rFonts w:ascii="Arial" w:hAnsi="Arial" w:cs="Arial"/>
          <w:b/>
          <w:sz w:val="22"/>
          <w:szCs w:val="22"/>
        </w:rPr>
        <w:t>1 de 2</w:t>
      </w:r>
    </w:p>
    <w:p w14:paraId="65334B68" w14:textId="77777777" w:rsidR="00D93DE6" w:rsidRPr="00D93DE6" w:rsidRDefault="00D93DE6" w:rsidP="00D93DE6">
      <w:pPr>
        <w:ind w:left="284"/>
        <w:jc w:val="both"/>
        <w:rPr>
          <w:rFonts w:ascii="Arial" w:hAnsi="Arial" w:cs="Arial"/>
          <w:b/>
          <w:sz w:val="22"/>
          <w:szCs w:val="22"/>
        </w:rPr>
      </w:pPr>
      <w:r w:rsidRPr="00D93DE6">
        <w:rPr>
          <w:rFonts w:ascii="Arial" w:hAnsi="Arial" w:cs="Arial"/>
          <w:b/>
          <w:sz w:val="22"/>
          <w:szCs w:val="22"/>
        </w:rPr>
        <w:t>Acuse de Recibo</w:t>
      </w:r>
    </w:p>
    <w:p w14:paraId="7BE0C625" w14:textId="77777777" w:rsidR="00D93DE6" w:rsidRPr="00D93DE6" w:rsidRDefault="00D93DE6" w:rsidP="00D93DE6">
      <w:pPr>
        <w:ind w:left="284"/>
        <w:jc w:val="both"/>
        <w:rPr>
          <w:rFonts w:ascii="Arial" w:hAnsi="Arial" w:cs="Arial"/>
          <w:b/>
          <w:sz w:val="22"/>
          <w:szCs w:val="22"/>
        </w:rPr>
      </w:pPr>
      <w:r w:rsidRPr="00D93DE6">
        <w:rPr>
          <w:rFonts w:ascii="Arial" w:hAnsi="Arial" w:cs="Arial"/>
          <w:b/>
          <w:sz w:val="22"/>
          <w:szCs w:val="22"/>
        </w:rPr>
        <w:t>SOLICITUD DE ACCESO A INFORMACIÓN PUBLICA</w:t>
      </w:r>
    </w:p>
    <w:p w14:paraId="791E72D2" w14:textId="77777777" w:rsidR="00D93DE6" w:rsidRPr="00D93DE6" w:rsidRDefault="00D93DE6" w:rsidP="00D93DE6">
      <w:pPr>
        <w:ind w:left="284"/>
        <w:jc w:val="both"/>
        <w:rPr>
          <w:rFonts w:ascii="Arial" w:hAnsi="Arial" w:cs="Arial"/>
          <w:b/>
          <w:sz w:val="22"/>
          <w:szCs w:val="22"/>
        </w:rPr>
      </w:pPr>
      <w:r w:rsidRPr="00D93DE6">
        <w:rPr>
          <w:rFonts w:ascii="Arial" w:hAnsi="Arial" w:cs="Arial"/>
          <w:b/>
          <w:sz w:val="22"/>
          <w:szCs w:val="22"/>
        </w:rPr>
        <w:t>02/07/2022 12:11:03 PM</w:t>
      </w:r>
    </w:p>
    <w:p w14:paraId="2027EC62" w14:textId="77777777" w:rsidR="00D93DE6" w:rsidRPr="00D93DE6" w:rsidRDefault="00D93DE6" w:rsidP="00D93DE6">
      <w:pPr>
        <w:ind w:left="284"/>
        <w:jc w:val="both"/>
        <w:rPr>
          <w:rFonts w:ascii="Arial" w:hAnsi="Arial" w:cs="Arial"/>
          <w:b/>
          <w:sz w:val="22"/>
          <w:szCs w:val="22"/>
        </w:rPr>
      </w:pPr>
      <w:r w:rsidRPr="00D93DE6">
        <w:rPr>
          <w:rFonts w:ascii="Arial" w:hAnsi="Arial" w:cs="Arial"/>
          <w:b/>
          <w:sz w:val="22"/>
          <w:szCs w:val="22"/>
        </w:rPr>
        <w:t>Descripción de la información solicitada:</w:t>
      </w:r>
    </w:p>
    <w:p w14:paraId="36A43C73" w14:textId="77777777" w:rsidR="00D93DE6" w:rsidRPr="00D93DE6" w:rsidRDefault="00D93DE6" w:rsidP="00D93DE6">
      <w:pPr>
        <w:ind w:left="284"/>
        <w:jc w:val="both"/>
        <w:rPr>
          <w:rFonts w:ascii="Arial" w:hAnsi="Arial" w:cs="Arial"/>
          <w:b/>
          <w:sz w:val="22"/>
          <w:szCs w:val="22"/>
        </w:rPr>
      </w:pPr>
      <w:r w:rsidRPr="00D93DE6">
        <w:rPr>
          <w:rFonts w:ascii="Arial" w:hAnsi="Arial" w:cs="Arial"/>
          <w:b/>
          <w:sz w:val="22"/>
          <w:szCs w:val="22"/>
        </w:rPr>
        <w:t>10.- Entregar Reglamento Interior del Municipio vigente para el ejercicio fiscal 2021.</w:t>
      </w:r>
    </w:p>
    <w:p w14:paraId="5760DCB7" w14:textId="724D0F40" w:rsidR="00D93DE6" w:rsidRPr="00D93DE6" w:rsidRDefault="00D93DE6" w:rsidP="00D93DE6">
      <w:pPr>
        <w:ind w:left="284"/>
        <w:jc w:val="both"/>
        <w:rPr>
          <w:rFonts w:ascii="Arial" w:hAnsi="Arial" w:cs="Arial"/>
          <w:b/>
          <w:sz w:val="22"/>
          <w:szCs w:val="22"/>
        </w:rPr>
      </w:pPr>
      <w:r w:rsidRPr="00D93DE6">
        <w:rPr>
          <w:rFonts w:ascii="Arial" w:hAnsi="Arial" w:cs="Arial"/>
          <w:b/>
          <w:sz w:val="22"/>
          <w:szCs w:val="22"/>
        </w:rPr>
        <w:t>11.- Entregar manuales de administración, de procedimientos y/o cualquier otro de cualquier tipo vigentes para el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D93DE6">
        <w:rPr>
          <w:rFonts w:ascii="Arial" w:hAnsi="Arial" w:cs="Arial"/>
          <w:b/>
          <w:sz w:val="22"/>
          <w:szCs w:val="22"/>
        </w:rPr>
        <w:t>ejercicio fiscal 2021.</w:t>
      </w:r>
    </w:p>
    <w:p w14:paraId="3A00467A" w14:textId="77777777" w:rsidR="00D93DE6" w:rsidRPr="00D93DE6" w:rsidRDefault="00D93DE6" w:rsidP="00D93DE6">
      <w:pPr>
        <w:ind w:left="284"/>
        <w:jc w:val="both"/>
        <w:rPr>
          <w:rFonts w:ascii="Arial" w:hAnsi="Arial" w:cs="Arial"/>
          <w:b/>
          <w:sz w:val="22"/>
          <w:szCs w:val="22"/>
        </w:rPr>
      </w:pPr>
      <w:r w:rsidRPr="00D93DE6">
        <w:rPr>
          <w:rFonts w:ascii="Arial" w:hAnsi="Arial" w:cs="Arial"/>
          <w:b/>
          <w:sz w:val="22"/>
          <w:szCs w:val="22"/>
        </w:rPr>
        <w:t>12.- Entregar códigos de ética y conducta vigentes en el municipio para el ejercicio fiscal 2021.</w:t>
      </w:r>
    </w:p>
    <w:p w14:paraId="0A4DDDD9" w14:textId="210E8D5B" w:rsidR="00D93DE6" w:rsidRPr="00D93DE6" w:rsidRDefault="00D93DE6" w:rsidP="00D93DE6">
      <w:pPr>
        <w:ind w:left="284"/>
        <w:jc w:val="both"/>
        <w:rPr>
          <w:rFonts w:ascii="Arial" w:hAnsi="Arial" w:cs="Arial"/>
          <w:b/>
          <w:sz w:val="22"/>
          <w:szCs w:val="22"/>
        </w:rPr>
      </w:pPr>
      <w:r w:rsidRPr="00D93DE6">
        <w:rPr>
          <w:rFonts w:ascii="Arial" w:hAnsi="Arial" w:cs="Arial"/>
          <w:b/>
          <w:sz w:val="22"/>
          <w:szCs w:val="22"/>
        </w:rPr>
        <w:t>13.- Informar y entregar evidencia documental de los insumos y criterios utilizados para realizar el Plan Municipal de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D93DE6">
        <w:rPr>
          <w:rFonts w:ascii="Arial" w:hAnsi="Arial" w:cs="Arial"/>
          <w:b/>
          <w:sz w:val="22"/>
          <w:szCs w:val="22"/>
        </w:rPr>
        <w:t>Desarrollo 2018-2021.</w:t>
      </w:r>
    </w:p>
    <w:p w14:paraId="28FEAFE8" w14:textId="42722724" w:rsidR="00D93DE6" w:rsidRPr="00D93DE6" w:rsidRDefault="00D93DE6" w:rsidP="00D93DE6">
      <w:pPr>
        <w:ind w:left="284"/>
        <w:jc w:val="both"/>
        <w:rPr>
          <w:rFonts w:ascii="Arial" w:hAnsi="Arial" w:cs="Arial"/>
          <w:b/>
          <w:sz w:val="22"/>
          <w:szCs w:val="22"/>
        </w:rPr>
      </w:pPr>
      <w:r w:rsidRPr="00D93DE6">
        <w:rPr>
          <w:rFonts w:ascii="Arial" w:hAnsi="Arial" w:cs="Arial"/>
          <w:b/>
          <w:sz w:val="22"/>
          <w:szCs w:val="22"/>
        </w:rPr>
        <w:t>13.- Informar y entregar evidencia documental de los insumos y criterios utilizados para realizar el Programa Operativo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D93DE6">
        <w:rPr>
          <w:rFonts w:ascii="Arial" w:hAnsi="Arial" w:cs="Arial"/>
          <w:b/>
          <w:sz w:val="22"/>
          <w:szCs w:val="22"/>
        </w:rPr>
        <w:t>Anual 2021.</w:t>
      </w:r>
    </w:p>
    <w:p w14:paraId="50227BCD" w14:textId="2F0BE997" w:rsidR="00D93DE6" w:rsidRPr="00D93DE6" w:rsidRDefault="00D93DE6" w:rsidP="00D93DE6">
      <w:pPr>
        <w:ind w:left="284"/>
        <w:jc w:val="both"/>
        <w:rPr>
          <w:rFonts w:ascii="Arial" w:hAnsi="Arial" w:cs="Arial"/>
          <w:b/>
          <w:sz w:val="22"/>
          <w:szCs w:val="22"/>
        </w:rPr>
      </w:pPr>
      <w:r w:rsidRPr="00D93DE6">
        <w:rPr>
          <w:rFonts w:ascii="Arial" w:hAnsi="Arial" w:cs="Arial"/>
          <w:b/>
          <w:sz w:val="22"/>
          <w:szCs w:val="22"/>
        </w:rPr>
        <w:t>14.- Programa Operativo Anual para el ejercicio fiscal 2021 que sirvió de base para formular el anteproyecto del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D93DE6">
        <w:rPr>
          <w:rFonts w:ascii="Arial" w:hAnsi="Arial" w:cs="Arial"/>
          <w:b/>
          <w:sz w:val="22"/>
          <w:szCs w:val="22"/>
        </w:rPr>
        <w:t>presupuesto de egresos para el ejercicio fiscal 2021.</w:t>
      </w:r>
    </w:p>
    <w:p w14:paraId="3651910F" w14:textId="04F1CC5E" w:rsidR="0090614F" w:rsidRDefault="00D93DE6" w:rsidP="00D93DE6">
      <w:pPr>
        <w:ind w:left="284"/>
        <w:jc w:val="both"/>
        <w:rPr>
          <w:rFonts w:ascii="Arial" w:hAnsi="Arial" w:cs="Arial"/>
          <w:b/>
          <w:sz w:val="22"/>
          <w:szCs w:val="22"/>
        </w:rPr>
      </w:pPr>
      <w:r w:rsidRPr="00D93DE6">
        <w:rPr>
          <w:rFonts w:ascii="Arial" w:hAnsi="Arial" w:cs="Arial"/>
          <w:b/>
          <w:sz w:val="22"/>
          <w:szCs w:val="22"/>
        </w:rPr>
        <w:t>15.- Informar si para el ejercicio fiscal 2021 se destinaron recursos exclusivos para el presupuesto participativo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D93DE6">
        <w:rPr>
          <w:rFonts w:ascii="Arial" w:hAnsi="Arial" w:cs="Arial"/>
          <w:b/>
          <w:sz w:val="22"/>
          <w:szCs w:val="22"/>
        </w:rPr>
        <w:t>contemplado en la Ley de Participación Ciudadana del Estado de Chihuahua. En caso de respuesta afirmativa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D93DE6">
        <w:rPr>
          <w:rFonts w:ascii="Arial" w:hAnsi="Arial" w:cs="Arial"/>
          <w:b/>
          <w:sz w:val="22"/>
          <w:szCs w:val="22"/>
        </w:rPr>
        <w:t>proporcionar evidencia documental del ejercicio de participación social realizado.</w:t>
      </w:r>
      <w:r w:rsidR="00EB3E0C">
        <w:rPr>
          <w:rFonts w:ascii="Arial" w:hAnsi="Arial" w:cs="Arial"/>
          <w:b/>
          <w:sz w:val="22"/>
          <w:szCs w:val="22"/>
        </w:rPr>
        <w:t>”</w:t>
      </w:r>
    </w:p>
    <w:p w14:paraId="3B75CA24" w14:textId="77777777" w:rsidR="0090614F" w:rsidRPr="00977EEE" w:rsidRDefault="0090614F" w:rsidP="00BC5DBC">
      <w:pPr>
        <w:rPr>
          <w:rFonts w:ascii="Arial" w:hAnsi="Arial" w:cs="Arial"/>
          <w:sz w:val="22"/>
          <w:szCs w:val="22"/>
        </w:rPr>
      </w:pPr>
    </w:p>
    <w:p w14:paraId="64FBFF9A" w14:textId="06A4A210" w:rsidR="00AF7813" w:rsidRPr="00977EEE" w:rsidRDefault="00AF7813" w:rsidP="00AF7813">
      <w:pPr>
        <w:tabs>
          <w:tab w:val="left" w:pos="10348"/>
        </w:tabs>
        <w:spacing w:after="200" w:line="276" w:lineRule="auto"/>
        <w:ind w:left="284" w:right="49"/>
        <w:rPr>
          <w:rFonts w:ascii="Arial" w:eastAsia="Arial" w:hAnsi="Arial" w:cs="Arial"/>
          <w:color w:val="333333"/>
          <w:sz w:val="22"/>
          <w:szCs w:val="22"/>
          <w:lang w:eastAsia="es-MX"/>
        </w:rPr>
      </w:pPr>
      <w:r w:rsidRPr="00977EEE">
        <w:rPr>
          <w:rFonts w:ascii="Arial" w:eastAsia="Arial" w:hAnsi="Arial" w:cs="Arial"/>
          <w:sz w:val="22"/>
          <w:szCs w:val="22"/>
          <w:lang w:eastAsia="es-MX"/>
        </w:rPr>
        <w:t>Por</w:t>
      </w:r>
      <w:r w:rsidRPr="00977EEE">
        <w:rPr>
          <w:rFonts w:ascii="Arial" w:eastAsia="Arial" w:hAnsi="Arial" w:cs="Arial"/>
          <w:color w:val="333333"/>
          <w:sz w:val="22"/>
          <w:szCs w:val="22"/>
          <w:lang w:eastAsia="es-MX"/>
        </w:rPr>
        <w:t xml:space="preserve"> lo que esta Unidad de Transparencia procede a dar respuesta en los siguientes términos y: -----------------------------------------------------------------------------------------------------------</w:t>
      </w:r>
    </w:p>
    <w:p w14:paraId="3289AA30" w14:textId="77777777" w:rsidR="00AF7813" w:rsidRPr="00977EEE" w:rsidRDefault="00AF7813" w:rsidP="00AF7813">
      <w:pPr>
        <w:tabs>
          <w:tab w:val="left" w:pos="10348"/>
        </w:tabs>
        <w:spacing w:after="200" w:line="276" w:lineRule="auto"/>
        <w:ind w:left="284" w:right="49"/>
        <w:jc w:val="center"/>
        <w:rPr>
          <w:rFonts w:ascii="Arial" w:eastAsia="Arial" w:hAnsi="Arial" w:cs="Arial"/>
          <w:b/>
          <w:sz w:val="22"/>
          <w:szCs w:val="22"/>
          <w:lang w:eastAsia="es-MX"/>
        </w:rPr>
      </w:pPr>
      <w:r w:rsidRPr="00977EEE">
        <w:rPr>
          <w:rFonts w:ascii="Arial" w:eastAsia="Arial" w:hAnsi="Arial" w:cs="Arial"/>
          <w:b/>
          <w:sz w:val="22"/>
          <w:szCs w:val="22"/>
          <w:lang w:eastAsia="es-MX"/>
        </w:rPr>
        <w:t>C O N S I D E R A N D O:</w:t>
      </w:r>
    </w:p>
    <w:p w14:paraId="6652B4D9" w14:textId="77777777" w:rsidR="00AF7813" w:rsidRPr="00977EEE" w:rsidRDefault="00AF7813" w:rsidP="00AF7813">
      <w:pPr>
        <w:tabs>
          <w:tab w:val="left" w:pos="10348"/>
        </w:tabs>
        <w:spacing w:after="200" w:line="276" w:lineRule="auto"/>
        <w:ind w:left="284" w:right="49"/>
        <w:jc w:val="both"/>
        <w:rPr>
          <w:rFonts w:ascii="Arial" w:eastAsia="Arial" w:hAnsi="Arial" w:cs="Arial"/>
          <w:color w:val="000000"/>
          <w:sz w:val="22"/>
          <w:szCs w:val="22"/>
          <w:lang w:eastAsia="es-MX"/>
        </w:rPr>
      </w:pPr>
      <w:bookmarkStart w:id="3" w:name="_heading=h.gjdgxs" w:colFirst="0" w:colLast="0"/>
      <w:bookmarkEnd w:id="3"/>
      <w:r w:rsidRPr="00977EEE">
        <w:rPr>
          <w:rFonts w:ascii="Arial" w:eastAsia="Arial" w:hAnsi="Arial" w:cs="Arial"/>
          <w:b/>
          <w:color w:val="000000"/>
          <w:sz w:val="22"/>
          <w:szCs w:val="22"/>
          <w:lang w:eastAsia="es-MX"/>
        </w:rPr>
        <w:t>I.-</w:t>
      </w:r>
      <w:r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t xml:space="preserve"> Que conforme lo disponen las </w:t>
      </w:r>
      <w:r w:rsidRPr="00977EEE">
        <w:rPr>
          <w:rFonts w:ascii="Arial" w:eastAsia="Arial" w:hAnsi="Arial" w:cs="Arial"/>
          <w:b/>
          <w:color w:val="000000"/>
          <w:sz w:val="22"/>
          <w:szCs w:val="22"/>
          <w:lang w:eastAsia="es-MX"/>
        </w:rPr>
        <w:t>fracciones II, III y IV, del artículo 38</w:t>
      </w:r>
      <w:r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t xml:space="preserve"> de la Ley de Transparencia y Acceso a la Información Pública del Estado de Chihuahua (La Ley), es </w:t>
      </w:r>
      <w:r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lastRenderedPageBreak/>
        <w:t xml:space="preserve">competencia </w:t>
      </w:r>
      <w:r w:rsidRPr="00977EEE">
        <w:rPr>
          <w:rFonts w:ascii="Arial" w:eastAsia="Arial" w:hAnsi="Arial" w:cs="Arial"/>
          <w:sz w:val="22"/>
          <w:szCs w:val="22"/>
          <w:lang w:eastAsia="es-MX"/>
        </w:rPr>
        <w:t xml:space="preserve">del Municipio de Chihuahua en su carácter de Sujeto Obligado y a través de </w:t>
      </w:r>
      <w:r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t>esta Unidad de Transparencia, el recibir y tramitar las Solicitudes de Información Pública que se hagan con respecto de la que se encuentre en sus archivos, datos o registros; motivo por el cual, se dio el debido trámite a la petición en comento.</w:t>
      </w:r>
    </w:p>
    <w:p w14:paraId="0DF0D8A1" w14:textId="32979235" w:rsidR="00AF7813" w:rsidRPr="00977EEE" w:rsidRDefault="00AF7813" w:rsidP="00AF7813">
      <w:pPr>
        <w:tabs>
          <w:tab w:val="left" w:pos="10348"/>
        </w:tabs>
        <w:spacing w:after="200" w:line="276" w:lineRule="auto"/>
        <w:ind w:left="284" w:right="49"/>
        <w:jc w:val="both"/>
        <w:rPr>
          <w:rFonts w:ascii="Arial" w:eastAsia="Arial" w:hAnsi="Arial" w:cs="Arial"/>
          <w:color w:val="000000"/>
          <w:sz w:val="22"/>
          <w:szCs w:val="22"/>
          <w:lang w:eastAsia="es-MX"/>
        </w:rPr>
      </w:pPr>
      <w:r w:rsidRPr="00977EEE">
        <w:rPr>
          <w:rFonts w:ascii="Arial" w:eastAsia="Arial" w:hAnsi="Arial" w:cs="Arial"/>
          <w:b/>
          <w:color w:val="000000"/>
          <w:sz w:val="22"/>
          <w:szCs w:val="22"/>
          <w:lang w:eastAsia="es-MX"/>
        </w:rPr>
        <w:t>II.-</w:t>
      </w:r>
      <w:r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t xml:space="preserve"> Luego, con la finalidad de recabar la información antes descrita, y cumplir con el principio de exhaustividad en su búsqueda, de conformidad con lo establecido por el artículo 54 de la Ley de Transparencia y Acceso a la Información Pública del Estado, se llevó a cabo el</w:t>
      </w:r>
      <w:r w:rsidR="000C62F4">
        <w:rPr>
          <w:rFonts w:ascii="Arial" w:eastAsia="Arial" w:hAnsi="Arial" w:cs="Arial"/>
          <w:color w:val="000000"/>
          <w:sz w:val="22"/>
          <w:szCs w:val="22"/>
          <w:lang w:eastAsia="es-MX"/>
        </w:rPr>
        <w:t xml:space="preserve"> </w:t>
      </w:r>
      <w:r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t>procedimiento interno, resultando ser</w:t>
      </w:r>
      <w:r w:rsidR="0054299F">
        <w:rPr>
          <w:rFonts w:ascii="Arial" w:eastAsia="Arial" w:hAnsi="Arial" w:cs="Arial"/>
          <w:color w:val="000000"/>
          <w:sz w:val="22"/>
          <w:szCs w:val="22"/>
          <w:lang w:eastAsia="es-MX"/>
        </w:rPr>
        <w:t xml:space="preserve"> Tesorería Municipal, </w:t>
      </w:r>
      <w:r w:rsidR="0054299F" w:rsidRPr="0054299F">
        <w:rPr>
          <w:rFonts w:ascii="Arial" w:eastAsia="Arial" w:hAnsi="Arial" w:cs="Arial"/>
          <w:color w:val="000000"/>
          <w:sz w:val="22"/>
          <w:szCs w:val="22"/>
          <w:lang w:eastAsia="es-MX"/>
        </w:rPr>
        <w:t>Dirección de Planeación e Innovación Gubernamental</w:t>
      </w:r>
      <w:r w:rsidR="0054299F">
        <w:rPr>
          <w:rFonts w:ascii="Arial" w:eastAsia="Arial" w:hAnsi="Arial" w:cs="Arial"/>
          <w:color w:val="000000"/>
          <w:sz w:val="22"/>
          <w:szCs w:val="22"/>
          <w:lang w:eastAsia="es-MX"/>
        </w:rPr>
        <w:t xml:space="preserve">, Secretaría del H. Ayuntamiento, Órgano Interno de Control, Oficialía Mayor y </w:t>
      </w:r>
      <w:r w:rsidR="0054299F" w:rsidRPr="0054299F">
        <w:rPr>
          <w:rFonts w:ascii="Arial" w:eastAsia="Arial" w:hAnsi="Arial" w:cs="Arial"/>
          <w:color w:val="000000"/>
          <w:sz w:val="22"/>
          <w:szCs w:val="22"/>
          <w:lang w:eastAsia="es-MX"/>
        </w:rPr>
        <w:t>Dirección de Desarrollo Humano y Educación</w:t>
      </w:r>
      <w:r w:rsidR="00854A19">
        <w:rPr>
          <w:rFonts w:ascii="Arial" w:eastAsia="Arial" w:hAnsi="Arial" w:cs="Arial"/>
          <w:color w:val="000000"/>
          <w:sz w:val="22"/>
          <w:szCs w:val="22"/>
          <w:lang w:eastAsia="es-MX"/>
        </w:rPr>
        <w:t xml:space="preserve">, </w:t>
      </w:r>
      <w:r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t>quie</w:t>
      </w:r>
      <w:r w:rsidR="007569E6"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t>n</w:t>
      </w:r>
      <w:r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t xml:space="preserve"> </w:t>
      </w:r>
      <w:r w:rsidR="007569E6"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t>habiéndole</w:t>
      </w:r>
      <w:r w:rsidR="003C1BA1">
        <w:rPr>
          <w:rFonts w:ascii="Arial" w:eastAsia="Arial" w:hAnsi="Arial" w:cs="Arial"/>
          <w:color w:val="000000"/>
          <w:sz w:val="22"/>
          <w:szCs w:val="22"/>
          <w:lang w:eastAsia="es-MX"/>
        </w:rPr>
        <w:t>s</w:t>
      </w:r>
      <w:r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t xml:space="preserve"> girado oficio, atendieron conforme a sus funciones realizando una búsqueda exhaustiva y razonable de la información y </w:t>
      </w:r>
      <w:r w:rsidRPr="00977EEE">
        <w:rPr>
          <w:rFonts w:ascii="Arial" w:eastAsia="Arial" w:hAnsi="Arial" w:cs="Arial"/>
          <w:color w:val="000000"/>
          <w:sz w:val="22"/>
          <w:szCs w:val="22"/>
          <w:highlight w:val="white"/>
          <w:lang w:eastAsia="es-MX"/>
        </w:rPr>
        <w:t>a efecto de indagar si en sus archivos, registros o datos obra información relacionada con la que se detalla en la solicitud de acuerdo a su competencia y atribuciones y llevar a cabo una mejor y más precisa búsqueda pusieron a personal de sus áreas respectivas a revisar archivos físicos, electrónicos, digitales y demás documentos; lo anterior con fundamento y conforme lo disponen los artículos 38, 52, 42, de la Ley; 50, 51,57, 80 y demás relativos</w:t>
      </w:r>
      <w:r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t xml:space="preserve"> y aplicables del reglamento de Transparencia y Acceso a la Información del Municipio de Chihuahua, Décimo de los Lineamientos Técnicos Generales para la Publicación, Homologación y Estandarización de la Información de las Obligaciones Establecidas en el Título Quinto y en la Fracción IV del Artículos 19, 20 y 31 de la Ley General de Transparencia y Acceso a la Información Pública; por lo que se recopiló la información que obra dentro de los Archivos de las Unidades Administrativas arriba señaladas de este Municipio que se considera cabal y pertinente entregar.</w:t>
      </w:r>
    </w:p>
    <w:p w14:paraId="6BB34C43" w14:textId="77777777" w:rsidR="00AF7813" w:rsidRPr="00977EEE" w:rsidRDefault="00AF7813" w:rsidP="00AF7813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284" w:right="49"/>
        <w:jc w:val="both"/>
        <w:rPr>
          <w:rFonts w:ascii="Arial" w:eastAsia="Arial" w:hAnsi="Arial" w:cs="Arial"/>
          <w:color w:val="000000"/>
          <w:sz w:val="22"/>
          <w:szCs w:val="22"/>
          <w:highlight w:val="white"/>
          <w:lang w:eastAsia="es-MX"/>
        </w:rPr>
      </w:pPr>
      <w:r w:rsidRPr="00977EEE">
        <w:rPr>
          <w:rFonts w:ascii="Arial" w:eastAsia="Arial" w:hAnsi="Arial" w:cs="Arial"/>
          <w:b/>
          <w:color w:val="000000"/>
          <w:sz w:val="22"/>
          <w:szCs w:val="22"/>
          <w:lang w:eastAsia="es-MX"/>
        </w:rPr>
        <w:t>III.-</w:t>
      </w:r>
      <w:r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t xml:space="preserve"> Para proceder a dar respuesta a la petición descrita, consistente en proporcionarle los datos relativos a</w:t>
      </w:r>
      <w:r w:rsidRPr="00977EEE">
        <w:rPr>
          <w:rFonts w:ascii="Arial" w:eastAsia="Arial" w:hAnsi="Arial" w:cs="Arial"/>
          <w:color w:val="000000"/>
          <w:sz w:val="22"/>
          <w:szCs w:val="22"/>
          <w:highlight w:val="white"/>
          <w:lang w:eastAsia="es-MX"/>
        </w:rPr>
        <w:t xml:space="preserve"> su solicitud, y en cumplimiento de manera integral en nuestra obligación de informarle, las áreas administrativas que conforme a sus atribuciones y funciones pudieran poseer, generar, transformar u obtener la información, remite, mediante oficio, a la Unidad de Transparencia dicha información y en su caso las manifestaciones fundadas y motivadas de aquella que no es posible entregar en virtud de la incompetencia del área para poseer, </w:t>
      </w:r>
      <w:r w:rsidRPr="00977EEE">
        <w:rPr>
          <w:rFonts w:ascii="Arial" w:eastAsia="Arial" w:hAnsi="Arial" w:cs="Arial"/>
          <w:bCs/>
          <w:color w:val="000000"/>
          <w:sz w:val="22"/>
          <w:szCs w:val="22"/>
          <w:highlight w:val="white"/>
          <w:lang w:eastAsia="es-MX"/>
        </w:rPr>
        <w:t>generar, transformar u obtener la información.</w:t>
      </w:r>
    </w:p>
    <w:p w14:paraId="3AF9FC39" w14:textId="1C48C3A0" w:rsidR="000165E7" w:rsidRDefault="00AF7813" w:rsidP="00397CF0">
      <w:pPr>
        <w:tabs>
          <w:tab w:val="left" w:pos="10348"/>
        </w:tabs>
        <w:spacing w:after="200" w:line="276" w:lineRule="auto"/>
        <w:ind w:left="284" w:right="49"/>
        <w:jc w:val="both"/>
        <w:rPr>
          <w:rFonts w:ascii="Arial" w:eastAsia="Arial" w:hAnsi="Arial" w:cs="Arial"/>
          <w:sz w:val="22"/>
          <w:szCs w:val="22"/>
          <w:lang w:eastAsia="es-MX"/>
        </w:rPr>
      </w:pPr>
      <w:r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t>En consecuencia, la Unidad de Transparencia hace</w:t>
      </w:r>
      <w:r w:rsidR="00155966"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t xml:space="preserve"> la recopilación de la respuesta del </w:t>
      </w:r>
      <w:r w:rsidR="00E86812"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t xml:space="preserve"> área administrativa</w:t>
      </w:r>
      <w:r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t xml:space="preserve">, le da el debido tratamiento para que sea clara y confiable y la entrega al solicitante; con lo anterior se atiende en los términos requeridos en su petición, mencionando a usted que se adjuntan en archivos electrónicos, en formatos PDF, Word, , información que cumple con las formalidades establecidas en la Ley de Transparencia y Acceso a la Información pública, por lo que tiene dando cabal cumplimiento en todas y cada una de las </w:t>
      </w:r>
      <w:r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lastRenderedPageBreak/>
        <w:t xml:space="preserve">partes </w:t>
      </w:r>
      <w:r w:rsidRPr="00977EEE">
        <w:rPr>
          <w:rFonts w:ascii="Arial" w:eastAsia="Arial" w:hAnsi="Arial" w:cs="Arial"/>
          <w:sz w:val="22"/>
          <w:szCs w:val="22"/>
          <w:lang w:eastAsia="es-MX"/>
        </w:rPr>
        <w:t>y con ello se tiene por contestada de manera integral, oportuna, verificable, accesible, completa, veraz, detallada, clara, en la forma señalada y en términos sencillos, atendiendo a</w:t>
      </w:r>
    </w:p>
    <w:p w14:paraId="4B3132F5" w14:textId="77777777" w:rsidR="001E1882" w:rsidRDefault="00B92828" w:rsidP="001E1882">
      <w:pPr>
        <w:tabs>
          <w:tab w:val="left" w:pos="10348"/>
        </w:tabs>
        <w:spacing w:after="200" w:line="276" w:lineRule="auto"/>
        <w:ind w:left="284" w:right="49"/>
        <w:jc w:val="both"/>
        <w:rPr>
          <w:rFonts w:ascii="Arial" w:eastAsia="Arial" w:hAnsi="Arial" w:cs="Arial"/>
          <w:b/>
          <w:bCs/>
          <w:sz w:val="22"/>
          <w:szCs w:val="22"/>
          <w:lang w:eastAsia="es-MX"/>
        </w:rPr>
      </w:pPr>
      <w:r w:rsidRPr="00B92828">
        <w:rPr>
          <w:rFonts w:ascii="Arial" w:eastAsia="Arial" w:hAnsi="Arial" w:cs="Arial"/>
          <w:b/>
          <w:bCs/>
          <w:sz w:val="22"/>
          <w:szCs w:val="22"/>
          <w:lang w:eastAsia="es-MX"/>
        </w:rPr>
        <w:t>En respuesta a su solicitud le informo:</w:t>
      </w:r>
    </w:p>
    <w:p w14:paraId="50AC3134" w14:textId="3BA96958" w:rsidR="001E1882" w:rsidRDefault="001E1882" w:rsidP="001E1882">
      <w:pPr>
        <w:tabs>
          <w:tab w:val="left" w:pos="10348"/>
        </w:tabs>
        <w:spacing w:after="200" w:line="276" w:lineRule="auto"/>
        <w:ind w:left="284" w:right="49"/>
        <w:jc w:val="both"/>
        <w:rPr>
          <w:rFonts w:ascii="Arial" w:eastAsia="Arial" w:hAnsi="Arial" w:cs="Arial"/>
          <w:b/>
          <w:bCs/>
          <w:sz w:val="22"/>
          <w:szCs w:val="22"/>
          <w:lang w:eastAsia="es-MX"/>
        </w:rPr>
      </w:pPr>
      <w:r w:rsidRPr="001055E0">
        <w:rPr>
          <w:rFonts w:ascii="Arial" w:eastAsia="Arial" w:hAnsi="Arial" w:cs="Arial"/>
          <w:b/>
          <w:color w:val="000000"/>
          <w:sz w:val="22"/>
          <w:szCs w:val="22"/>
          <w:lang w:eastAsia="es-MX"/>
        </w:rPr>
        <w:t>Debido al volumen y calidad de los documentos que sobrepasa la capacidad y el límite del sistema, se anexa link donde podrá descargar los documentos con la información correspondiente con base a la solicitud con número de</w:t>
      </w:r>
      <w:r>
        <w:rPr>
          <w:rFonts w:ascii="Arial" w:eastAsia="Arial" w:hAnsi="Arial" w:cs="Arial"/>
          <w:b/>
          <w:color w:val="000000"/>
          <w:sz w:val="22"/>
          <w:szCs w:val="22"/>
          <w:lang w:eastAsia="es-MX"/>
        </w:rPr>
        <w:t xml:space="preserve"> </w:t>
      </w:r>
      <w:r w:rsidRPr="00977EEE">
        <w:rPr>
          <w:rFonts w:ascii="Arial" w:eastAsia="Arial" w:hAnsi="Arial" w:cs="Arial"/>
          <w:b/>
          <w:color w:val="000000"/>
          <w:sz w:val="22"/>
          <w:szCs w:val="22"/>
          <w:lang w:eastAsia="es-MX"/>
        </w:rPr>
        <w:t>080146122000</w:t>
      </w:r>
      <w:r>
        <w:rPr>
          <w:rFonts w:ascii="Arial" w:eastAsia="Arial" w:hAnsi="Arial" w:cs="Arial"/>
          <w:b/>
          <w:color w:val="000000"/>
          <w:sz w:val="22"/>
          <w:szCs w:val="22"/>
          <w:lang w:eastAsia="es-MX"/>
        </w:rPr>
        <w:t>430</w:t>
      </w:r>
      <w:r>
        <w:rPr>
          <w:rFonts w:ascii="Arial" w:eastAsia="Arial" w:hAnsi="Arial" w:cs="Arial"/>
          <w:b/>
          <w:color w:val="000000"/>
          <w:sz w:val="22"/>
          <w:szCs w:val="22"/>
          <w:lang w:eastAsia="es-MX"/>
        </w:rPr>
        <w:t>.</w:t>
      </w:r>
    </w:p>
    <w:p w14:paraId="05757B3C" w14:textId="09061D67" w:rsidR="001E1882" w:rsidRDefault="001E1882" w:rsidP="00B92828">
      <w:pPr>
        <w:tabs>
          <w:tab w:val="left" w:pos="10348"/>
        </w:tabs>
        <w:spacing w:after="200" w:line="276" w:lineRule="auto"/>
        <w:ind w:left="284" w:right="49"/>
        <w:jc w:val="both"/>
        <w:rPr>
          <w:rFonts w:ascii="Arial" w:eastAsia="Arial" w:hAnsi="Arial" w:cs="Arial"/>
          <w:b/>
          <w:bCs/>
          <w:sz w:val="22"/>
          <w:szCs w:val="22"/>
          <w:lang w:eastAsia="es-MX"/>
        </w:rPr>
      </w:pPr>
      <w:hyperlink r:id="rId7" w:history="1">
        <w:r w:rsidRPr="00976713">
          <w:rPr>
            <w:rStyle w:val="Hipervnculo"/>
            <w:rFonts w:ascii="Arial" w:eastAsia="Arial" w:hAnsi="Arial" w:cs="Arial"/>
            <w:b/>
            <w:bCs/>
            <w:sz w:val="22"/>
            <w:szCs w:val="22"/>
            <w:lang w:eastAsia="es-MX"/>
          </w:rPr>
          <w:t>http://www.municipiochihuahua.gob.mx/TransparenciaArchivos/CTGGAA/Acceso%20a%20la%20Informacion/RESPUESTAS/res_080146122000430.zip</w:t>
        </w:r>
      </w:hyperlink>
    </w:p>
    <w:p w14:paraId="4E828EB2" w14:textId="3B596093" w:rsidR="00AF7813" w:rsidRPr="00977EEE" w:rsidRDefault="00AF7813" w:rsidP="00242A09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284" w:right="49"/>
        <w:jc w:val="both"/>
        <w:rPr>
          <w:rFonts w:ascii="Arial" w:eastAsia="Arial" w:hAnsi="Arial" w:cs="Arial"/>
          <w:color w:val="000000"/>
          <w:sz w:val="22"/>
          <w:szCs w:val="22"/>
          <w:lang w:eastAsia="es-MX"/>
        </w:rPr>
      </w:pPr>
      <w:r w:rsidRPr="00977EEE">
        <w:rPr>
          <w:rFonts w:ascii="Arial" w:eastAsia="Arial" w:hAnsi="Arial" w:cs="Arial"/>
          <w:b/>
          <w:color w:val="000000"/>
          <w:sz w:val="22"/>
          <w:szCs w:val="22"/>
          <w:lang w:eastAsia="es-MX"/>
        </w:rPr>
        <w:t>IV.-</w:t>
      </w:r>
      <w:r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t xml:space="preserve"> Por lo antes expuesto, al no existir algún trámite pendiente al respecto, se tiene por desahogada la solicitud de acceso a la información pública correspondiente al número de </w:t>
      </w:r>
      <w:r w:rsidRPr="00977EEE">
        <w:rPr>
          <w:rFonts w:ascii="Arial" w:eastAsia="Arial" w:hAnsi="Arial" w:cs="Arial"/>
          <w:b/>
          <w:color w:val="000000"/>
          <w:sz w:val="22"/>
          <w:szCs w:val="22"/>
          <w:lang w:eastAsia="es-MX"/>
        </w:rPr>
        <w:t xml:space="preserve">folio </w:t>
      </w:r>
      <w:r w:rsidR="000C4D62" w:rsidRPr="00977EEE">
        <w:rPr>
          <w:rFonts w:ascii="Arial" w:eastAsia="Arial" w:hAnsi="Arial" w:cs="Arial"/>
          <w:b/>
          <w:sz w:val="22"/>
          <w:szCs w:val="22"/>
          <w:lang w:eastAsia="es-MX"/>
        </w:rPr>
        <w:t>08014622000</w:t>
      </w:r>
      <w:r w:rsidR="00EB3E0C">
        <w:rPr>
          <w:rFonts w:ascii="Arial" w:eastAsia="Arial" w:hAnsi="Arial" w:cs="Arial"/>
          <w:b/>
          <w:sz w:val="22"/>
          <w:szCs w:val="22"/>
          <w:lang w:eastAsia="es-MX"/>
        </w:rPr>
        <w:t>43</w:t>
      </w:r>
      <w:r w:rsidR="00D93DE6">
        <w:rPr>
          <w:rFonts w:ascii="Arial" w:eastAsia="Arial" w:hAnsi="Arial" w:cs="Arial"/>
          <w:b/>
          <w:sz w:val="22"/>
          <w:szCs w:val="22"/>
          <w:lang w:eastAsia="es-MX"/>
        </w:rPr>
        <w:t>0</w:t>
      </w:r>
      <w:r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t>, en los términ</w:t>
      </w:r>
      <w:r w:rsidR="00175674"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t>os expuestos y precisados</w:t>
      </w:r>
      <w:r w:rsidR="00D50E45">
        <w:rPr>
          <w:rFonts w:ascii="Arial" w:eastAsia="Arial" w:hAnsi="Arial" w:cs="Arial"/>
          <w:color w:val="000000"/>
          <w:sz w:val="22"/>
          <w:szCs w:val="22"/>
          <w:lang w:eastAsia="es-MX"/>
        </w:rPr>
        <w:t xml:space="preserve"> por</w:t>
      </w:r>
      <w:r w:rsidR="00397CF0">
        <w:rPr>
          <w:rFonts w:ascii="Arial" w:eastAsia="Arial" w:hAnsi="Arial" w:cs="Arial"/>
          <w:color w:val="000000"/>
          <w:sz w:val="22"/>
          <w:szCs w:val="22"/>
          <w:lang w:eastAsia="es-MX"/>
        </w:rPr>
        <w:t xml:space="preserve"> </w:t>
      </w:r>
      <w:r w:rsidR="00D93DE6">
        <w:rPr>
          <w:rFonts w:ascii="Arial" w:eastAsia="Arial" w:hAnsi="Arial" w:cs="Arial"/>
          <w:color w:val="000000"/>
          <w:sz w:val="22"/>
          <w:szCs w:val="22"/>
          <w:lang w:eastAsia="es-MX"/>
        </w:rPr>
        <w:t xml:space="preserve">Tesorería Municipal, </w:t>
      </w:r>
      <w:r w:rsidR="0054299F" w:rsidRPr="0054299F">
        <w:rPr>
          <w:rFonts w:ascii="Arial" w:eastAsia="Arial" w:hAnsi="Arial" w:cs="Arial"/>
          <w:color w:val="000000"/>
          <w:sz w:val="22"/>
          <w:szCs w:val="22"/>
          <w:lang w:eastAsia="es-MX"/>
        </w:rPr>
        <w:t>Dirección de Planeación e Innovación Gubernamental</w:t>
      </w:r>
      <w:r w:rsidR="0054299F">
        <w:rPr>
          <w:rFonts w:ascii="Arial" w:eastAsia="Arial" w:hAnsi="Arial" w:cs="Arial"/>
          <w:color w:val="000000"/>
          <w:sz w:val="22"/>
          <w:szCs w:val="22"/>
          <w:lang w:eastAsia="es-MX"/>
        </w:rPr>
        <w:t xml:space="preserve">, Secretaría del H. Ayuntamiento, Órgano Interno de Control, </w:t>
      </w:r>
      <w:r w:rsidR="00397CF0">
        <w:rPr>
          <w:rFonts w:ascii="Arial" w:eastAsia="Arial" w:hAnsi="Arial" w:cs="Arial"/>
          <w:color w:val="000000"/>
          <w:sz w:val="22"/>
          <w:szCs w:val="22"/>
          <w:lang w:eastAsia="es-MX"/>
        </w:rPr>
        <w:t>Oficialía Mayor</w:t>
      </w:r>
      <w:r w:rsidR="0054299F">
        <w:rPr>
          <w:rFonts w:ascii="Arial" w:eastAsia="Arial" w:hAnsi="Arial" w:cs="Arial"/>
          <w:color w:val="000000"/>
          <w:sz w:val="22"/>
          <w:szCs w:val="22"/>
          <w:lang w:eastAsia="es-MX"/>
        </w:rPr>
        <w:t xml:space="preserve"> y </w:t>
      </w:r>
      <w:r w:rsidR="0054299F" w:rsidRPr="0054299F">
        <w:rPr>
          <w:rFonts w:ascii="Arial" w:eastAsia="Arial" w:hAnsi="Arial" w:cs="Arial"/>
          <w:color w:val="000000"/>
          <w:sz w:val="22"/>
          <w:szCs w:val="22"/>
          <w:lang w:eastAsia="es-MX"/>
        </w:rPr>
        <w:t>Dirección de Desarrollo Humano y Educación</w:t>
      </w:r>
      <w:r w:rsidR="005F1E2E">
        <w:rPr>
          <w:rFonts w:ascii="Arial" w:eastAsia="Arial" w:hAnsi="Arial" w:cs="Arial"/>
          <w:color w:val="000000"/>
          <w:sz w:val="22"/>
          <w:szCs w:val="22"/>
          <w:lang w:eastAsia="es-MX"/>
        </w:rPr>
        <w:t xml:space="preserve">, </w:t>
      </w:r>
      <w:r w:rsidR="000C4D62"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t>de</w:t>
      </w:r>
      <w:r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t xml:space="preserve"> conformidad</w:t>
      </w:r>
      <w:r w:rsidR="008077EC">
        <w:rPr>
          <w:rFonts w:ascii="Arial" w:eastAsia="Arial" w:hAnsi="Arial" w:cs="Arial"/>
          <w:color w:val="000000"/>
          <w:sz w:val="22"/>
          <w:szCs w:val="22"/>
          <w:lang w:eastAsia="es-MX"/>
        </w:rPr>
        <w:t xml:space="preserve"> en la</w:t>
      </w:r>
      <w:r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t xml:space="preserve"> </w:t>
      </w:r>
      <w:r w:rsidR="00175674"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t>constitución</w:t>
      </w:r>
      <w:r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t xml:space="preserve"> Política de los Estados Unidos Mexicanos; 4°, fracción II, de la Constitución Política del Estado de Chihuahua; 40, 41, 42, 47 y 55 de la Ley de Transparencia y Acceso a la Información Pública del Estado de Chihuahua</w:t>
      </w:r>
    </w:p>
    <w:p w14:paraId="01A915FD" w14:textId="77777777" w:rsidR="00AF7813" w:rsidRPr="00977EEE" w:rsidRDefault="00AF7813" w:rsidP="00AF7813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284" w:right="49"/>
        <w:jc w:val="both"/>
        <w:rPr>
          <w:rFonts w:ascii="Arial" w:eastAsia="Arial" w:hAnsi="Arial" w:cs="Arial"/>
          <w:color w:val="000000"/>
          <w:sz w:val="22"/>
          <w:szCs w:val="22"/>
          <w:lang w:eastAsia="es-MX"/>
        </w:rPr>
      </w:pPr>
      <w:r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t>Por lo anteriormente expuesto y fundado, es que se emite el siguiente:</w:t>
      </w:r>
    </w:p>
    <w:p w14:paraId="4EBD3DC9" w14:textId="77777777" w:rsidR="00AF7813" w:rsidRPr="00977EEE" w:rsidRDefault="00AF7813" w:rsidP="00AF7813">
      <w:pPr>
        <w:tabs>
          <w:tab w:val="left" w:pos="10348"/>
        </w:tabs>
        <w:spacing w:after="200" w:line="276" w:lineRule="auto"/>
        <w:ind w:left="284" w:right="49"/>
        <w:jc w:val="center"/>
        <w:rPr>
          <w:rFonts w:ascii="Arial" w:eastAsia="Arial" w:hAnsi="Arial" w:cs="Arial"/>
          <w:b/>
          <w:sz w:val="22"/>
          <w:szCs w:val="22"/>
          <w:lang w:eastAsia="es-MX"/>
        </w:rPr>
      </w:pPr>
      <w:r w:rsidRPr="00977EEE">
        <w:rPr>
          <w:rFonts w:ascii="Arial" w:eastAsia="Arial" w:hAnsi="Arial" w:cs="Arial"/>
          <w:b/>
          <w:sz w:val="22"/>
          <w:szCs w:val="22"/>
          <w:lang w:eastAsia="es-MX"/>
        </w:rPr>
        <w:t>A C U E R D O:</w:t>
      </w:r>
    </w:p>
    <w:p w14:paraId="4CF82EAC" w14:textId="77777777" w:rsidR="00AF7813" w:rsidRPr="00977EEE" w:rsidRDefault="00AF7813" w:rsidP="00AF7813">
      <w:pPr>
        <w:tabs>
          <w:tab w:val="left" w:pos="10348"/>
        </w:tabs>
        <w:spacing w:after="200" w:line="276" w:lineRule="auto"/>
        <w:ind w:left="284" w:right="49"/>
        <w:jc w:val="both"/>
        <w:rPr>
          <w:rFonts w:ascii="Arial" w:eastAsia="Arial" w:hAnsi="Arial" w:cs="Arial"/>
          <w:sz w:val="22"/>
          <w:szCs w:val="22"/>
          <w:lang w:eastAsia="es-MX"/>
        </w:rPr>
      </w:pPr>
      <w:r w:rsidRPr="00977EEE">
        <w:rPr>
          <w:rFonts w:ascii="Arial" w:eastAsia="Arial" w:hAnsi="Arial" w:cs="Arial"/>
          <w:sz w:val="22"/>
          <w:szCs w:val="22"/>
          <w:lang w:eastAsia="es-MX"/>
        </w:rPr>
        <w:t>PRIMERO. - Con fundamento en los artículos 5 fracción XIX, 32 fracción IV, 40, 55, 38 fracción II, de la Ley de Transparencia y Acceso a la Información Pública del Estado de Chihuahua, ha lugar a acordar de conformidad la solicitud planteada, pudiendo el usuario acceder a dicha información en la forma y términos expuestos en el considerando III, del presente proveído. -------------------------------------------------------------------------------------------------</w:t>
      </w:r>
    </w:p>
    <w:p w14:paraId="68235BF1" w14:textId="77777777" w:rsidR="00AF7813" w:rsidRPr="00977EEE" w:rsidRDefault="00AF7813" w:rsidP="00AF7813">
      <w:pPr>
        <w:tabs>
          <w:tab w:val="left" w:pos="10348"/>
        </w:tabs>
        <w:spacing w:after="200" w:line="276" w:lineRule="auto"/>
        <w:ind w:left="284" w:right="49"/>
        <w:jc w:val="both"/>
        <w:rPr>
          <w:rFonts w:ascii="Arial" w:eastAsia="Arial" w:hAnsi="Arial" w:cs="Arial"/>
          <w:sz w:val="22"/>
          <w:szCs w:val="22"/>
          <w:lang w:eastAsia="es-MX"/>
        </w:rPr>
      </w:pPr>
      <w:r w:rsidRPr="00977EEE">
        <w:rPr>
          <w:rFonts w:ascii="Arial" w:eastAsia="Arial" w:hAnsi="Arial" w:cs="Arial"/>
          <w:sz w:val="22"/>
          <w:szCs w:val="22"/>
          <w:lang w:eastAsia="es-MX"/>
        </w:rPr>
        <w:t>SEGUNDO. –Esta Unidad de Transparencia según lo antes expuesto y conforme lo dispone el artículo 136 del ordenamiento jurídico en cita, le hace de su conocimiento la leyenda prevista en el propio artículo, en los siguientes términos:</w:t>
      </w:r>
    </w:p>
    <w:p w14:paraId="2F8B1620" w14:textId="77777777" w:rsidR="00AF7813" w:rsidRPr="00977EEE" w:rsidRDefault="00AF7813" w:rsidP="00AF7813">
      <w:pPr>
        <w:tabs>
          <w:tab w:val="left" w:pos="10348"/>
        </w:tabs>
        <w:spacing w:after="200" w:line="276" w:lineRule="auto"/>
        <w:ind w:left="284" w:right="49"/>
        <w:jc w:val="both"/>
        <w:rPr>
          <w:rFonts w:ascii="Arial" w:eastAsia="Arial" w:hAnsi="Arial" w:cs="Arial"/>
          <w:sz w:val="22"/>
          <w:szCs w:val="22"/>
          <w:lang w:eastAsia="es-MX"/>
        </w:rPr>
      </w:pPr>
      <w:r w:rsidRPr="00977EEE">
        <w:rPr>
          <w:rFonts w:ascii="Arial" w:eastAsia="Arial" w:hAnsi="Arial" w:cs="Arial"/>
          <w:sz w:val="22"/>
          <w:szCs w:val="22"/>
          <w:lang w:eastAsia="es-MX"/>
        </w:rPr>
        <w:t>"Si el solicitante no está satisfecho con la respuesta obtenida, podrá interponer, por sí mismo o a través de su representante, de manera directa o por medios electrónicos, recurso de revisión ante el Organismo Garante o ante la Unidad de Transparencia que haya conocido de la solicitud, dentro de los quince días hábiles siguientes a la fecha de la notificación de la respuesta, o del vencimiento del plazo para su notificación."</w:t>
      </w:r>
      <w:bookmarkStart w:id="4" w:name="_heading=h.30j0zll" w:colFirst="0" w:colLast="0"/>
      <w:bookmarkEnd w:id="4"/>
    </w:p>
    <w:p w14:paraId="05DCA0D8" w14:textId="0FFC3677" w:rsidR="00AF7813" w:rsidRPr="00977EEE" w:rsidRDefault="00AF7813" w:rsidP="00AF7813">
      <w:pPr>
        <w:tabs>
          <w:tab w:val="left" w:pos="10348"/>
        </w:tabs>
        <w:spacing w:after="200" w:line="276" w:lineRule="auto"/>
        <w:ind w:left="284" w:right="49"/>
        <w:jc w:val="both"/>
        <w:rPr>
          <w:rFonts w:ascii="Arial" w:eastAsia="Arial" w:hAnsi="Arial" w:cs="Arial"/>
          <w:sz w:val="22"/>
          <w:szCs w:val="22"/>
          <w:lang w:eastAsia="es-MX"/>
        </w:rPr>
      </w:pPr>
      <w:r w:rsidRPr="00977EEE">
        <w:rPr>
          <w:rFonts w:ascii="Arial" w:eastAsia="Arial" w:hAnsi="Arial" w:cs="Arial"/>
          <w:sz w:val="22"/>
          <w:szCs w:val="22"/>
          <w:lang w:eastAsia="es-MX"/>
        </w:rPr>
        <w:lastRenderedPageBreak/>
        <w:t xml:space="preserve">TERCERO. - Notifíquese en la forma señalada por el solicitante, en los términos que ordenan los artículos 38 fracción VI y 55 de la Ley de Transparencia y Acceso a la Información Pública del Estado de Chihuahua, notifíquese al usuario del presente proveído en el domicilio o conforme el medio señalado para tales efectos, designando para la realización de dicha diligencia a la </w:t>
      </w:r>
      <w:r w:rsidRPr="00977EEE">
        <w:rPr>
          <w:rFonts w:ascii="Arial" w:eastAsia="Arial" w:hAnsi="Arial" w:cs="Arial"/>
          <w:b/>
          <w:bCs/>
          <w:sz w:val="22"/>
          <w:szCs w:val="22"/>
          <w:lang w:eastAsia="es-MX"/>
        </w:rPr>
        <w:t>Lic. Carmen Yazmin Hidalgo Posada</w:t>
      </w:r>
      <w:r w:rsidRPr="00977EEE">
        <w:rPr>
          <w:rFonts w:ascii="Arial" w:eastAsia="Arial" w:hAnsi="Arial" w:cs="Arial"/>
          <w:sz w:val="22"/>
          <w:szCs w:val="22"/>
          <w:lang w:eastAsia="es-MX"/>
        </w:rPr>
        <w:t>, Coordinadora de Transparencia</w:t>
      </w:r>
      <w:r w:rsidR="00BF7264" w:rsidRPr="00977EEE">
        <w:rPr>
          <w:rFonts w:ascii="Arial" w:eastAsia="Arial" w:hAnsi="Arial" w:cs="Arial"/>
          <w:sz w:val="22"/>
          <w:szCs w:val="22"/>
          <w:lang w:eastAsia="es-MX"/>
        </w:rPr>
        <w:t xml:space="preserve">, </w:t>
      </w:r>
      <w:r w:rsidRPr="00977EEE">
        <w:rPr>
          <w:rFonts w:ascii="Arial" w:eastAsia="Arial" w:hAnsi="Arial" w:cs="Arial"/>
          <w:sz w:val="22"/>
          <w:szCs w:val="22"/>
          <w:lang w:eastAsia="es-MX"/>
        </w:rPr>
        <w:t>Gobierno Abierto</w:t>
      </w:r>
      <w:r w:rsidR="00BF7264" w:rsidRPr="00977EEE">
        <w:rPr>
          <w:rFonts w:ascii="Arial" w:eastAsia="Arial" w:hAnsi="Arial" w:cs="Arial"/>
          <w:sz w:val="22"/>
          <w:szCs w:val="22"/>
          <w:lang w:eastAsia="es-MX"/>
        </w:rPr>
        <w:t xml:space="preserve"> y Archivos</w:t>
      </w:r>
      <w:r w:rsidRPr="00977EEE">
        <w:rPr>
          <w:rFonts w:ascii="Arial" w:eastAsia="Arial" w:hAnsi="Arial" w:cs="Arial"/>
          <w:sz w:val="22"/>
          <w:szCs w:val="22"/>
          <w:lang w:eastAsia="es-MX"/>
        </w:rPr>
        <w:t xml:space="preserve"> del Municipio de Chihuahua. Responsable de la Unidad de Transparencia. ------------------------------------------------------------------------------------------------------</w:t>
      </w:r>
      <w:bookmarkEnd w:id="0"/>
      <w:bookmarkEnd w:id="1"/>
    </w:p>
    <w:p w14:paraId="2E1D32A2" w14:textId="77777777" w:rsidR="00310090" w:rsidRPr="00977EEE" w:rsidRDefault="00310090">
      <w:pPr>
        <w:rPr>
          <w:rFonts w:ascii="Arial" w:hAnsi="Arial" w:cs="Arial"/>
          <w:sz w:val="22"/>
          <w:szCs w:val="22"/>
        </w:rPr>
      </w:pPr>
    </w:p>
    <w:sectPr w:rsidR="00310090" w:rsidRPr="00977EEE" w:rsidSect="00E907E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2552" w:right="1467" w:bottom="184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905E8C" w14:textId="77777777" w:rsidR="00A03214" w:rsidRDefault="00A03214">
      <w:r>
        <w:separator/>
      </w:r>
    </w:p>
  </w:endnote>
  <w:endnote w:type="continuationSeparator" w:id="0">
    <w:p w14:paraId="18BD95CC" w14:textId="77777777" w:rsidR="00A03214" w:rsidRDefault="00A032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melia Oblicua Light">
    <w:altName w:val="Calibri"/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D5AED2" w14:textId="77777777" w:rsidR="00113521" w:rsidRDefault="00113521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067D82" w14:textId="77777777" w:rsidR="00113521" w:rsidRDefault="00113521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B97043" w14:textId="77777777" w:rsidR="00113521" w:rsidRDefault="0011352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6EEFFB" w14:textId="77777777" w:rsidR="00A03214" w:rsidRDefault="00A03214">
      <w:r>
        <w:separator/>
      </w:r>
    </w:p>
  </w:footnote>
  <w:footnote w:type="continuationSeparator" w:id="0">
    <w:p w14:paraId="7A882F1D" w14:textId="77777777" w:rsidR="00A03214" w:rsidRDefault="00A032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D76DFB" w14:textId="77777777" w:rsidR="00CA13DD" w:rsidRDefault="00000000">
    <w:pPr>
      <w:pStyle w:val="Encabezado"/>
    </w:pPr>
    <w:r>
      <w:rPr>
        <w:noProof/>
      </w:rPr>
      <w:pict w14:anchorId="7C13426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610447" o:spid="_x0000_s1026" type="#_x0000_t75" alt="" style="position:absolute;margin-left:0;margin-top:0;width:599.45pt;height:775.5pt;z-index:-25165875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EMBRETE TRANSPARENCI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1E5C3B" w14:textId="77777777" w:rsidR="00CA13DD" w:rsidRDefault="00F742A2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56704" behindDoc="1" locked="0" layoutInCell="1" allowOverlap="1" wp14:anchorId="39653953" wp14:editId="7B54F1CD">
          <wp:simplePos x="0" y="0"/>
          <wp:positionH relativeFrom="page">
            <wp:align>right</wp:align>
          </wp:positionH>
          <wp:positionV relativeFrom="paragraph">
            <wp:posOffset>-514985</wp:posOffset>
          </wp:positionV>
          <wp:extent cx="7764780" cy="10054124"/>
          <wp:effectExtent l="0" t="0" r="7620" b="444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64780" cy="100541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18599A" w14:textId="77777777" w:rsidR="00CA13DD" w:rsidRDefault="00000000">
    <w:pPr>
      <w:pStyle w:val="Encabezado"/>
    </w:pPr>
    <w:r>
      <w:rPr>
        <w:noProof/>
      </w:rPr>
      <w:pict w14:anchorId="09E8462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610446" o:spid="_x0000_s1025" type="#_x0000_t75" alt="" style="position:absolute;margin-left:0;margin-top:0;width:599.45pt;height:775.5pt;z-index:-25165772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EMBRETE TRANSPARENCI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406C49"/>
    <w:multiLevelType w:val="hybridMultilevel"/>
    <w:tmpl w:val="B5D09F10"/>
    <w:lvl w:ilvl="0" w:tplc="E6888256">
      <w:start w:val="1"/>
      <w:numFmt w:val="decimal"/>
      <w:lvlText w:val="%1."/>
      <w:lvlJc w:val="left"/>
      <w:pPr>
        <w:ind w:left="644" w:hanging="360"/>
      </w:pPr>
      <w:rPr>
        <w:rFonts w:ascii="Amelia Oblicua Light" w:eastAsiaTheme="minorHAnsi" w:hAnsi="Amelia Oblicua Light" w:cs="Calibri" w:hint="default"/>
        <w:sz w:val="24"/>
      </w:rPr>
    </w:lvl>
    <w:lvl w:ilvl="1" w:tplc="080A0019" w:tentative="1">
      <w:start w:val="1"/>
      <w:numFmt w:val="lowerLetter"/>
      <w:lvlText w:val="%2."/>
      <w:lvlJc w:val="left"/>
      <w:pPr>
        <w:ind w:left="1364" w:hanging="360"/>
      </w:pPr>
    </w:lvl>
    <w:lvl w:ilvl="2" w:tplc="080A001B" w:tentative="1">
      <w:start w:val="1"/>
      <w:numFmt w:val="lowerRoman"/>
      <w:lvlText w:val="%3."/>
      <w:lvlJc w:val="right"/>
      <w:pPr>
        <w:ind w:left="2084" w:hanging="180"/>
      </w:pPr>
    </w:lvl>
    <w:lvl w:ilvl="3" w:tplc="080A000F" w:tentative="1">
      <w:start w:val="1"/>
      <w:numFmt w:val="decimal"/>
      <w:lvlText w:val="%4."/>
      <w:lvlJc w:val="left"/>
      <w:pPr>
        <w:ind w:left="2804" w:hanging="360"/>
      </w:pPr>
    </w:lvl>
    <w:lvl w:ilvl="4" w:tplc="080A0019" w:tentative="1">
      <w:start w:val="1"/>
      <w:numFmt w:val="lowerLetter"/>
      <w:lvlText w:val="%5."/>
      <w:lvlJc w:val="left"/>
      <w:pPr>
        <w:ind w:left="3524" w:hanging="360"/>
      </w:pPr>
    </w:lvl>
    <w:lvl w:ilvl="5" w:tplc="080A001B" w:tentative="1">
      <w:start w:val="1"/>
      <w:numFmt w:val="lowerRoman"/>
      <w:lvlText w:val="%6."/>
      <w:lvlJc w:val="right"/>
      <w:pPr>
        <w:ind w:left="4244" w:hanging="180"/>
      </w:pPr>
    </w:lvl>
    <w:lvl w:ilvl="6" w:tplc="080A000F" w:tentative="1">
      <w:start w:val="1"/>
      <w:numFmt w:val="decimal"/>
      <w:lvlText w:val="%7."/>
      <w:lvlJc w:val="left"/>
      <w:pPr>
        <w:ind w:left="4964" w:hanging="360"/>
      </w:pPr>
    </w:lvl>
    <w:lvl w:ilvl="7" w:tplc="080A0019" w:tentative="1">
      <w:start w:val="1"/>
      <w:numFmt w:val="lowerLetter"/>
      <w:lvlText w:val="%8."/>
      <w:lvlJc w:val="left"/>
      <w:pPr>
        <w:ind w:left="5684" w:hanging="360"/>
      </w:pPr>
    </w:lvl>
    <w:lvl w:ilvl="8" w:tplc="08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716320E9"/>
    <w:multiLevelType w:val="hybridMultilevel"/>
    <w:tmpl w:val="86EEFE6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317544"/>
    <w:multiLevelType w:val="hybridMultilevel"/>
    <w:tmpl w:val="D1F41A3A"/>
    <w:lvl w:ilvl="0" w:tplc="90B4F31A">
      <w:start w:val="1"/>
      <w:numFmt w:val="upperLetter"/>
      <w:lvlText w:val="%1."/>
      <w:lvlJc w:val="left"/>
      <w:pPr>
        <w:ind w:left="644" w:hanging="360"/>
      </w:pPr>
      <w:rPr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364" w:hanging="360"/>
      </w:pPr>
    </w:lvl>
    <w:lvl w:ilvl="2" w:tplc="080A001B" w:tentative="1">
      <w:start w:val="1"/>
      <w:numFmt w:val="lowerRoman"/>
      <w:lvlText w:val="%3."/>
      <w:lvlJc w:val="right"/>
      <w:pPr>
        <w:ind w:left="2084" w:hanging="180"/>
      </w:pPr>
    </w:lvl>
    <w:lvl w:ilvl="3" w:tplc="080A000F" w:tentative="1">
      <w:start w:val="1"/>
      <w:numFmt w:val="decimal"/>
      <w:lvlText w:val="%4."/>
      <w:lvlJc w:val="left"/>
      <w:pPr>
        <w:ind w:left="2804" w:hanging="360"/>
      </w:pPr>
    </w:lvl>
    <w:lvl w:ilvl="4" w:tplc="080A0019" w:tentative="1">
      <w:start w:val="1"/>
      <w:numFmt w:val="lowerLetter"/>
      <w:lvlText w:val="%5."/>
      <w:lvlJc w:val="left"/>
      <w:pPr>
        <w:ind w:left="3524" w:hanging="360"/>
      </w:pPr>
    </w:lvl>
    <w:lvl w:ilvl="5" w:tplc="080A001B" w:tentative="1">
      <w:start w:val="1"/>
      <w:numFmt w:val="lowerRoman"/>
      <w:lvlText w:val="%6."/>
      <w:lvlJc w:val="right"/>
      <w:pPr>
        <w:ind w:left="4244" w:hanging="180"/>
      </w:pPr>
    </w:lvl>
    <w:lvl w:ilvl="6" w:tplc="080A000F" w:tentative="1">
      <w:start w:val="1"/>
      <w:numFmt w:val="decimal"/>
      <w:lvlText w:val="%7."/>
      <w:lvlJc w:val="left"/>
      <w:pPr>
        <w:ind w:left="4964" w:hanging="360"/>
      </w:pPr>
    </w:lvl>
    <w:lvl w:ilvl="7" w:tplc="080A0019" w:tentative="1">
      <w:start w:val="1"/>
      <w:numFmt w:val="lowerLetter"/>
      <w:lvlText w:val="%8."/>
      <w:lvlJc w:val="left"/>
      <w:pPr>
        <w:ind w:left="5684" w:hanging="360"/>
      </w:pPr>
    </w:lvl>
    <w:lvl w:ilvl="8" w:tplc="08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7F7B72B5"/>
    <w:multiLevelType w:val="hybridMultilevel"/>
    <w:tmpl w:val="86EEFE6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54366">
    <w:abstractNumId w:val="2"/>
  </w:num>
  <w:num w:numId="2" w16cid:durableId="3632017">
    <w:abstractNumId w:val="0"/>
  </w:num>
  <w:num w:numId="3" w16cid:durableId="1617832350">
    <w:abstractNumId w:val="1"/>
  </w:num>
  <w:num w:numId="4" w16cid:durableId="12210897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7813"/>
    <w:rsid w:val="000056FE"/>
    <w:rsid w:val="000165E7"/>
    <w:rsid w:val="00016D5C"/>
    <w:rsid w:val="00023EC6"/>
    <w:rsid w:val="0003228F"/>
    <w:rsid w:val="00034C71"/>
    <w:rsid w:val="0004731F"/>
    <w:rsid w:val="00051B38"/>
    <w:rsid w:val="00086457"/>
    <w:rsid w:val="0009294C"/>
    <w:rsid w:val="000B5F04"/>
    <w:rsid w:val="000C4D62"/>
    <w:rsid w:val="000C62F4"/>
    <w:rsid w:val="000D281F"/>
    <w:rsid w:val="000E1933"/>
    <w:rsid w:val="000E65D5"/>
    <w:rsid w:val="001055E0"/>
    <w:rsid w:val="00113521"/>
    <w:rsid w:val="001144BE"/>
    <w:rsid w:val="0013537D"/>
    <w:rsid w:val="00155966"/>
    <w:rsid w:val="00164089"/>
    <w:rsid w:val="00175674"/>
    <w:rsid w:val="00196A33"/>
    <w:rsid w:val="001A2BD9"/>
    <w:rsid w:val="001E14BD"/>
    <w:rsid w:val="001E1882"/>
    <w:rsid w:val="001F34DA"/>
    <w:rsid w:val="00211A56"/>
    <w:rsid w:val="00213A6D"/>
    <w:rsid w:val="00232F3D"/>
    <w:rsid w:val="00242A09"/>
    <w:rsid w:val="00266E9D"/>
    <w:rsid w:val="0029417D"/>
    <w:rsid w:val="002C5510"/>
    <w:rsid w:val="002E2FC2"/>
    <w:rsid w:val="002F135D"/>
    <w:rsid w:val="00300AA8"/>
    <w:rsid w:val="00306346"/>
    <w:rsid w:val="00310090"/>
    <w:rsid w:val="0037080D"/>
    <w:rsid w:val="00386CF8"/>
    <w:rsid w:val="00397CF0"/>
    <w:rsid w:val="003C1BA1"/>
    <w:rsid w:val="003D74B4"/>
    <w:rsid w:val="00407602"/>
    <w:rsid w:val="00460B4B"/>
    <w:rsid w:val="00462DD2"/>
    <w:rsid w:val="004716E4"/>
    <w:rsid w:val="004A4130"/>
    <w:rsid w:val="004D1AC4"/>
    <w:rsid w:val="004D3E32"/>
    <w:rsid w:val="004D5589"/>
    <w:rsid w:val="004F6AFC"/>
    <w:rsid w:val="004F6EE1"/>
    <w:rsid w:val="0050592E"/>
    <w:rsid w:val="005213D9"/>
    <w:rsid w:val="00530EEA"/>
    <w:rsid w:val="0054299F"/>
    <w:rsid w:val="00545378"/>
    <w:rsid w:val="005872E3"/>
    <w:rsid w:val="00596E97"/>
    <w:rsid w:val="005A1590"/>
    <w:rsid w:val="005A791A"/>
    <w:rsid w:val="005F0FD6"/>
    <w:rsid w:val="005F1E2E"/>
    <w:rsid w:val="00622B1E"/>
    <w:rsid w:val="00627903"/>
    <w:rsid w:val="00637550"/>
    <w:rsid w:val="0066000F"/>
    <w:rsid w:val="00674E95"/>
    <w:rsid w:val="00694AD1"/>
    <w:rsid w:val="006A6E58"/>
    <w:rsid w:val="006D0B63"/>
    <w:rsid w:val="006D5191"/>
    <w:rsid w:val="006E1F26"/>
    <w:rsid w:val="006E2F66"/>
    <w:rsid w:val="006E5477"/>
    <w:rsid w:val="00704197"/>
    <w:rsid w:val="00717C16"/>
    <w:rsid w:val="0072212C"/>
    <w:rsid w:val="007569E6"/>
    <w:rsid w:val="0077248E"/>
    <w:rsid w:val="007A58E3"/>
    <w:rsid w:val="007C453F"/>
    <w:rsid w:val="007C7D0A"/>
    <w:rsid w:val="007D559F"/>
    <w:rsid w:val="007E0F52"/>
    <w:rsid w:val="007F32E6"/>
    <w:rsid w:val="008077EC"/>
    <w:rsid w:val="00825086"/>
    <w:rsid w:val="00847F62"/>
    <w:rsid w:val="00854A19"/>
    <w:rsid w:val="008555EE"/>
    <w:rsid w:val="00864AC9"/>
    <w:rsid w:val="008B33C9"/>
    <w:rsid w:val="008B6309"/>
    <w:rsid w:val="008C54EF"/>
    <w:rsid w:val="008D0821"/>
    <w:rsid w:val="0090614F"/>
    <w:rsid w:val="00966CEA"/>
    <w:rsid w:val="00971802"/>
    <w:rsid w:val="00977EEE"/>
    <w:rsid w:val="00983817"/>
    <w:rsid w:val="009B24E2"/>
    <w:rsid w:val="009B579F"/>
    <w:rsid w:val="009C7976"/>
    <w:rsid w:val="009E0B77"/>
    <w:rsid w:val="009E4017"/>
    <w:rsid w:val="00A03214"/>
    <w:rsid w:val="00A145CA"/>
    <w:rsid w:val="00A168F9"/>
    <w:rsid w:val="00A34A00"/>
    <w:rsid w:val="00A67B8E"/>
    <w:rsid w:val="00A81EE7"/>
    <w:rsid w:val="00A825E6"/>
    <w:rsid w:val="00A8735E"/>
    <w:rsid w:val="00AA2265"/>
    <w:rsid w:val="00AB0CB2"/>
    <w:rsid w:val="00AD5024"/>
    <w:rsid w:val="00AE2BD6"/>
    <w:rsid w:val="00AF7813"/>
    <w:rsid w:val="00B241A7"/>
    <w:rsid w:val="00B36490"/>
    <w:rsid w:val="00B55B4E"/>
    <w:rsid w:val="00B92828"/>
    <w:rsid w:val="00BA6BEC"/>
    <w:rsid w:val="00BC3A93"/>
    <w:rsid w:val="00BC5DBC"/>
    <w:rsid w:val="00BC7C64"/>
    <w:rsid w:val="00BF7264"/>
    <w:rsid w:val="00C6681B"/>
    <w:rsid w:val="00C71317"/>
    <w:rsid w:val="00C85F48"/>
    <w:rsid w:val="00C87FA8"/>
    <w:rsid w:val="00CA51C9"/>
    <w:rsid w:val="00D0249B"/>
    <w:rsid w:val="00D035C4"/>
    <w:rsid w:val="00D26B58"/>
    <w:rsid w:val="00D50E45"/>
    <w:rsid w:val="00D55DC5"/>
    <w:rsid w:val="00D81B56"/>
    <w:rsid w:val="00D93DE6"/>
    <w:rsid w:val="00E46415"/>
    <w:rsid w:val="00E57D8C"/>
    <w:rsid w:val="00E6633C"/>
    <w:rsid w:val="00E86812"/>
    <w:rsid w:val="00EB3E0C"/>
    <w:rsid w:val="00EB4AB8"/>
    <w:rsid w:val="00EB79A0"/>
    <w:rsid w:val="00F20CFA"/>
    <w:rsid w:val="00F55331"/>
    <w:rsid w:val="00F73BCD"/>
    <w:rsid w:val="00F742A2"/>
    <w:rsid w:val="00F87E64"/>
    <w:rsid w:val="00FA2EB0"/>
    <w:rsid w:val="00FC5BCA"/>
    <w:rsid w:val="00FD0156"/>
    <w:rsid w:val="00FD36D7"/>
    <w:rsid w:val="00FE3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2EBA7E"/>
  <w15:chartTrackingRefBased/>
  <w15:docId w15:val="{B7103036-D3F1-4D78-9853-4CC978049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7813"/>
    <w:pPr>
      <w:spacing w:after="0" w:line="240" w:lineRule="auto"/>
    </w:pPr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F7813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F7813"/>
    <w:rPr>
      <w:sz w:val="24"/>
      <w:szCs w:val="24"/>
    </w:rPr>
  </w:style>
  <w:style w:type="paragraph" w:styleId="Prrafodelista">
    <w:name w:val="List Paragraph"/>
    <w:basedOn w:val="Normal"/>
    <w:uiPriority w:val="34"/>
    <w:qFormat/>
    <w:rsid w:val="00AF7813"/>
    <w:pPr>
      <w:spacing w:after="160" w:line="259" w:lineRule="auto"/>
      <w:ind w:left="720"/>
      <w:contextualSpacing/>
    </w:pPr>
    <w:rPr>
      <w:sz w:val="22"/>
      <w:szCs w:val="22"/>
    </w:rPr>
  </w:style>
  <w:style w:type="character" w:styleId="Hipervnculo">
    <w:name w:val="Hyperlink"/>
    <w:basedOn w:val="Fuentedeprrafopredeter"/>
    <w:uiPriority w:val="99"/>
    <w:unhideWhenUsed/>
    <w:rsid w:val="00AF7813"/>
    <w:rPr>
      <w:color w:val="0563C1" w:themeColor="hyperlink"/>
      <w:u w:val="single"/>
    </w:rPr>
  </w:style>
  <w:style w:type="paragraph" w:styleId="Piedepgina">
    <w:name w:val="footer"/>
    <w:basedOn w:val="Normal"/>
    <w:link w:val="PiedepginaCar"/>
    <w:uiPriority w:val="99"/>
    <w:unhideWhenUsed/>
    <w:rsid w:val="00113521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13521"/>
    <w:rPr>
      <w:sz w:val="24"/>
      <w:szCs w:val="24"/>
    </w:rPr>
  </w:style>
  <w:style w:type="character" w:styleId="Mencinsinresolver">
    <w:name w:val="Unresolved Mention"/>
    <w:basedOn w:val="Fuentedeprrafopredeter"/>
    <w:uiPriority w:val="99"/>
    <w:semiHidden/>
    <w:unhideWhenUsed/>
    <w:rsid w:val="004716E4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0C62F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895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unicipiochihuahua.gob.mx/TransparenciaArchivos/CTGGAA/Acceso%20a%20la%20Informacion/RESPUESTAS/res_080146122000430.zip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5</Pages>
  <Words>1694</Words>
  <Characters>9317</Characters>
  <Application>Microsoft Office Word</Application>
  <DocSecurity>0</DocSecurity>
  <Lines>77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Javier Ivan Manzano Dominguez</dc:creator>
  <cp:keywords/>
  <dc:description/>
  <cp:lastModifiedBy>Jael Sarai Hernandez Valdez</cp:lastModifiedBy>
  <cp:revision>78</cp:revision>
  <dcterms:created xsi:type="dcterms:W3CDTF">2022-05-26T21:45:00Z</dcterms:created>
  <dcterms:modified xsi:type="dcterms:W3CDTF">2022-08-01T22:33:00Z</dcterms:modified>
</cp:coreProperties>
</file>