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6BBE6A8" w14:textId="77777777" w:rsidR="0071622C" w:rsidRPr="000020B5" w:rsidRDefault="0071622C">
      <w:pPr>
        <w:pStyle w:val="Textoindependiente"/>
        <w:spacing w:before="1"/>
        <w:rPr>
          <w:rFonts w:ascii="Times New Roman"/>
          <w:sz w:val="10"/>
        </w:rPr>
      </w:pPr>
    </w:p>
    <w:p w14:paraId="6E4327F4" w14:textId="2160A165" w:rsidR="00AB3ABD" w:rsidRDefault="00AB3ABD" w:rsidP="004F436B">
      <w:pPr>
        <w:jc w:val="both"/>
        <w:rPr>
          <w:b/>
          <w:sz w:val="20"/>
        </w:rPr>
      </w:pPr>
      <w:bookmarkStart w:id="0" w:name="_GoBack"/>
      <w:bookmarkEnd w:id="0"/>
    </w:p>
    <w:p w14:paraId="131C6CF2" w14:textId="448C3DCE" w:rsidR="00AB3ABD" w:rsidRDefault="00AB3ABD" w:rsidP="004F436B">
      <w:pPr>
        <w:jc w:val="both"/>
        <w:rPr>
          <w:b/>
          <w:sz w:val="20"/>
        </w:rPr>
      </w:pPr>
    </w:p>
    <w:p w14:paraId="532BE306" w14:textId="55B13931" w:rsidR="00AB3ABD" w:rsidRDefault="00AB3ABD" w:rsidP="004F436B">
      <w:pPr>
        <w:jc w:val="both"/>
        <w:rPr>
          <w:b/>
          <w:sz w:val="20"/>
        </w:rPr>
      </w:pPr>
    </w:p>
    <w:p w14:paraId="3902838B" w14:textId="77777777" w:rsidR="00410336" w:rsidRPr="007F3BF9" w:rsidRDefault="00410336" w:rsidP="00410336">
      <w:pPr>
        <w:jc w:val="center"/>
        <w:rPr>
          <w:b/>
          <w:sz w:val="32"/>
          <w:szCs w:val="32"/>
          <w:lang w:val="es-MX"/>
        </w:rPr>
      </w:pPr>
      <w:r w:rsidRPr="007F3BF9">
        <w:rPr>
          <w:b/>
          <w:sz w:val="32"/>
          <w:szCs w:val="32"/>
          <w:lang w:val="es-MX"/>
        </w:rPr>
        <w:t>A</w:t>
      </w:r>
      <w:r w:rsidR="007F3BF9" w:rsidRPr="007F3BF9">
        <w:rPr>
          <w:b/>
          <w:sz w:val="32"/>
          <w:szCs w:val="32"/>
          <w:lang w:val="es-MX"/>
        </w:rPr>
        <w:t>VISO DE PRIVACIDAD SIMPLIFICADO</w:t>
      </w:r>
    </w:p>
    <w:p w14:paraId="34C9F6E5" w14:textId="77777777" w:rsidR="0025575A" w:rsidRDefault="0025575A" w:rsidP="0025575A">
      <w:pPr>
        <w:spacing w:before="88"/>
        <w:ind w:left="1276" w:right="1283"/>
        <w:jc w:val="center"/>
        <w:rPr>
          <w:b/>
          <w:sz w:val="24"/>
          <w:szCs w:val="20"/>
        </w:rPr>
      </w:pPr>
      <w:r>
        <w:rPr>
          <w:b/>
          <w:sz w:val="24"/>
          <w:szCs w:val="20"/>
        </w:rPr>
        <w:t>REHABILITACIÓN DE CALLES (CARPETA ASFÁLTICA)</w:t>
      </w:r>
      <w:r w:rsidRPr="00E90694">
        <w:rPr>
          <w:b/>
          <w:sz w:val="24"/>
          <w:szCs w:val="20"/>
        </w:rPr>
        <w:t xml:space="preserve"> </w:t>
      </w:r>
      <w:r>
        <w:rPr>
          <w:b/>
          <w:sz w:val="24"/>
          <w:szCs w:val="20"/>
        </w:rPr>
        <w:t>- DOP00005</w:t>
      </w:r>
    </w:p>
    <w:p w14:paraId="4EDFDCAD" w14:textId="77777777" w:rsidR="00392462" w:rsidRDefault="00392462" w:rsidP="00410336">
      <w:pPr>
        <w:jc w:val="center"/>
        <w:rPr>
          <w:rFonts w:ascii="Times" w:hAnsi="Times"/>
          <w:b/>
          <w:sz w:val="32"/>
          <w:szCs w:val="32"/>
          <w:lang w:val="es-MX"/>
        </w:rPr>
      </w:pPr>
    </w:p>
    <w:p w14:paraId="1035A299" w14:textId="18F9A48C" w:rsidR="00B0224F" w:rsidRPr="009D05F0" w:rsidRDefault="004F31D3" w:rsidP="004F31D3">
      <w:pPr>
        <w:pStyle w:val="Textoindependiente"/>
        <w:spacing w:before="11"/>
      </w:pPr>
      <w:r w:rsidRPr="00FC5707">
        <w:rPr>
          <w:lang w:val="es-MX"/>
        </w:rPr>
        <w:t>El Municipio de Chihuahua, por conducto de la</w:t>
      </w:r>
      <w:r w:rsidRPr="00733904">
        <w:rPr>
          <w:lang w:val="es-MX"/>
        </w:rPr>
        <w:t xml:space="preserve"> Dirección de </w:t>
      </w:r>
      <w:r>
        <w:rPr>
          <w:lang w:val="es-MX"/>
        </w:rPr>
        <w:t>Obras Públicas</w:t>
      </w:r>
      <w:r w:rsidRPr="00733904">
        <w:rPr>
          <w:lang w:val="es-MX"/>
        </w:rPr>
        <w:t xml:space="preserve">, </w:t>
      </w:r>
      <w:r w:rsidRPr="00676673">
        <w:rPr>
          <w:lang w:val="es-MX"/>
        </w:rPr>
        <w:t>con domicilio en</w:t>
      </w:r>
      <w:r w:rsidRPr="00676673">
        <w:rPr>
          <w:color w:val="FF0000"/>
          <w:lang w:val="es-MX"/>
        </w:rPr>
        <w:t xml:space="preserve"> </w:t>
      </w:r>
      <w:r>
        <w:rPr>
          <w:color w:val="000000" w:themeColor="text1"/>
          <w:lang w:val="es-MX"/>
        </w:rPr>
        <w:t xml:space="preserve">calle Camino a la Presa </w:t>
      </w:r>
      <w:proofErr w:type="spellStart"/>
      <w:r>
        <w:rPr>
          <w:color w:val="000000" w:themeColor="text1"/>
          <w:lang w:val="es-MX"/>
        </w:rPr>
        <w:t>Chuvíscar</w:t>
      </w:r>
      <w:proofErr w:type="spellEnd"/>
      <w:r>
        <w:rPr>
          <w:color w:val="000000" w:themeColor="text1"/>
          <w:lang w:val="es-MX"/>
        </w:rPr>
        <w:t xml:space="preserve">, </w:t>
      </w:r>
      <w:r>
        <w:rPr>
          <w:lang w:val="es-MX"/>
        </w:rPr>
        <w:t>número 1108, Campesina Nueva, C.P. 3141</w:t>
      </w:r>
      <w:r w:rsidRPr="00676673">
        <w:rPr>
          <w:lang w:val="es-MX"/>
        </w:rPr>
        <w:t>0</w:t>
      </w:r>
      <w:r>
        <w:rPr>
          <w:lang w:val="es-MX"/>
        </w:rPr>
        <w:t>. E</w:t>
      </w:r>
      <w:r w:rsidRPr="00676673">
        <w:rPr>
          <w:lang w:val="es-MX"/>
        </w:rPr>
        <w:t>s el responsable del tratamiento de sus datos personales y datos sensibles, los cuales serán protegi</w:t>
      </w:r>
      <w:r>
        <w:rPr>
          <w:lang w:val="es-MX"/>
        </w:rPr>
        <w:t xml:space="preserve">dos conforme a lo dispuesto en </w:t>
      </w:r>
      <w:r w:rsidRPr="00676673">
        <w:rPr>
          <w:lang w:val="es-MX"/>
        </w:rPr>
        <w:t>el artículo 67 de la Ley de Protección de Datos Personales del Estado de Chihuahua.</w:t>
      </w:r>
    </w:p>
    <w:p w14:paraId="44E1AEE9" w14:textId="77777777" w:rsidR="004F31D3" w:rsidRDefault="004F31D3" w:rsidP="00B0224F">
      <w:pPr>
        <w:ind w:firstLine="119"/>
        <w:jc w:val="both"/>
        <w:rPr>
          <w:sz w:val="20"/>
          <w:szCs w:val="20"/>
          <w:lang w:val="es-MX"/>
        </w:rPr>
      </w:pPr>
    </w:p>
    <w:p w14:paraId="74AB72F6" w14:textId="45DCDB9B" w:rsidR="00A0023C" w:rsidRPr="009D05F0" w:rsidRDefault="00410336" w:rsidP="00B0224F">
      <w:pPr>
        <w:ind w:firstLine="119"/>
        <w:jc w:val="both"/>
        <w:rPr>
          <w:sz w:val="20"/>
          <w:szCs w:val="20"/>
          <w:lang w:val="es-MX"/>
        </w:rPr>
      </w:pPr>
      <w:r w:rsidRPr="009D05F0">
        <w:rPr>
          <w:sz w:val="20"/>
          <w:szCs w:val="20"/>
          <w:lang w:val="es-MX"/>
        </w:rPr>
        <w:t>La finalidad, para la cual serán recabados sus datos personales</w:t>
      </w:r>
      <w:r w:rsidR="00392462">
        <w:rPr>
          <w:sz w:val="20"/>
          <w:szCs w:val="20"/>
          <w:lang w:val="es-MX"/>
        </w:rPr>
        <w:t>:</w:t>
      </w:r>
      <w:r w:rsidRPr="009D05F0">
        <w:rPr>
          <w:sz w:val="20"/>
          <w:szCs w:val="20"/>
          <w:lang w:val="es-MX"/>
        </w:rPr>
        <w:t xml:space="preserve"> </w:t>
      </w:r>
    </w:p>
    <w:p w14:paraId="6DA608C4" w14:textId="77777777" w:rsidR="004F31D3" w:rsidRPr="00BE1179" w:rsidRDefault="004F31D3" w:rsidP="004F31D3">
      <w:pPr>
        <w:pStyle w:val="Prrafodelista"/>
        <w:numPr>
          <w:ilvl w:val="0"/>
          <w:numId w:val="2"/>
        </w:numPr>
        <w:spacing w:line="237" w:lineRule="auto"/>
        <w:ind w:right="112"/>
        <w:jc w:val="both"/>
        <w:rPr>
          <w:sz w:val="20"/>
          <w:szCs w:val="20"/>
        </w:rPr>
      </w:pPr>
      <w:r w:rsidRPr="00BE1179">
        <w:rPr>
          <w:sz w:val="20"/>
          <w:szCs w:val="20"/>
        </w:rPr>
        <w:t>Son requisitos indispensables para poder dar trámite a su solicitud.</w:t>
      </w:r>
    </w:p>
    <w:p w14:paraId="15AB28D6" w14:textId="77777777" w:rsidR="004F31D3" w:rsidRPr="00BE1179" w:rsidRDefault="004F31D3" w:rsidP="004F31D3">
      <w:pPr>
        <w:pStyle w:val="Prrafodelista"/>
        <w:numPr>
          <w:ilvl w:val="0"/>
          <w:numId w:val="2"/>
        </w:numPr>
        <w:spacing w:line="237" w:lineRule="auto"/>
        <w:ind w:right="112"/>
        <w:jc w:val="both"/>
        <w:rPr>
          <w:sz w:val="20"/>
          <w:szCs w:val="20"/>
        </w:rPr>
      </w:pPr>
      <w:r w:rsidRPr="00BE1179">
        <w:rPr>
          <w:sz w:val="20"/>
          <w:szCs w:val="20"/>
        </w:rPr>
        <w:t xml:space="preserve">Los datos recabados podrán ser utilizados por el Municipio de Chihuahua para realizar </w:t>
      </w:r>
      <w:r w:rsidRPr="00BE1179">
        <w:rPr>
          <w:sz w:val="20"/>
          <w:szCs w:val="20"/>
          <w:lang w:val="es-MX"/>
        </w:rPr>
        <w:t>reportes, estadistas de información, mejora continua y diseño de política pública para sucesos posteriores y ejercicios de planeación o implementación de programas.</w:t>
      </w:r>
    </w:p>
    <w:p w14:paraId="624A674B" w14:textId="77777777" w:rsidR="004F31D3" w:rsidRPr="00BE1179" w:rsidRDefault="004F31D3" w:rsidP="004F31D3">
      <w:pPr>
        <w:pStyle w:val="Prrafodelista"/>
        <w:numPr>
          <w:ilvl w:val="0"/>
          <w:numId w:val="2"/>
        </w:numPr>
        <w:spacing w:line="237" w:lineRule="auto"/>
        <w:ind w:right="112"/>
        <w:jc w:val="both"/>
        <w:rPr>
          <w:sz w:val="20"/>
          <w:szCs w:val="20"/>
        </w:rPr>
      </w:pPr>
      <w:r w:rsidRPr="00BE1179">
        <w:rPr>
          <w:sz w:val="20"/>
          <w:szCs w:val="20"/>
        </w:rPr>
        <w:t xml:space="preserve">Asimismo, los datos personales que </w:t>
      </w:r>
      <w:r w:rsidRPr="00BE1179">
        <w:rPr>
          <w:spacing w:val="-3"/>
          <w:sz w:val="20"/>
          <w:szCs w:val="20"/>
        </w:rPr>
        <w:t xml:space="preserve">se </w:t>
      </w:r>
      <w:r w:rsidRPr="00BE1179">
        <w:rPr>
          <w:sz w:val="20"/>
          <w:szCs w:val="20"/>
        </w:rPr>
        <w:t xml:space="preserve">recaben: serán integrados a un expediente electrónico, </w:t>
      </w:r>
      <w:r w:rsidRPr="00BE1179">
        <w:rPr>
          <w:spacing w:val="-4"/>
          <w:sz w:val="20"/>
          <w:szCs w:val="20"/>
        </w:rPr>
        <w:t xml:space="preserve">el </w:t>
      </w:r>
      <w:r w:rsidRPr="00BE1179">
        <w:rPr>
          <w:sz w:val="20"/>
          <w:szCs w:val="20"/>
        </w:rPr>
        <w:t>cual se conservará en el centro de cómputo de l</w:t>
      </w:r>
      <w:r w:rsidRPr="00BE1179">
        <w:rPr>
          <w:sz w:val="20"/>
          <w:szCs w:val="20"/>
          <w:lang w:val="es-MX"/>
        </w:rPr>
        <w:t>a Dirección de Obras Públicas</w:t>
      </w:r>
      <w:r w:rsidRPr="00BE1179">
        <w:rPr>
          <w:sz w:val="20"/>
          <w:szCs w:val="20"/>
        </w:rPr>
        <w:t>.</w:t>
      </w:r>
    </w:p>
    <w:p w14:paraId="40EBA6BF" w14:textId="77777777" w:rsidR="00A0023C" w:rsidRPr="00A65F76" w:rsidRDefault="00A0023C" w:rsidP="00A0023C">
      <w:pPr>
        <w:tabs>
          <w:tab w:val="left" w:pos="840"/>
          <w:tab w:val="left" w:pos="841"/>
        </w:tabs>
        <w:spacing w:line="259" w:lineRule="auto"/>
        <w:rPr>
          <w:b/>
          <w:color w:val="000000" w:themeColor="text1"/>
          <w:sz w:val="12"/>
          <w:szCs w:val="2"/>
        </w:rPr>
      </w:pPr>
    </w:p>
    <w:p w14:paraId="33867A04" w14:textId="77777777" w:rsidR="001C56C1" w:rsidRPr="004F31D3" w:rsidRDefault="00410336" w:rsidP="001C56C1">
      <w:pPr>
        <w:jc w:val="both"/>
        <w:rPr>
          <w:rFonts w:eastAsiaTheme="minorHAnsi"/>
          <w:b/>
          <w:bCs/>
          <w:color w:val="000000" w:themeColor="text1"/>
          <w:sz w:val="20"/>
          <w:szCs w:val="20"/>
          <w:lang w:val="es-MX" w:eastAsia="en-US" w:bidi="ar-SA"/>
        </w:rPr>
      </w:pPr>
      <w:r w:rsidRPr="00A65F76">
        <w:rPr>
          <w:color w:val="000000" w:themeColor="text1"/>
          <w:sz w:val="20"/>
          <w:szCs w:val="20"/>
          <w:lang w:val="es-MX"/>
        </w:rPr>
        <w:t>La</w:t>
      </w:r>
      <w:r w:rsidR="000020B5" w:rsidRPr="00A65F76">
        <w:rPr>
          <w:color w:val="000000" w:themeColor="text1"/>
          <w:sz w:val="20"/>
          <w:szCs w:val="20"/>
          <w:lang w:val="es-MX"/>
        </w:rPr>
        <w:t>s</w:t>
      </w:r>
      <w:r w:rsidRPr="00A65F76">
        <w:rPr>
          <w:color w:val="000000" w:themeColor="text1"/>
          <w:sz w:val="20"/>
          <w:szCs w:val="20"/>
          <w:lang w:val="es-MX"/>
        </w:rPr>
        <w:t xml:space="preserve"> </w:t>
      </w:r>
      <w:r w:rsidR="00B0224F" w:rsidRPr="00A65F76">
        <w:rPr>
          <w:rFonts w:eastAsiaTheme="minorHAnsi"/>
          <w:color w:val="000000" w:themeColor="text1"/>
          <w:sz w:val="20"/>
          <w:szCs w:val="20"/>
          <w:lang w:val="es-MX" w:eastAsia="en-US" w:bidi="ar-SA"/>
        </w:rPr>
        <w:t>transferencias de datos personales</w:t>
      </w:r>
      <w:r w:rsidR="000020B5" w:rsidRPr="00A65F76">
        <w:rPr>
          <w:rFonts w:eastAsiaTheme="minorHAnsi"/>
          <w:color w:val="000000" w:themeColor="text1"/>
          <w:sz w:val="20"/>
          <w:szCs w:val="20"/>
          <w:lang w:val="es-MX" w:eastAsia="en-US" w:bidi="ar-SA"/>
        </w:rPr>
        <w:t xml:space="preserve"> se llevara a cabo de conformidad con el Art. 92</w:t>
      </w:r>
      <w:r w:rsidR="00B0224F" w:rsidRPr="00A65F76">
        <w:rPr>
          <w:rFonts w:eastAsiaTheme="minorHAnsi"/>
          <w:color w:val="000000" w:themeColor="text1"/>
          <w:sz w:val="20"/>
          <w:szCs w:val="20"/>
          <w:lang w:val="es-MX" w:eastAsia="en-US" w:bidi="ar-SA"/>
        </w:rPr>
        <w:t xml:space="preserve">, </w:t>
      </w:r>
      <w:r w:rsidR="000020B5" w:rsidRPr="00A65F76">
        <w:rPr>
          <w:color w:val="000000" w:themeColor="text1"/>
          <w:sz w:val="20"/>
          <w:szCs w:val="20"/>
          <w:lang w:val="es-MX"/>
        </w:rPr>
        <w:t xml:space="preserve">la Ley Protección de Datos Personales del Estado de Chihuahua, </w:t>
      </w:r>
      <w:r w:rsidR="00B0224F" w:rsidRPr="00A65F76">
        <w:rPr>
          <w:rFonts w:eastAsiaTheme="minorHAnsi"/>
          <w:color w:val="000000" w:themeColor="text1"/>
          <w:sz w:val="20"/>
          <w:szCs w:val="20"/>
          <w:lang w:val="es-MX" w:eastAsia="en-US" w:bidi="ar-SA"/>
        </w:rPr>
        <w:t xml:space="preserve">salvo aquéllas que sean necesarias para atender requerimientos de información de una autoridad competente, que estén debidamente fundados y motivados, o bien, se actualice alguna de la excepciones previstas en el artículo 70 de la Ley General de Protección de Datos Personales en Posesión de Sujetos Obligados, asimismo en los supuestos que contempla el artículo: </w:t>
      </w:r>
      <w:r w:rsidR="00B0224F" w:rsidRPr="00A65F76">
        <w:rPr>
          <w:rFonts w:eastAsiaTheme="minorHAnsi"/>
          <w:b/>
          <w:bCs/>
          <w:color w:val="000000" w:themeColor="text1"/>
          <w:sz w:val="20"/>
          <w:szCs w:val="20"/>
          <w:lang w:val="es-MX" w:eastAsia="en-US" w:bidi="ar-SA"/>
        </w:rPr>
        <w:t xml:space="preserve">98 de la Ley de Protección </w:t>
      </w:r>
      <w:r w:rsidR="00B0224F" w:rsidRPr="004F31D3">
        <w:rPr>
          <w:rFonts w:eastAsiaTheme="minorHAnsi"/>
          <w:b/>
          <w:bCs/>
          <w:color w:val="000000" w:themeColor="text1"/>
          <w:sz w:val="20"/>
          <w:szCs w:val="20"/>
          <w:lang w:val="es-MX" w:eastAsia="en-US" w:bidi="ar-SA"/>
        </w:rPr>
        <w:t xml:space="preserve">de Datos Personales del Estado de Chihuahua. </w:t>
      </w:r>
    </w:p>
    <w:p w14:paraId="51B12558" w14:textId="77777777" w:rsidR="00A65F76" w:rsidRPr="004F31D3" w:rsidRDefault="00A65F76" w:rsidP="001C56C1">
      <w:pPr>
        <w:jc w:val="both"/>
        <w:rPr>
          <w:color w:val="000000" w:themeColor="text1"/>
          <w:sz w:val="20"/>
          <w:szCs w:val="20"/>
          <w:lang w:val="es-MX"/>
        </w:rPr>
      </w:pPr>
    </w:p>
    <w:p w14:paraId="03A494E6" w14:textId="77777777" w:rsidR="0002658D" w:rsidRPr="004F31D3" w:rsidRDefault="00410336" w:rsidP="001C56C1">
      <w:pPr>
        <w:jc w:val="both"/>
        <w:rPr>
          <w:color w:val="000000" w:themeColor="text1"/>
          <w:sz w:val="20"/>
          <w:szCs w:val="20"/>
          <w:lang w:val="es-MX"/>
        </w:rPr>
      </w:pPr>
      <w:r w:rsidRPr="004F31D3">
        <w:rPr>
          <w:color w:val="000000" w:themeColor="text1"/>
          <w:sz w:val="20"/>
          <w:szCs w:val="20"/>
          <w:lang w:val="es-MX"/>
        </w:rPr>
        <w:t xml:space="preserve">El titular de los datos podrá manifestar su negativa al tratamiento y transferencia de sus datos ante la Unidad de Transparencia del Municipio de Chihuahua, </w:t>
      </w:r>
      <w:r w:rsidR="0002658D" w:rsidRPr="004F31D3">
        <w:rPr>
          <w:color w:val="000000" w:themeColor="text1"/>
          <w:sz w:val="20"/>
          <w:szCs w:val="20"/>
        </w:rPr>
        <w:t xml:space="preserve">número telefónico 614 200 4800 extensión 6389, </w:t>
      </w:r>
      <w:r w:rsidRPr="004F31D3">
        <w:rPr>
          <w:color w:val="000000" w:themeColor="text1"/>
          <w:sz w:val="20"/>
          <w:szCs w:val="20"/>
          <w:lang w:val="es-MX"/>
        </w:rPr>
        <w:t xml:space="preserve">o por medio de la Plataforma Nacional de Transparencia </w:t>
      </w:r>
      <w:hyperlink r:id="rId7" w:history="1">
        <w:r w:rsidRPr="004F31D3">
          <w:rPr>
            <w:rStyle w:val="Hipervnculo"/>
            <w:color w:val="000000" w:themeColor="text1"/>
            <w:sz w:val="20"/>
            <w:szCs w:val="20"/>
            <w:lang w:val="es-MX"/>
          </w:rPr>
          <w:t>http://www.plataformadetransparencia.org.mx</w:t>
        </w:r>
      </w:hyperlink>
      <w:r w:rsidRPr="004F31D3">
        <w:rPr>
          <w:color w:val="000000" w:themeColor="text1"/>
          <w:sz w:val="20"/>
          <w:szCs w:val="20"/>
          <w:lang w:val="es-MX"/>
        </w:rPr>
        <w:t>.</w:t>
      </w:r>
      <w:r w:rsidR="001C56C1" w:rsidRPr="004F31D3">
        <w:rPr>
          <w:color w:val="000000" w:themeColor="text1"/>
          <w:sz w:val="20"/>
          <w:szCs w:val="20"/>
          <w:lang w:val="es-MX"/>
        </w:rPr>
        <w:t xml:space="preserve"> </w:t>
      </w:r>
    </w:p>
    <w:p w14:paraId="467EC706" w14:textId="77777777" w:rsidR="0002658D" w:rsidRPr="004F31D3" w:rsidRDefault="0002658D" w:rsidP="001C56C1">
      <w:pPr>
        <w:jc w:val="both"/>
        <w:rPr>
          <w:color w:val="000000" w:themeColor="text1"/>
          <w:sz w:val="20"/>
          <w:szCs w:val="20"/>
          <w:lang w:val="es-MX"/>
        </w:rPr>
      </w:pPr>
    </w:p>
    <w:p w14:paraId="534C0987" w14:textId="3DE1A20B" w:rsidR="00410336" w:rsidRPr="004F31D3" w:rsidRDefault="00410336" w:rsidP="001C56C1">
      <w:pPr>
        <w:jc w:val="both"/>
        <w:rPr>
          <w:color w:val="000000" w:themeColor="text1"/>
          <w:sz w:val="20"/>
          <w:szCs w:val="20"/>
          <w:lang w:val="es-MX"/>
        </w:rPr>
      </w:pPr>
      <w:r w:rsidRPr="004F31D3">
        <w:rPr>
          <w:color w:val="000000" w:themeColor="text1"/>
          <w:sz w:val="20"/>
          <w:szCs w:val="20"/>
          <w:lang w:val="es-MX"/>
        </w:rPr>
        <w:t>El aviso de privacidad integral estará disponible en</w:t>
      </w:r>
      <w:r w:rsidR="00A0023C" w:rsidRPr="004F31D3">
        <w:rPr>
          <w:color w:val="000000" w:themeColor="text1"/>
          <w:sz w:val="20"/>
          <w:szCs w:val="20"/>
          <w:lang w:val="es-MX"/>
        </w:rPr>
        <w:t>:</w:t>
      </w:r>
      <w:r w:rsidR="00A65F76" w:rsidRPr="004F31D3">
        <w:rPr>
          <w:color w:val="000000" w:themeColor="text1"/>
          <w:sz w:val="20"/>
          <w:szCs w:val="20"/>
          <w:lang w:val="es-MX"/>
        </w:rPr>
        <w:t xml:space="preserve"> </w:t>
      </w:r>
      <w:hyperlink r:id="rId8" w:history="1">
        <w:r w:rsidRPr="004F31D3">
          <w:rPr>
            <w:rStyle w:val="Hipervnculo"/>
            <w:color w:val="000000" w:themeColor="text1"/>
            <w:sz w:val="20"/>
            <w:szCs w:val="20"/>
            <w:lang w:val="es-MX"/>
          </w:rPr>
          <w:t>www.municipiochihuahua.gob.mx/Servicios/Tramites</w:t>
        </w:r>
      </w:hyperlink>
    </w:p>
    <w:p w14:paraId="1F0A4A35" w14:textId="77777777" w:rsidR="00410336" w:rsidRPr="00A61C1B" w:rsidRDefault="00410336" w:rsidP="00410336">
      <w:pPr>
        <w:pStyle w:val="Textoindependiente"/>
        <w:spacing w:before="95" w:line="259" w:lineRule="auto"/>
        <w:ind w:left="119" w:right="75"/>
        <w:rPr>
          <w:color w:val="000000" w:themeColor="text1"/>
          <w:highlight w:val="yellow"/>
        </w:rPr>
      </w:pPr>
    </w:p>
    <w:p w14:paraId="79AD77CA" w14:textId="77777777" w:rsidR="004F31D3" w:rsidRDefault="004F31D3" w:rsidP="004F31D3">
      <w:pPr>
        <w:jc w:val="both"/>
        <w:rPr>
          <w:b/>
          <w:sz w:val="20"/>
        </w:rPr>
      </w:pPr>
    </w:p>
    <w:p w14:paraId="49B3A5D4" w14:textId="77777777" w:rsidR="004F31D3" w:rsidRDefault="004F31D3" w:rsidP="004F31D3">
      <w:pPr>
        <w:jc w:val="both"/>
        <w:rPr>
          <w:b/>
          <w:sz w:val="20"/>
        </w:rPr>
      </w:pPr>
    </w:p>
    <w:p w14:paraId="321F4877" w14:textId="77777777" w:rsidR="004F31D3" w:rsidRDefault="004F31D3" w:rsidP="004F31D3">
      <w:pPr>
        <w:jc w:val="both"/>
        <w:rPr>
          <w:b/>
          <w:sz w:val="20"/>
        </w:rPr>
      </w:pPr>
    </w:p>
    <w:p w14:paraId="34CF24EC" w14:textId="5A327484" w:rsidR="00AB3ABD" w:rsidRDefault="00AB3ABD" w:rsidP="00AB3ABD">
      <w:pPr>
        <w:jc w:val="both"/>
        <w:rPr>
          <w:b/>
          <w:sz w:val="20"/>
        </w:rPr>
      </w:pPr>
      <w:r>
        <w:rPr>
          <w:b/>
          <w:sz w:val="20"/>
        </w:rPr>
        <w:t>Fecha de elaboración:</w:t>
      </w:r>
      <w:r>
        <w:rPr>
          <w:b/>
          <w:sz w:val="20"/>
        </w:rPr>
        <w:tab/>
        <w:t xml:space="preserve"> </w:t>
      </w:r>
      <w:r w:rsidR="00773D91" w:rsidRPr="00773D91">
        <w:rPr>
          <w:b/>
          <w:sz w:val="20"/>
        </w:rPr>
        <w:t>25/01/2022</w:t>
      </w:r>
    </w:p>
    <w:p w14:paraId="200AB030" w14:textId="25817F5F" w:rsidR="001C56C1" w:rsidRPr="00A65F76" w:rsidRDefault="00AB3ABD" w:rsidP="00773D91">
      <w:pPr>
        <w:jc w:val="both"/>
        <w:rPr>
          <w:b/>
          <w:i/>
          <w:color w:val="000000" w:themeColor="text1"/>
        </w:rPr>
      </w:pPr>
      <w:r>
        <w:rPr>
          <w:b/>
          <w:sz w:val="20"/>
        </w:rPr>
        <w:t xml:space="preserve">Fecha de Actualización: </w:t>
      </w:r>
      <w:r w:rsidR="00773D91" w:rsidRPr="00773D91">
        <w:rPr>
          <w:b/>
          <w:sz w:val="20"/>
        </w:rPr>
        <w:t>25/01/2022</w:t>
      </w:r>
    </w:p>
    <w:p w14:paraId="32966480" w14:textId="77777777" w:rsidR="003D7458" w:rsidRPr="00A65F76" w:rsidRDefault="003D7458" w:rsidP="00410336">
      <w:pPr>
        <w:pStyle w:val="Textoindependiente"/>
        <w:spacing w:before="95" w:line="259" w:lineRule="auto"/>
        <w:ind w:left="119" w:right="75"/>
        <w:rPr>
          <w:b/>
          <w:color w:val="000000" w:themeColor="text1"/>
        </w:rPr>
      </w:pPr>
    </w:p>
    <w:p w14:paraId="4E9A48B5" w14:textId="77777777" w:rsidR="00410336" w:rsidRPr="00A65F76" w:rsidRDefault="00410336" w:rsidP="00410336">
      <w:pPr>
        <w:pStyle w:val="Textoindependiente"/>
        <w:spacing w:before="95" w:line="259" w:lineRule="auto"/>
        <w:ind w:left="119" w:right="75"/>
        <w:rPr>
          <w:color w:val="000000" w:themeColor="text1"/>
        </w:rPr>
      </w:pPr>
    </w:p>
    <w:sectPr w:rsidR="00410336" w:rsidRPr="00A65F76" w:rsidSect="00FC6618">
      <w:headerReference w:type="default" r:id="rId9"/>
      <w:pgSz w:w="12240" w:h="15840"/>
      <w:pgMar w:top="2260" w:right="1580" w:bottom="2127" w:left="1580" w:header="416"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889D3FC" w14:textId="77777777" w:rsidR="00076FB9" w:rsidRDefault="00076FB9">
      <w:r>
        <w:separator/>
      </w:r>
    </w:p>
  </w:endnote>
  <w:endnote w:type="continuationSeparator" w:id="0">
    <w:p w14:paraId="6C891829" w14:textId="77777777" w:rsidR="00076FB9" w:rsidRDefault="00076F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8364698" w14:textId="77777777" w:rsidR="00076FB9" w:rsidRDefault="00076FB9">
      <w:r>
        <w:separator/>
      </w:r>
    </w:p>
  </w:footnote>
  <w:footnote w:type="continuationSeparator" w:id="0">
    <w:p w14:paraId="505C76AC" w14:textId="77777777" w:rsidR="00076FB9" w:rsidRDefault="00076FB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CD74ED" w14:textId="68E00523" w:rsidR="0071622C" w:rsidRDefault="00076FB9">
    <w:pPr>
      <w:pStyle w:val="Textoindependiente"/>
      <w:spacing w:line="14" w:lineRule="auto"/>
    </w:pPr>
    <w:r>
      <w:rPr>
        <w:noProof/>
        <w:lang w:val="es-MX" w:eastAsia="es-MX" w:bidi="ar-SA"/>
      </w:rPr>
      <w:pict w14:anchorId="636552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64402" o:spid="_x0000_s2049" type="#_x0000_t75" alt="" style="position:absolute;margin-left:-79.1pt;margin-top:-131.6pt;width:612.2pt;height:11in;z-index:-251658752;mso-wrap-edited:f;mso-width-percent:0;mso-height-percent:0;mso-position-horizontal-relative:margin;mso-position-vertical-relative:margin;mso-width-percent:0;mso-height-percent:0" o:allowincell="f">
          <v:imagedata r:id="rId1" o:title="MEMBRETE OBRAS PÚBLICAS 2021 NEW"/>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897FC7"/>
    <w:multiLevelType w:val="hybridMultilevel"/>
    <w:tmpl w:val="AF20E35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306B4567"/>
    <w:multiLevelType w:val="hybridMultilevel"/>
    <w:tmpl w:val="6A34B500"/>
    <w:lvl w:ilvl="0" w:tplc="4452794C">
      <w:numFmt w:val="bullet"/>
      <w:lvlText w:val=""/>
      <w:lvlJc w:val="left"/>
      <w:pPr>
        <w:ind w:left="480" w:hanging="360"/>
      </w:pPr>
      <w:rPr>
        <w:rFonts w:ascii="Symbol" w:eastAsia="Symbol" w:hAnsi="Symbol" w:cs="Symbol" w:hint="default"/>
        <w:w w:val="100"/>
        <w:sz w:val="20"/>
        <w:szCs w:val="20"/>
        <w:lang w:val="es-ES" w:eastAsia="es-ES" w:bidi="es-ES"/>
      </w:rPr>
    </w:lvl>
    <w:lvl w:ilvl="1" w:tplc="B9F683BA">
      <w:numFmt w:val="bullet"/>
      <w:lvlText w:val="•"/>
      <w:lvlJc w:val="left"/>
      <w:pPr>
        <w:ind w:left="1340" w:hanging="360"/>
      </w:pPr>
      <w:rPr>
        <w:rFonts w:hint="default"/>
        <w:lang w:val="es-ES" w:eastAsia="es-ES" w:bidi="es-ES"/>
      </w:rPr>
    </w:lvl>
    <w:lvl w:ilvl="2" w:tplc="066823AC">
      <w:numFmt w:val="bullet"/>
      <w:lvlText w:val="•"/>
      <w:lvlJc w:val="left"/>
      <w:pPr>
        <w:ind w:left="2200" w:hanging="360"/>
      </w:pPr>
      <w:rPr>
        <w:rFonts w:hint="default"/>
        <w:lang w:val="es-ES" w:eastAsia="es-ES" w:bidi="es-ES"/>
      </w:rPr>
    </w:lvl>
    <w:lvl w:ilvl="3" w:tplc="E4B81298">
      <w:numFmt w:val="bullet"/>
      <w:lvlText w:val="•"/>
      <w:lvlJc w:val="left"/>
      <w:pPr>
        <w:ind w:left="3060" w:hanging="360"/>
      </w:pPr>
      <w:rPr>
        <w:rFonts w:hint="default"/>
        <w:lang w:val="es-ES" w:eastAsia="es-ES" w:bidi="es-ES"/>
      </w:rPr>
    </w:lvl>
    <w:lvl w:ilvl="4" w:tplc="C2828C9C">
      <w:numFmt w:val="bullet"/>
      <w:lvlText w:val="•"/>
      <w:lvlJc w:val="left"/>
      <w:pPr>
        <w:ind w:left="3920" w:hanging="360"/>
      </w:pPr>
      <w:rPr>
        <w:rFonts w:hint="default"/>
        <w:lang w:val="es-ES" w:eastAsia="es-ES" w:bidi="es-ES"/>
      </w:rPr>
    </w:lvl>
    <w:lvl w:ilvl="5" w:tplc="E870CCD2">
      <w:numFmt w:val="bullet"/>
      <w:lvlText w:val="•"/>
      <w:lvlJc w:val="left"/>
      <w:pPr>
        <w:ind w:left="4780" w:hanging="360"/>
      </w:pPr>
      <w:rPr>
        <w:rFonts w:hint="default"/>
        <w:lang w:val="es-ES" w:eastAsia="es-ES" w:bidi="es-ES"/>
      </w:rPr>
    </w:lvl>
    <w:lvl w:ilvl="6" w:tplc="346ECA06">
      <w:numFmt w:val="bullet"/>
      <w:lvlText w:val="•"/>
      <w:lvlJc w:val="left"/>
      <w:pPr>
        <w:ind w:left="5640" w:hanging="360"/>
      </w:pPr>
      <w:rPr>
        <w:rFonts w:hint="default"/>
        <w:lang w:val="es-ES" w:eastAsia="es-ES" w:bidi="es-ES"/>
      </w:rPr>
    </w:lvl>
    <w:lvl w:ilvl="7" w:tplc="CBB8F36A">
      <w:numFmt w:val="bullet"/>
      <w:lvlText w:val="•"/>
      <w:lvlJc w:val="left"/>
      <w:pPr>
        <w:ind w:left="6500" w:hanging="360"/>
      </w:pPr>
      <w:rPr>
        <w:rFonts w:hint="default"/>
        <w:lang w:val="es-ES" w:eastAsia="es-ES" w:bidi="es-ES"/>
      </w:rPr>
    </w:lvl>
    <w:lvl w:ilvl="8" w:tplc="C972B56C">
      <w:numFmt w:val="bullet"/>
      <w:lvlText w:val="•"/>
      <w:lvlJc w:val="left"/>
      <w:pPr>
        <w:ind w:left="7360" w:hanging="360"/>
      </w:pPr>
      <w:rPr>
        <w:rFonts w:hint="default"/>
        <w:lang w:val="es-ES" w:eastAsia="es-ES" w:bidi="es-ES"/>
      </w:rPr>
    </w:lvl>
  </w:abstractNum>
  <w:abstractNum w:abstractNumId="2" w15:restartNumberingAfterBreak="0">
    <w:nsid w:val="3D6346C5"/>
    <w:multiLevelType w:val="hybridMultilevel"/>
    <w:tmpl w:val="F69A3278"/>
    <w:lvl w:ilvl="0" w:tplc="8362DF4C">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751D3ADE"/>
    <w:multiLevelType w:val="hybridMultilevel"/>
    <w:tmpl w:val="2202143C"/>
    <w:lvl w:ilvl="0" w:tplc="080A0001">
      <w:start w:val="1"/>
      <w:numFmt w:val="bullet"/>
      <w:lvlText w:val=""/>
      <w:lvlJc w:val="left"/>
      <w:pPr>
        <w:ind w:left="839" w:hanging="360"/>
      </w:pPr>
      <w:rPr>
        <w:rFonts w:ascii="Symbol" w:hAnsi="Symbol" w:hint="default"/>
      </w:rPr>
    </w:lvl>
    <w:lvl w:ilvl="1" w:tplc="080A0003" w:tentative="1">
      <w:start w:val="1"/>
      <w:numFmt w:val="bullet"/>
      <w:lvlText w:val="o"/>
      <w:lvlJc w:val="left"/>
      <w:pPr>
        <w:ind w:left="1559" w:hanging="360"/>
      </w:pPr>
      <w:rPr>
        <w:rFonts w:ascii="Courier New" w:hAnsi="Courier New" w:cs="Courier New" w:hint="default"/>
      </w:rPr>
    </w:lvl>
    <w:lvl w:ilvl="2" w:tplc="080A0005" w:tentative="1">
      <w:start w:val="1"/>
      <w:numFmt w:val="bullet"/>
      <w:lvlText w:val=""/>
      <w:lvlJc w:val="left"/>
      <w:pPr>
        <w:ind w:left="2279" w:hanging="360"/>
      </w:pPr>
      <w:rPr>
        <w:rFonts w:ascii="Wingdings" w:hAnsi="Wingdings" w:hint="default"/>
      </w:rPr>
    </w:lvl>
    <w:lvl w:ilvl="3" w:tplc="080A0001" w:tentative="1">
      <w:start w:val="1"/>
      <w:numFmt w:val="bullet"/>
      <w:lvlText w:val=""/>
      <w:lvlJc w:val="left"/>
      <w:pPr>
        <w:ind w:left="2999" w:hanging="360"/>
      </w:pPr>
      <w:rPr>
        <w:rFonts w:ascii="Symbol" w:hAnsi="Symbol" w:hint="default"/>
      </w:rPr>
    </w:lvl>
    <w:lvl w:ilvl="4" w:tplc="080A0003" w:tentative="1">
      <w:start w:val="1"/>
      <w:numFmt w:val="bullet"/>
      <w:lvlText w:val="o"/>
      <w:lvlJc w:val="left"/>
      <w:pPr>
        <w:ind w:left="3719" w:hanging="360"/>
      </w:pPr>
      <w:rPr>
        <w:rFonts w:ascii="Courier New" w:hAnsi="Courier New" w:cs="Courier New" w:hint="default"/>
      </w:rPr>
    </w:lvl>
    <w:lvl w:ilvl="5" w:tplc="080A0005" w:tentative="1">
      <w:start w:val="1"/>
      <w:numFmt w:val="bullet"/>
      <w:lvlText w:val=""/>
      <w:lvlJc w:val="left"/>
      <w:pPr>
        <w:ind w:left="4439" w:hanging="360"/>
      </w:pPr>
      <w:rPr>
        <w:rFonts w:ascii="Wingdings" w:hAnsi="Wingdings" w:hint="default"/>
      </w:rPr>
    </w:lvl>
    <w:lvl w:ilvl="6" w:tplc="080A0001" w:tentative="1">
      <w:start w:val="1"/>
      <w:numFmt w:val="bullet"/>
      <w:lvlText w:val=""/>
      <w:lvlJc w:val="left"/>
      <w:pPr>
        <w:ind w:left="5159" w:hanging="360"/>
      </w:pPr>
      <w:rPr>
        <w:rFonts w:ascii="Symbol" w:hAnsi="Symbol" w:hint="default"/>
      </w:rPr>
    </w:lvl>
    <w:lvl w:ilvl="7" w:tplc="080A0003" w:tentative="1">
      <w:start w:val="1"/>
      <w:numFmt w:val="bullet"/>
      <w:lvlText w:val="o"/>
      <w:lvlJc w:val="left"/>
      <w:pPr>
        <w:ind w:left="5879" w:hanging="360"/>
      </w:pPr>
      <w:rPr>
        <w:rFonts w:ascii="Courier New" w:hAnsi="Courier New" w:cs="Courier New" w:hint="default"/>
      </w:rPr>
    </w:lvl>
    <w:lvl w:ilvl="8" w:tplc="080A0005" w:tentative="1">
      <w:start w:val="1"/>
      <w:numFmt w:val="bullet"/>
      <w:lvlText w:val=""/>
      <w:lvlJc w:val="left"/>
      <w:pPr>
        <w:ind w:left="6599"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622C"/>
    <w:rsid w:val="000020B5"/>
    <w:rsid w:val="0000339D"/>
    <w:rsid w:val="0002658D"/>
    <w:rsid w:val="00076FB9"/>
    <w:rsid w:val="000800D1"/>
    <w:rsid w:val="000A2DD0"/>
    <w:rsid w:val="001137C5"/>
    <w:rsid w:val="001471AF"/>
    <w:rsid w:val="00182E22"/>
    <w:rsid w:val="001A6FC2"/>
    <w:rsid w:val="001C56C1"/>
    <w:rsid w:val="001C59F0"/>
    <w:rsid w:val="00205B19"/>
    <w:rsid w:val="0025575A"/>
    <w:rsid w:val="00266C84"/>
    <w:rsid w:val="00270D8E"/>
    <w:rsid w:val="00292FB5"/>
    <w:rsid w:val="002C654F"/>
    <w:rsid w:val="0030402F"/>
    <w:rsid w:val="00365B03"/>
    <w:rsid w:val="00392462"/>
    <w:rsid w:val="003B24D9"/>
    <w:rsid w:val="003D7458"/>
    <w:rsid w:val="003E5D7D"/>
    <w:rsid w:val="00410336"/>
    <w:rsid w:val="0044179F"/>
    <w:rsid w:val="00490C08"/>
    <w:rsid w:val="004D4ED5"/>
    <w:rsid w:val="004F31D3"/>
    <w:rsid w:val="004F436B"/>
    <w:rsid w:val="00527A1E"/>
    <w:rsid w:val="00582FCC"/>
    <w:rsid w:val="005D0D66"/>
    <w:rsid w:val="005D4A2E"/>
    <w:rsid w:val="005D50A7"/>
    <w:rsid w:val="005D6D85"/>
    <w:rsid w:val="0060575C"/>
    <w:rsid w:val="0064405A"/>
    <w:rsid w:val="006C3310"/>
    <w:rsid w:val="007045E4"/>
    <w:rsid w:val="0071622C"/>
    <w:rsid w:val="00736300"/>
    <w:rsid w:val="00773D91"/>
    <w:rsid w:val="0078704A"/>
    <w:rsid w:val="0079418D"/>
    <w:rsid w:val="007C638A"/>
    <w:rsid w:val="007F3BF9"/>
    <w:rsid w:val="00841DA6"/>
    <w:rsid w:val="00890FB0"/>
    <w:rsid w:val="008D763D"/>
    <w:rsid w:val="008E209D"/>
    <w:rsid w:val="00921A0D"/>
    <w:rsid w:val="00972B50"/>
    <w:rsid w:val="009D05F0"/>
    <w:rsid w:val="009D4C3F"/>
    <w:rsid w:val="009E0BDE"/>
    <w:rsid w:val="00A0023C"/>
    <w:rsid w:val="00A53445"/>
    <w:rsid w:val="00A61C1B"/>
    <w:rsid w:val="00A65F76"/>
    <w:rsid w:val="00A80A40"/>
    <w:rsid w:val="00AB3ABD"/>
    <w:rsid w:val="00B0224F"/>
    <w:rsid w:val="00B34D4B"/>
    <w:rsid w:val="00B8140B"/>
    <w:rsid w:val="00B8460D"/>
    <w:rsid w:val="00BD69CA"/>
    <w:rsid w:val="00BE1179"/>
    <w:rsid w:val="00BE20BF"/>
    <w:rsid w:val="00BF06E2"/>
    <w:rsid w:val="00BF08E7"/>
    <w:rsid w:val="00C16A52"/>
    <w:rsid w:val="00C468C5"/>
    <w:rsid w:val="00C556B6"/>
    <w:rsid w:val="00C55BB1"/>
    <w:rsid w:val="00D32F6F"/>
    <w:rsid w:val="00D55A43"/>
    <w:rsid w:val="00D7069B"/>
    <w:rsid w:val="00D9743C"/>
    <w:rsid w:val="00DF7C05"/>
    <w:rsid w:val="00E278FD"/>
    <w:rsid w:val="00E46E0B"/>
    <w:rsid w:val="00E90694"/>
    <w:rsid w:val="00ED2FD8"/>
    <w:rsid w:val="00EE6B5E"/>
    <w:rsid w:val="00F00B7F"/>
    <w:rsid w:val="00F11A94"/>
    <w:rsid w:val="00F31AD6"/>
    <w:rsid w:val="00F357B0"/>
    <w:rsid w:val="00FC5707"/>
    <w:rsid w:val="00FC6618"/>
    <w:rsid w:val="00FD7AB8"/>
    <w:rsid w:val="00FE3BB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19813237"/>
  <w15:docId w15:val="{09C74EC7-2BAC-470F-819D-FF2B11FF4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lang w:val="es-ES" w:eastAsia="es-ES" w:bidi="es-ES"/>
    </w:rPr>
  </w:style>
  <w:style w:type="paragraph" w:styleId="Ttulo1">
    <w:name w:val="heading 1"/>
    <w:basedOn w:val="Normal"/>
    <w:uiPriority w:val="1"/>
    <w:qFormat/>
    <w:pPr>
      <w:ind w:left="119"/>
      <w:jc w:val="both"/>
      <w:outlineLvl w:val="0"/>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20"/>
      <w:szCs w:val="20"/>
    </w:rPr>
  </w:style>
  <w:style w:type="paragraph" w:styleId="Prrafodelista">
    <w:name w:val="List Paragraph"/>
    <w:basedOn w:val="Normal"/>
    <w:uiPriority w:val="34"/>
    <w:qFormat/>
    <w:pPr>
      <w:spacing w:before="43"/>
      <w:ind w:left="480" w:right="117"/>
    </w:pPr>
  </w:style>
  <w:style w:type="paragraph" w:customStyle="1" w:styleId="TableParagraph">
    <w:name w:val="Table Paragraph"/>
    <w:basedOn w:val="Normal"/>
    <w:uiPriority w:val="1"/>
    <w:qFormat/>
  </w:style>
  <w:style w:type="character" w:styleId="Hipervnculo">
    <w:name w:val="Hyperlink"/>
    <w:basedOn w:val="Fuentedeprrafopredeter"/>
    <w:uiPriority w:val="99"/>
    <w:unhideWhenUsed/>
    <w:rsid w:val="00410336"/>
    <w:rPr>
      <w:color w:val="0000FF" w:themeColor="hyperlink"/>
      <w:u w:val="single"/>
    </w:rPr>
  </w:style>
  <w:style w:type="paragraph" w:styleId="Encabezado">
    <w:name w:val="header"/>
    <w:basedOn w:val="Normal"/>
    <w:link w:val="EncabezadoCar"/>
    <w:uiPriority w:val="99"/>
    <w:unhideWhenUsed/>
    <w:rsid w:val="00DF7C05"/>
    <w:pPr>
      <w:tabs>
        <w:tab w:val="center" w:pos="4419"/>
        <w:tab w:val="right" w:pos="8838"/>
      </w:tabs>
    </w:pPr>
  </w:style>
  <w:style w:type="character" w:customStyle="1" w:styleId="EncabezadoCar">
    <w:name w:val="Encabezado Car"/>
    <w:basedOn w:val="Fuentedeprrafopredeter"/>
    <w:link w:val="Encabezado"/>
    <w:uiPriority w:val="99"/>
    <w:rsid w:val="00DF7C05"/>
    <w:rPr>
      <w:rFonts w:ascii="Arial" w:eastAsia="Arial" w:hAnsi="Arial" w:cs="Arial"/>
      <w:lang w:val="es-ES" w:eastAsia="es-ES" w:bidi="es-ES"/>
    </w:rPr>
  </w:style>
  <w:style w:type="paragraph" w:styleId="Piedepgina">
    <w:name w:val="footer"/>
    <w:basedOn w:val="Normal"/>
    <w:link w:val="PiedepginaCar"/>
    <w:uiPriority w:val="99"/>
    <w:unhideWhenUsed/>
    <w:rsid w:val="00DF7C05"/>
    <w:pPr>
      <w:tabs>
        <w:tab w:val="center" w:pos="4419"/>
        <w:tab w:val="right" w:pos="8838"/>
      </w:tabs>
    </w:pPr>
  </w:style>
  <w:style w:type="character" w:customStyle="1" w:styleId="PiedepginaCar">
    <w:name w:val="Pie de página Car"/>
    <w:basedOn w:val="Fuentedeprrafopredeter"/>
    <w:link w:val="Piedepgina"/>
    <w:uiPriority w:val="99"/>
    <w:rsid w:val="00DF7C05"/>
    <w:rPr>
      <w:rFonts w:ascii="Arial" w:eastAsia="Arial" w:hAnsi="Arial" w:cs="Arial"/>
      <w:lang w:val="es-ES" w:eastAsia="es-ES" w:bidi="es-ES"/>
    </w:rPr>
  </w:style>
  <w:style w:type="paragraph" w:customStyle="1" w:styleId="Default">
    <w:name w:val="Default"/>
    <w:rsid w:val="00BE20BF"/>
    <w:pPr>
      <w:widowControl/>
      <w:adjustRightInd w:val="0"/>
    </w:pPr>
    <w:rPr>
      <w:rFonts w:ascii="Calibri" w:hAnsi="Calibri" w:cs="Calibri"/>
      <w:color w:val="000000"/>
      <w:sz w:val="24"/>
      <w:szCs w:val="24"/>
      <w:lang w:val="es-MX"/>
    </w:rPr>
  </w:style>
  <w:style w:type="paragraph" w:styleId="NormalWeb">
    <w:name w:val="Normal (Web)"/>
    <w:basedOn w:val="Normal"/>
    <w:uiPriority w:val="99"/>
    <w:semiHidden/>
    <w:unhideWhenUsed/>
    <w:rsid w:val="005D6D85"/>
    <w:pPr>
      <w:widowControl/>
      <w:autoSpaceDE/>
      <w:autoSpaceDN/>
      <w:spacing w:before="100" w:beforeAutospacing="1" w:after="100" w:afterAutospacing="1"/>
    </w:pPr>
    <w:rPr>
      <w:rFonts w:ascii="Times New Roman" w:eastAsiaTheme="minorEastAsia" w:hAnsi="Times New Roman" w:cs="Times New Roman"/>
      <w:sz w:val="24"/>
      <w:szCs w:val="24"/>
      <w:lang w:val="es-MX" w:eastAsia="es-MX" w:bidi="ar-SA"/>
    </w:rPr>
  </w:style>
  <w:style w:type="character" w:styleId="Refdecomentario">
    <w:name w:val="annotation reference"/>
    <w:basedOn w:val="Fuentedeprrafopredeter"/>
    <w:uiPriority w:val="99"/>
    <w:semiHidden/>
    <w:unhideWhenUsed/>
    <w:rsid w:val="00921A0D"/>
    <w:rPr>
      <w:sz w:val="16"/>
      <w:szCs w:val="16"/>
    </w:rPr>
  </w:style>
  <w:style w:type="paragraph" w:styleId="Textocomentario">
    <w:name w:val="annotation text"/>
    <w:basedOn w:val="Normal"/>
    <w:link w:val="TextocomentarioCar"/>
    <w:uiPriority w:val="99"/>
    <w:unhideWhenUsed/>
    <w:rsid w:val="00921A0D"/>
    <w:rPr>
      <w:sz w:val="20"/>
      <w:szCs w:val="20"/>
    </w:rPr>
  </w:style>
  <w:style w:type="character" w:customStyle="1" w:styleId="TextocomentarioCar">
    <w:name w:val="Texto comentario Car"/>
    <w:basedOn w:val="Fuentedeprrafopredeter"/>
    <w:link w:val="Textocomentario"/>
    <w:uiPriority w:val="99"/>
    <w:rsid w:val="00921A0D"/>
    <w:rPr>
      <w:rFonts w:ascii="Arial" w:eastAsia="Arial" w:hAnsi="Arial" w:cs="Arial"/>
      <w:sz w:val="20"/>
      <w:szCs w:val="20"/>
      <w:lang w:val="es-ES" w:eastAsia="es-ES" w:bidi="es-ES"/>
    </w:rPr>
  </w:style>
  <w:style w:type="paragraph" w:styleId="Asuntodelcomentario">
    <w:name w:val="annotation subject"/>
    <w:basedOn w:val="Textocomentario"/>
    <w:next w:val="Textocomentario"/>
    <w:link w:val="AsuntodelcomentarioCar"/>
    <w:uiPriority w:val="99"/>
    <w:semiHidden/>
    <w:unhideWhenUsed/>
    <w:rsid w:val="00921A0D"/>
    <w:rPr>
      <w:b/>
      <w:bCs/>
    </w:rPr>
  </w:style>
  <w:style w:type="character" w:customStyle="1" w:styleId="AsuntodelcomentarioCar">
    <w:name w:val="Asunto del comentario Car"/>
    <w:basedOn w:val="TextocomentarioCar"/>
    <w:link w:val="Asuntodelcomentario"/>
    <w:uiPriority w:val="99"/>
    <w:semiHidden/>
    <w:rsid w:val="00921A0D"/>
    <w:rPr>
      <w:rFonts w:ascii="Arial" w:eastAsia="Arial" w:hAnsi="Arial" w:cs="Arial"/>
      <w:b/>
      <w:bCs/>
      <w:sz w:val="20"/>
      <w:szCs w:val="20"/>
      <w:lang w:val="es-ES" w:eastAsia="es-ES" w:bidi="es-ES"/>
    </w:rPr>
  </w:style>
  <w:style w:type="paragraph" w:styleId="Textodeglobo">
    <w:name w:val="Balloon Text"/>
    <w:basedOn w:val="Normal"/>
    <w:link w:val="TextodegloboCar"/>
    <w:uiPriority w:val="99"/>
    <w:semiHidden/>
    <w:unhideWhenUsed/>
    <w:rsid w:val="00921A0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21A0D"/>
    <w:rPr>
      <w:rFonts w:ascii="Segoe UI" w:eastAsia="Arial" w:hAnsi="Segoe UI" w:cs="Segoe UI"/>
      <w:sz w:val="18"/>
      <w:szCs w:val="18"/>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20155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unicipiochihuahua.gob.mx/Servicios/Tramites" TargetMode="External"/><Relationship Id="rId3" Type="http://schemas.openxmlformats.org/officeDocument/2006/relationships/settings" Target="settings.xml"/><Relationship Id="rId7" Type="http://schemas.openxmlformats.org/officeDocument/2006/relationships/hyperlink" Target="http://www.plataformadetransparencia.org.m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345</Words>
  <Characters>1901</Characters>
  <Application>Microsoft Office Word</Application>
  <DocSecurity>0</DocSecurity>
  <Lines>15</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Cyndi Lizeth Lugo Ponce</dc:creator>
  <cp:lastModifiedBy>Juan Carlos Rodriguez Vazquez</cp:lastModifiedBy>
  <cp:revision>11</cp:revision>
  <dcterms:created xsi:type="dcterms:W3CDTF">2021-08-05T16:01:00Z</dcterms:created>
  <dcterms:modified xsi:type="dcterms:W3CDTF">2022-02-01T16:49:00Z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2019-03-14T00:00:00Z</vt:filetime>
  </property>
  <property fmtid="{D5CDD505-2E9C-101B-9397-08002B2CF9AE}" pid="3" name="Creator">
    <vt:lpwstr>Microsoft® Word 2016</vt:lpwstr>
  </property>
  <property fmtid="{D5CDD505-2E9C-101B-9397-08002B2CF9AE}" pid="4" name="LastSaved">
    <vt:filetime>2020-03-30T00:00:00Z</vt:filetime>
  </property>
</Properties>
</file>