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2BF" w:rsidRDefault="006E52BF" w:rsidP="00B52307">
      <w:pPr>
        <w:ind w:firstLine="708"/>
        <w:jc w:val="both"/>
        <w:rPr>
          <w:rFonts w:ascii="Arial" w:hAnsi="Arial" w:cs="Arial"/>
          <w:b/>
          <w:sz w:val="24"/>
          <w:szCs w:val="24"/>
        </w:rPr>
      </w:pPr>
      <w:bookmarkStart w:id="0" w:name="_GoBack"/>
      <w:bookmarkEnd w:id="0"/>
    </w:p>
    <w:p w:rsidR="00B52307" w:rsidRDefault="00B52307" w:rsidP="0049045B">
      <w:pPr>
        <w:jc w:val="both"/>
        <w:rPr>
          <w:rFonts w:ascii="Arial" w:hAnsi="Arial" w:cs="Arial"/>
          <w:b/>
          <w:sz w:val="24"/>
          <w:szCs w:val="24"/>
        </w:rPr>
      </w:pPr>
      <w:r>
        <w:rPr>
          <w:rFonts w:ascii="Arial" w:hAnsi="Arial" w:cs="Arial"/>
          <w:b/>
          <w:sz w:val="24"/>
          <w:szCs w:val="24"/>
        </w:rPr>
        <w:t xml:space="preserve">ACTIVIDADES </w:t>
      </w:r>
      <w:r w:rsidR="0049045B">
        <w:rPr>
          <w:rFonts w:ascii="Arial" w:hAnsi="Arial" w:cs="Arial"/>
          <w:b/>
          <w:sz w:val="24"/>
          <w:szCs w:val="24"/>
        </w:rPr>
        <w:t>REALIZADAS EN LOS MESES DE OCTUBRE, NOVIEMBRE Y DICIEMBRE 2018</w:t>
      </w:r>
      <w:r>
        <w:rPr>
          <w:rFonts w:ascii="Arial" w:hAnsi="Arial" w:cs="Arial"/>
          <w:b/>
          <w:sz w:val="24"/>
          <w:szCs w:val="24"/>
        </w:rPr>
        <w:t>.</w:t>
      </w:r>
    </w:p>
    <w:p w:rsidR="00B52307" w:rsidRDefault="00B52307" w:rsidP="00FC0896">
      <w:pPr>
        <w:jc w:val="both"/>
        <w:rPr>
          <w:rFonts w:ascii="Arial" w:hAnsi="Arial" w:cs="Arial"/>
          <w:sz w:val="24"/>
          <w:szCs w:val="24"/>
        </w:rPr>
      </w:pPr>
      <w:r>
        <w:rPr>
          <w:rFonts w:ascii="Arial" w:hAnsi="Arial" w:cs="Arial"/>
          <w:sz w:val="24"/>
          <w:szCs w:val="24"/>
        </w:rPr>
        <w:t>1.- Como parte de los objetivos del plan de trabajo, nos propusimos atender las necesidades que padecen los asentamientos indígenas que viven en la ciudad, por lo que en los dos últimos tres meses se llevaron a cabo visitas domiciliarias para percibir de cerca la problemáticas de quienes integran esta parte de nuestra sociedad, donde recibimos quejas de la poca atención por parte de las autoridades municipales, y solicitan el apoyo constante para generar m</w:t>
      </w:r>
      <w:r w:rsidR="00D24D0C">
        <w:rPr>
          <w:rFonts w:ascii="Arial" w:hAnsi="Arial" w:cs="Arial"/>
          <w:sz w:val="24"/>
          <w:szCs w:val="24"/>
        </w:rPr>
        <w:t>ejores condiciones de vida que propicien el desarrollo social</w:t>
      </w:r>
      <w:r>
        <w:rPr>
          <w:rFonts w:ascii="Arial" w:hAnsi="Arial" w:cs="Arial"/>
          <w:sz w:val="24"/>
          <w:szCs w:val="24"/>
        </w:rPr>
        <w:t xml:space="preserve">. </w:t>
      </w:r>
    </w:p>
    <w:p w:rsidR="00B52307" w:rsidRDefault="00B52307" w:rsidP="00FC0896">
      <w:pPr>
        <w:jc w:val="both"/>
        <w:rPr>
          <w:rFonts w:ascii="Arial" w:hAnsi="Arial" w:cs="Arial"/>
          <w:sz w:val="24"/>
          <w:szCs w:val="24"/>
        </w:rPr>
      </w:pPr>
      <w:r>
        <w:rPr>
          <w:rFonts w:ascii="Arial" w:hAnsi="Arial" w:cs="Arial"/>
          <w:sz w:val="24"/>
          <w:szCs w:val="24"/>
        </w:rPr>
        <w:t>2.- Como parte de las actividades que competen a la Comisión, participamos en las reuniones generadas en el Consejo de Personas con Discapacidad, donde solicitamos el apoyo y la inclusión de más personas con discapacidad</w:t>
      </w:r>
      <w:r w:rsidR="00D24D0C">
        <w:rPr>
          <w:rFonts w:ascii="Arial" w:hAnsi="Arial" w:cs="Arial"/>
          <w:sz w:val="24"/>
          <w:szCs w:val="24"/>
        </w:rPr>
        <w:t xml:space="preserve">, para laborar </w:t>
      </w:r>
      <w:r>
        <w:rPr>
          <w:rFonts w:ascii="Arial" w:hAnsi="Arial" w:cs="Arial"/>
          <w:sz w:val="24"/>
          <w:szCs w:val="24"/>
        </w:rPr>
        <w:t xml:space="preserve"> </w:t>
      </w:r>
      <w:r w:rsidR="00D24D0C">
        <w:rPr>
          <w:rFonts w:ascii="Arial" w:hAnsi="Arial" w:cs="Arial"/>
          <w:sz w:val="24"/>
          <w:szCs w:val="24"/>
        </w:rPr>
        <w:t>en las áreas de la A</w:t>
      </w:r>
      <w:r>
        <w:rPr>
          <w:rFonts w:ascii="Arial" w:hAnsi="Arial" w:cs="Arial"/>
          <w:sz w:val="24"/>
          <w:szCs w:val="24"/>
        </w:rPr>
        <w:t xml:space="preserve">dministración </w:t>
      </w:r>
      <w:r w:rsidR="00D24D0C">
        <w:rPr>
          <w:rFonts w:ascii="Arial" w:hAnsi="Arial" w:cs="Arial"/>
          <w:sz w:val="24"/>
          <w:szCs w:val="24"/>
        </w:rPr>
        <w:t xml:space="preserve">Municipal, </w:t>
      </w:r>
      <w:r>
        <w:rPr>
          <w:rFonts w:ascii="Arial" w:hAnsi="Arial" w:cs="Arial"/>
          <w:sz w:val="24"/>
          <w:szCs w:val="24"/>
        </w:rPr>
        <w:t>a fin de que se cumpla con</w:t>
      </w:r>
      <w:r w:rsidR="00D24D0C">
        <w:rPr>
          <w:rFonts w:ascii="Arial" w:hAnsi="Arial" w:cs="Arial"/>
          <w:sz w:val="24"/>
          <w:szCs w:val="24"/>
        </w:rPr>
        <w:t xml:space="preserve"> las normas en materia de inclusión</w:t>
      </w:r>
      <w:r>
        <w:rPr>
          <w:rFonts w:ascii="Arial" w:hAnsi="Arial" w:cs="Arial"/>
          <w:sz w:val="24"/>
          <w:szCs w:val="24"/>
        </w:rPr>
        <w:t xml:space="preserve">  </w:t>
      </w:r>
      <w:r w:rsidR="00D24D0C">
        <w:rPr>
          <w:rFonts w:ascii="Arial" w:hAnsi="Arial" w:cs="Arial"/>
          <w:sz w:val="24"/>
          <w:szCs w:val="24"/>
        </w:rPr>
        <w:t>de estas personas.</w:t>
      </w:r>
    </w:p>
    <w:p w:rsidR="00D24D0C" w:rsidRDefault="00D24D0C" w:rsidP="00FC0896">
      <w:pPr>
        <w:jc w:val="both"/>
        <w:rPr>
          <w:rFonts w:ascii="Arial" w:hAnsi="Arial" w:cs="Arial"/>
          <w:sz w:val="24"/>
          <w:szCs w:val="24"/>
        </w:rPr>
      </w:pPr>
      <w:r>
        <w:rPr>
          <w:rFonts w:ascii="Arial" w:hAnsi="Arial" w:cs="Arial"/>
          <w:sz w:val="24"/>
          <w:szCs w:val="24"/>
        </w:rPr>
        <w:t>3.- La seguridad jurídica del patrimonio es una preocupación constante de los ciudadanos, por ello nos hemos dado a la tarea de atender y asesor debidamente a las personas que a diario se acercan a nuestra oficina y darle seguimiento a los procesos de regularización en coordinación con el departamento de propiedad inmobiliaria.</w:t>
      </w:r>
    </w:p>
    <w:p w:rsidR="006E52BF" w:rsidRDefault="00D24D0C" w:rsidP="00FC0896">
      <w:pPr>
        <w:jc w:val="both"/>
        <w:rPr>
          <w:rFonts w:ascii="Arial" w:hAnsi="Arial" w:cs="Arial"/>
          <w:sz w:val="24"/>
          <w:szCs w:val="24"/>
        </w:rPr>
      </w:pPr>
      <w:r>
        <w:rPr>
          <w:rFonts w:ascii="Arial" w:hAnsi="Arial" w:cs="Arial"/>
          <w:sz w:val="24"/>
          <w:szCs w:val="24"/>
        </w:rPr>
        <w:t xml:space="preserve">4.- Como </w:t>
      </w:r>
      <w:r w:rsidR="006E52BF">
        <w:rPr>
          <w:rFonts w:ascii="Arial" w:hAnsi="Arial" w:cs="Arial"/>
          <w:sz w:val="24"/>
          <w:szCs w:val="24"/>
        </w:rPr>
        <w:t xml:space="preserve">parte de nuestra responsabilidad, </w:t>
      </w:r>
      <w:r>
        <w:rPr>
          <w:rFonts w:ascii="Arial" w:hAnsi="Arial" w:cs="Arial"/>
          <w:sz w:val="24"/>
          <w:szCs w:val="24"/>
        </w:rPr>
        <w:t xml:space="preserve">diariamente </w:t>
      </w:r>
      <w:r w:rsidR="006E52BF">
        <w:rPr>
          <w:rFonts w:ascii="Arial" w:hAnsi="Arial" w:cs="Arial"/>
          <w:sz w:val="24"/>
          <w:szCs w:val="24"/>
        </w:rPr>
        <w:t xml:space="preserve">se atienden personas en nuestras oficinas, para la realización de gestiones ante potras instancias municipales y estatales. </w:t>
      </w:r>
    </w:p>
    <w:p w:rsidR="006E52BF" w:rsidRDefault="006E52BF" w:rsidP="00FC0896">
      <w:pPr>
        <w:jc w:val="both"/>
        <w:rPr>
          <w:rFonts w:ascii="Arial" w:hAnsi="Arial" w:cs="Arial"/>
          <w:b/>
          <w:sz w:val="24"/>
          <w:szCs w:val="24"/>
        </w:rPr>
      </w:pPr>
    </w:p>
    <w:p w:rsidR="006E52BF" w:rsidRPr="006E52BF" w:rsidRDefault="006E52BF" w:rsidP="00FC0896">
      <w:pPr>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6E52BF">
        <w:rPr>
          <w:rFonts w:ascii="Arial" w:hAnsi="Arial" w:cs="Arial"/>
          <w:b/>
          <w:sz w:val="24"/>
          <w:szCs w:val="24"/>
        </w:rPr>
        <w:tab/>
      </w:r>
      <w:r w:rsidRPr="006E52BF">
        <w:rPr>
          <w:rFonts w:ascii="Arial" w:hAnsi="Arial" w:cs="Arial"/>
          <w:b/>
          <w:sz w:val="24"/>
          <w:szCs w:val="24"/>
        </w:rPr>
        <w:tab/>
        <w:t>ATENTAMENTE:</w:t>
      </w:r>
    </w:p>
    <w:p w:rsidR="006E52BF" w:rsidRPr="006E52BF" w:rsidRDefault="006E52BF" w:rsidP="00FC0896">
      <w:pPr>
        <w:jc w:val="both"/>
        <w:rPr>
          <w:rFonts w:ascii="Arial" w:hAnsi="Arial" w:cs="Arial"/>
          <w:b/>
          <w:sz w:val="24"/>
          <w:szCs w:val="24"/>
        </w:rPr>
      </w:pPr>
      <w:r>
        <w:rPr>
          <w:rFonts w:ascii="Arial" w:hAnsi="Arial" w:cs="Arial"/>
          <w:b/>
          <w:sz w:val="24"/>
          <w:szCs w:val="24"/>
        </w:rPr>
        <w:t xml:space="preserve"> </w:t>
      </w:r>
      <w:r w:rsidRPr="006E52BF">
        <w:rPr>
          <w:rFonts w:ascii="Arial" w:hAnsi="Arial" w:cs="Arial"/>
          <w:b/>
          <w:sz w:val="24"/>
          <w:szCs w:val="24"/>
        </w:rPr>
        <w:tab/>
      </w:r>
      <w:r w:rsidRPr="006E52BF">
        <w:rPr>
          <w:rFonts w:ascii="Arial" w:hAnsi="Arial" w:cs="Arial"/>
          <w:b/>
          <w:sz w:val="24"/>
          <w:szCs w:val="24"/>
        </w:rPr>
        <w:tab/>
      </w:r>
      <w:r w:rsidRPr="006E52BF">
        <w:rPr>
          <w:rFonts w:ascii="Arial" w:hAnsi="Arial" w:cs="Arial"/>
          <w:b/>
          <w:sz w:val="24"/>
          <w:szCs w:val="24"/>
        </w:rPr>
        <w:tab/>
      </w:r>
      <w:r>
        <w:rPr>
          <w:rFonts w:ascii="Arial" w:hAnsi="Arial" w:cs="Arial"/>
          <w:b/>
          <w:sz w:val="24"/>
          <w:szCs w:val="24"/>
        </w:rPr>
        <w:t xml:space="preserve"> </w:t>
      </w:r>
      <w:r w:rsidRPr="006E52BF">
        <w:rPr>
          <w:rFonts w:ascii="Arial" w:hAnsi="Arial" w:cs="Arial"/>
          <w:b/>
          <w:sz w:val="24"/>
          <w:szCs w:val="24"/>
        </w:rPr>
        <w:t>REGIDORA ARACELY ROCHA ACOSTA</w:t>
      </w:r>
      <w:r>
        <w:rPr>
          <w:rFonts w:ascii="Arial" w:hAnsi="Arial" w:cs="Arial"/>
          <w:b/>
          <w:sz w:val="24"/>
          <w:szCs w:val="24"/>
        </w:rPr>
        <w:t>.</w:t>
      </w:r>
    </w:p>
    <w:p w:rsidR="006E52BF" w:rsidRPr="006E52BF" w:rsidRDefault="006E52BF" w:rsidP="00FC0896">
      <w:pPr>
        <w:jc w:val="both"/>
        <w:rPr>
          <w:rFonts w:ascii="Arial" w:hAnsi="Arial" w:cs="Arial"/>
          <w:b/>
          <w:sz w:val="24"/>
          <w:szCs w:val="24"/>
        </w:rPr>
      </w:pPr>
    </w:p>
    <w:p w:rsidR="006E52BF" w:rsidRDefault="006E52BF" w:rsidP="00FC0896">
      <w:pPr>
        <w:jc w:val="both"/>
        <w:rPr>
          <w:rFonts w:ascii="Arial" w:hAnsi="Arial" w:cs="Arial"/>
          <w:sz w:val="24"/>
          <w:szCs w:val="24"/>
        </w:rPr>
      </w:pPr>
    </w:p>
    <w:p w:rsidR="006E52BF" w:rsidRDefault="006E52BF" w:rsidP="00FC0896">
      <w:pPr>
        <w:jc w:val="both"/>
        <w:rPr>
          <w:rFonts w:ascii="Arial" w:hAnsi="Arial" w:cs="Arial"/>
          <w:sz w:val="24"/>
          <w:szCs w:val="24"/>
        </w:rPr>
      </w:pPr>
    </w:p>
    <w:sectPr w:rsidR="006E52B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2CC"/>
    <w:rsid w:val="00077C96"/>
    <w:rsid w:val="000E324C"/>
    <w:rsid w:val="0016413B"/>
    <w:rsid w:val="00172154"/>
    <w:rsid w:val="002B1423"/>
    <w:rsid w:val="002E3682"/>
    <w:rsid w:val="00364781"/>
    <w:rsid w:val="0045770A"/>
    <w:rsid w:val="0049045B"/>
    <w:rsid w:val="006E52BF"/>
    <w:rsid w:val="008F48A0"/>
    <w:rsid w:val="0091526B"/>
    <w:rsid w:val="009900BA"/>
    <w:rsid w:val="009A2E6B"/>
    <w:rsid w:val="009D42CC"/>
    <w:rsid w:val="00A3248E"/>
    <w:rsid w:val="00AB4BC2"/>
    <w:rsid w:val="00B507CA"/>
    <w:rsid w:val="00B52307"/>
    <w:rsid w:val="00C06009"/>
    <w:rsid w:val="00D02675"/>
    <w:rsid w:val="00D13F95"/>
    <w:rsid w:val="00D24D0C"/>
    <w:rsid w:val="00D86F50"/>
    <w:rsid w:val="00E2764D"/>
    <w:rsid w:val="00E40D89"/>
    <w:rsid w:val="00E71544"/>
    <w:rsid w:val="00EB2E8A"/>
    <w:rsid w:val="00FC089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ABD14F-0C34-4A29-AE33-7CF6B5FA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3248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24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1297</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SEA-8238</dc:creator>
  <cp:keywords/>
  <dc:description/>
  <cp:lastModifiedBy>SEA-8238</cp:lastModifiedBy>
  <cp:revision>2</cp:revision>
  <cp:lastPrinted>2018-10-03T20:04:00Z</cp:lastPrinted>
  <dcterms:created xsi:type="dcterms:W3CDTF">2019-01-14T19:44:00Z</dcterms:created>
  <dcterms:modified xsi:type="dcterms:W3CDTF">2019-01-14T19:44:00Z</dcterms:modified>
</cp:coreProperties>
</file>