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B75" w:rsidRPr="00001BB2" w:rsidRDefault="006F2B75" w:rsidP="00001BB2">
      <w:pPr>
        <w:jc w:val="center"/>
        <w:rPr>
          <w:rFonts w:ascii="Arial" w:hAnsi="Arial" w:cs="Arial"/>
          <w:b/>
          <w:sz w:val="24"/>
          <w:szCs w:val="24"/>
        </w:rPr>
      </w:pPr>
      <w:r w:rsidRPr="00001BB2">
        <w:rPr>
          <w:rFonts w:ascii="Arial" w:hAnsi="Arial" w:cs="Arial"/>
          <w:b/>
          <w:sz w:val="24"/>
          <w:szCs w:val="24"/>
        </w:rPr>
        <w:t>COMISION DE HACIENDA Y PLANEACION</w:t>
      </w:r>
    </w:p>
    <w:p w:rsidR="006F2B75" w:rsidRDefault="006F2B75" w:rsidP="00001BB2">
      <w:pPr>
        <w:jc w:val="center"/>
        <w:rPr>
          <w:rFonts w:ascii="Arial" w:hAnsi="Arial" w:cs="Arial"/>
          <w:b/>
          <w:sz w:val="24"/>
          <w:szCs w:val="24"/>
        </w:rPr>
      </w:pPr>
      <w:r w:rsidRPr="00001BB2">
        <w:rPr>
          <w:rFonts w:ascii="Arial" w:hAnsi="Arial" w:cs="Arial"/>
          <w:b/>
          <w:sz w:val="24"/>
          <w:szCs w:val="24"/>
        </w:rPr>
        <w:t>PROGRAMA DE TRABAJO ANUAL</w:t>
      </w:r>
    </w:p>
    <w:p w:rsidR="00001BB2" w:rsidRDefault="00001BB2" w:rsidP="00001BB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2016 </w:t>
      </w:r>
      <w:r w:rsidR="002507FD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2017</w:t>
      </w:r>
    </w:p>
    <w:p w:rsidR="002507FD" w:rsidRPr="00001BB2" w:rsidRDefault="002507FD" w:rsidP="00001BB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 09 DE OCTUBRE DEL 2016 AL 09 DE OCTUBRE DEL 2017.</w:t>
      </w:r>
    </w:p>
    <w:p w:rsidR="00811129" w:rsidRDefault="00811129">
      <w:pPr>
        <w:rPr>
          <w:rFonts w:ascii="Arial" w:hAnsi="Arial" w:cs="Arial"/>
          <w:sz w:val="24"/>
          <w:szCs w:val="24"/>
        </w:rPr>
      </w:pPr>
    </w:p>
    <w:tbl>
      <w:tblPr>
        <w:tblW w:w="13769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"/>
        <w:gridCol w:w="426"/>
        <w:gridCol w:w="1275"/>
        <w:gridCol w:w="5103"/>
        <w:gridCol w:w="6946"/>
      </w:tblGrid>
      <w:tr w:rsidR="00DD3390" w:rsidRPr="00DD3390" w:rsidTr="002507FD">
        <w:trPr>
          <w:trHeight w:val="900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D3390" w:rsidRPr="00DD3390" w:rsidRDefault="00DD3390" w:rsidP="00DD33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#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D3390" w:rsidRPr="00DD3390" w:rsidRDefault="00DD3390" w:rsidP="00DD33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DD3390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FECHA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D3390" w:rsidRPr="00DD3390" w:rsidRDefault="00DD3390" w:rsidP="00DD33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DD3390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DESGLOCE DE PUNTOS TRATADOS EN COMISIÓN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DD3390" w:rsidRPr="00DD3390" w:rsidRDefault="00DD3390" w:rsidP="00DD33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DD3390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DESGLOSE DE ASUNTOS DICTAMINADOS</w:t>
            </w:r>
          </w:p>
        </w:tc>
      </w:tr>
      <w:tr w:rsidR="00DD3390" w:rsidRPr="00DD3390" w:rsidTr="002507FD">
        <w:trPr>
          <w:trHeight w:val="3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13/10/2016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INSTALACION DE LA COMISION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NINGUNO</w:t>
            </w:r>
          </w:p>
        </w:tc>
      </w:tr>
      <w:tr w:rsidR="00DD3390" w:rsidRPr="00DD3390" w:rsidTr="002507FD">
        <w:trPr>
          <w:trHeight w:val="3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25/10/2016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ANALISIS DE LA TABLA DE VALORES CATASTRALES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REFORMA A LA TABLA DE VALORES CATASTRALES</w:t>
            </w:r>
          </w:p>
        </w:tc>
      </w:tr>
      <w:tr w:rsidR="00DD3390" w:rsidRPr="00DD3390" w:rsidTr="002507FD">
        <w:trPr>
          <w:trHeight w:val="6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17/11/2016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ANALISIS DE LA LEY DE INGRESOS 2017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LA LEY DE INGRESOS 2017 DEL MUNICIPIO DE CHIHUAHUA</w:t>
            </w:r>
          </w:p>
        </w:tc>
      </w:tr>
      <w:tr w:rsidR="00DD3390" w:rsidRPr="00DD3390" w:rsidTr="002507FD">
        <w:trPr>
          <w:trHeight w:val="3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06/12/2016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ANALISIS DEL PLAN MUNICIPAL DE DESARROLLO 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EL PLAN MUNICIPAL DE DESARROLLO</w:t>
            </w:r>
          </w:p>
        </w:tc>
      </w:tr>
      <w:tr w:rsidR="00DD3390" w:rsidRPr="00DD3390" w:rsidTr="002507FD">
        <w:trPr>
          <w:trHeight w:val="3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24/12/2016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ANALISIS DEL PRESUPUESTO DE EGRESOS 2017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EL PRESUPUESTO DE EGRESOS 2017</w:t>
            </w:r>
          </w:p>
        </w:tc>
      </w:tr>
      <w:tr w:rsidR="00DD3390" w:rsidRPr="00DD3390" w:rsidTr="002507FD">
        <w:trPr>
          <w:trHeight w:val="9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13/02/2017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ANALISIS DE LAS PROPUESTAS DEL PAGO DEL PREDIAL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LA PROPUESTA DE LA CONDONACION DE RECARGOS EN EL PAGO DEL PREDIAL DEL PERIODO COMPRENDIDO DEL 15 DE MAYO AL 30 DE JUNIO DEL 2017</w:t>
            </w:r>
          </w:p>
        </w:tc>
      </w:tr>
      <w:tr w:rsidR="00DD3390" w:rsidRPr="00DD3390" w:rsidTr="002507FD">
        <w:trPr>
          <w:trHeight w:val="6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03/03/2017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BAJA DE 4 VEHICULOS Y DONACION DE 6 COMPUTADORAS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DAR DE BAJA 4 VEHICULOS  Y LA DONACION DE 6 COMPUTADORAS AL CENTRO DE EDUCACION INTEGRAL</w:t>
            </w:r>
          </w:p>
        </w:tc>
      </w:tr>
      <w:tr w:rsidR="00DD3390" w:rsidRPr="00DD3390" w:rsidTr="002507FD">
        <w:trPr>
          <w:trHeight w:val="6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10/03/2017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INDEMNIZACION A VICTIMAS DEL AEROSHOW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LOS CONVENIOS DE INDEMNIZACION DE LAS VICTIMAS DEL AEROSHOW</w:t>
            </w:r>
          </w:p>
        </w:tc>
      </w:tr>
      <w:tr w:rsidR="00DD3390" w:rsidRPr="00DD3390" w:rsidTr="002507FD">
        <w:trPr>
          <w:trHeight w:val="9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07/04/2017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BAJA DE ARTICULOS, INFORME DE COMITES Y EL FIDEICOMISO DE LAS 3 PRESAS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LA BAJA DE DIVERSOS ARTICULOS DEL MUNICIPIO, SOLICITAR INFORMES A LOS COMITES DE COMPRAS CADA TRIMESTRE Y LA CREACION DEL FIDEICOMISO DE LAS TRES PRESAS</w:t>
            </w:r>
          </w:p>
        </w:tc>
      </w:tr>
      <w:tr w:rsidR="00DD3390" w:rsidRPr="00DD3390" w:rsidTr="002507FD">
        <w:trPr>
          <w:trHeight w:val="600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lastRenderedPageBreak/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15/05/2017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BAJA DE BIENES Y CONVENIO COESVI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LA BAJA DE DIVERSOS BIENES DEL ICM Y EL CONVENIO CON EL COESVI</w:t>
            </w:r>
          </w:p>
        </w:tc>
      </w:tr>
      <w:tr w:rsidR="00DD3390" w:rsidRPr="00DD3390" w:rsidTr="002507FD">
        <w:trPr>
          <w:trHeight w:val="3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19/05/2017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CREDITO A CORTO PLAZO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 APRUEBA EL CREDITO A CORTO PLAZO </w:t>
            </w:r>
          </w:p>
        </w:tc>
      </w:tr>
      <w:tr w:rsidR="00DD3390" w:rsidRPr="00DD3390" w:rsidTr="002507FD">
        <w:trPr>
          <w:trHeight w:val="600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06/07/2017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CONVENIOS DEL AEROSHOW PARTE II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APRUEBAN LOS CONVENIOS DE LAS VICTIMAS DEL AEROSHOW PARTE II</w:t>
            </w:r>
          </w:p>
        </w:tc>
      </w:tr>
      <w:tr w:rsidR="00DD3390" w:rsidRPr="00DD3390" w:rsidTr="002507FD">
        <w:trPr>
          <w:trHeight w:val="300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10/07/2017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AMPLIACION AL PRESUPUESTO DE EGRESOS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LA AMPLIACION AL PRESUPUESTO DE EGRESOS 2017</w:t>
            </w:r>
          </w:p>
        </w:tc>
      </w:tr>
      <w:tr w:rsidR="00DD3390" w:rsidRPr="00DD3390" w:rsidTr="002507FD">
        <w:trPr>
          <w:trHeight w:val="3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07/08/2017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CONVENIO CON EL EJIDO RANCHERIA JUAREZ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EL CONVENIO CON EL EJIDO RANCHERIA JUAREZ</w:t>
            </w:r>
          </w:p>
        </w:tc>
      </w:tr>
      <w:tr w:rsidR="00DD3390" w:rsidRPr="00DD3390" w:rsidTr="002507FD">
        <w:trPr>
          <w:trHeight w:val="300"/>
        </w:trPr>
        <w:tc>
          <w:tcPr>
            <w:tcW w:w="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25/08/2017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390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BAJA Y DONACION DE VEHICULOS DEL MUNICIPIO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BB2" w:rsidRPr="00DD3390" w:rsidRDefault="00DD3390" w:rsidP="00DD3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D3390">
              <w:rPr>
                <w:rFonts w:ascii="Calibri" w:eastAsia="Times New Roman" w:hAnsi="Calibri" w:cs="Calibri"/>
                <w:color w:val="000000"/>
                <w:lang w:eastAsia="es-MX"/>
              </w:rPr>
              <w:t>SE APRUEBA LA BAJA Y DONACION DE VEHICULOS DEL MUNICIPIO</w:t>
            </w:r>
            <w:r w:rsidR="002507F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 </w:t>
            </w:r>
          </w:p>
        </w:tc>
      </w:tr>
      <w:tr w:rsidR="002507FD" w:rsidTr="002507FD">
        <w:trPr>
          <w:gridBefore w:val="1"/>
          <w:wBefore w:w="19" w:type="dxa"/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7FD" w:rsidRPr="002507FD" w:rsidRDefault="002507FD" w:rsidP="002507FD">
            <w:pPr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507FD">
              <w:rPr>
                <w:rFonts w:ascii="Calibri" w:eastAsia="Times New Roman" w:hAnsi="Calibri" w:cs="Calibri"/>
                <w:color w:val="000000"/>
                <w:lang w:eastAsia="es-MX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7FD" w:rsidRPr="002507FD" w:rsidRDefault="002507FD" w:rsidP="002507FD">
            <w:pPr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507FD">
              <w:rPr>
                <w:rFonts w:ascii="Calibri" w:eastAsia="Times New Roman" w:hAnsi="Calibri" w:cs="Calibri"/>
                <w:color w:val="000000"/>
                <w:lang w:eastAsia="es-MX"/>
              </w:rPr>
              <w:t>06/10/2017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07FD" w:rsidRPr="002507FD" w:rsidRDefault="002507FD" w:rsidP="004F4B6C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507FD">
              <w:rPr>
                <w:rFonts w:ascii="Calibri" w:eastAsia="Times New Roman" w:hAnsi="Calibri" w:cs="Calibri"/>
                <w:color w:val="000000"/>
                <w:lang w:eastAsia="es-MX"/>
              </w:rPr>
              <w:t>CONVENIOS DEL AEROSHOW III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7FD" w:rsidRPr="002507FD" w:rsidRDefault="002507FD" w:rsidP="004F4B6C">
            <w:pPr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2507FD">
              <w:rPr>
                <w:rFonts w:ascii="Calibri" w:eastAsia="Times New Roman" w:hAnsi="Calibri" w:cs="Calibri"/>
                <w:color w:val="000000"/>
                <w:lang w:eastAsia="es-MX"/>
              </w:rPr>
              <w:t>SE APRUEBAN LOS CONVENIOS DE INDEMNIZACION</w:t>
            </w:r>
          </w:p>
        </w:tc>
      </w:tr>
    </w:tbl>
    <w:p w:rsidR="00811129" w:rsidRDefault="00811129">
      <w:pPr>
        <w:rPr>
          <w:rFonts w:ascii="Arial" w:hAnsi="Arial" w:cs="Arial"/>
          <w:i/>
          <w:sz w:val="24"/>
          <w:szCs w:val="24"/>
        </w:rPr>
      </w:pPr>
    </w:p>
    <w:p w:rsidR="002507FD" w:rsidRDefault="002507FD">
      <w:pPr>
        <w:rPr>
          <w:rFonts w:ascii="Arial" w:hAnsi="Arial" w:cs="Arial"/>
          <w:i/>
          <w:sz w:val="24"/>
          <w:szCs w:val="24"/>
        </w:rPr>
      </w:pPr>
    </w:p>
    <w:p w:rsidR="002507FD" w:rsidRPr="00811129" w:rsidRDefault="002507FD">
      <w:pPr>
        <w:rPr>
          <w:rFonts w:ascii="Arial" w:hAnsi="Arial" w:cs="Arial"/>
          <w:i/>
          <w:sz w:val="24"/>
          <w:szCs w:val="24"/>
        </w:rPr>
      </w:pPr>
    </w:p>
    <w:sectPr w:rsidR="002507FD" w:rsidRPr="00811129" w:rsidSect="00D61F9F"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2B62D5"/>
    <w:rsid w:val="00001BB2"/>
    <w:rsid w:val="00027E10"/>
    <w:rsid w:val="001A256C"/>
    <w:rsid w:val="002507FD"/>
    <w:rsid w:val="002B62D5"/>
    <w:rsid w:val="002D4433"/>
    <w:rsid w:val="0052043C"/>
    <w:rsid w:val="006F2B75"/>
    <w:rsid w:val="007F41B7"/>
    <w:rsid w:val="00811129"/>
    <w:rsid w:val="0082046B"/>
    <w:rsid w:val="00841AB6"/>
    <w:rsid w:val="00A30F40"/>
    <w:rsid w:val="00A7147C"/>
    <w:rsid w:val="00C25AB6"/>
    <w:rsid w:val="00C67A4A"/>
    <w:rsid w:val="00CA4A9C"/>
    <w:rsid w:val="00D61F9F"/>
    <w:rsid w:val="00DD3390"/>
    <w:rsid w:val="00E44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4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F2B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4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DANY</dc:creator>
  <cp:lastModifiedBy>DANY</cp:lastModifiedBy>
  <cp:revision>2</cp:revision>
  <dcterms:created xsi:type="dcterms:W3CDTF">2017-11-30T17:27:00Z</dcterms:created>
  <dcterms:modified xsi:type="dcterms:W3CDTF">2017-11-30T17:27:00Z</dcterms:modified>
</cp:coreProperties>
</file>