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13238B" w:rsidRDefault="0013238B" w:rsidP="00C73B25">
      <w:pPr>
        <w:spacing w:after="0" w:line="240" w:lineRule="auto"/>
        <w:rPr>
          <w:rFonts w:ascii="Cambria" w:hAnsi="Cambria" w:cs="Arial"/>
          <w:b/>
          <w:sz w:val="24"/>
          <w:lang w:val="es-ES"/>
        </w:rPr>
      </w:pPr>
    </w:p>
    <w:p w:rsidR="009930A1" w:rsidRPr="009930A1" w:rsidRDefault="000E2ACB" w:rsidP="00C73B25">
      <w:pPr>
        <w:spacing w:after="0" w:line="240" w:lineRule="auto"/>
        <w:rPr>
          <w:rFonts w:ascii="Arial" w:hAnsi="Arial" w:cs="Arial"/>
          <w:b/>
          <w:lang w:val="es-ES"/>
        </w:rPr>
      </w:pPr>
      <w:r>
        <w:rPr>
          <w:rFonts w:ascii="Arial" w:hAnsi="Arial" w:cs="Arial"/>
          <w:b/>
          <w:lang w:val="es-ES"/>
        </w:rPr>
        <w:t xml:space="preserve">  </w:t>
      </w:r>
    </w:p>
    <w:p w:rsidR="00C177CE" w:rsidRDefault="0013523D" w:rsidP="00C73B25">
      <w:pPr>
        <w:spacing w:after="0" w:line="240" w:lineRule="auto"/>
        <w:rPr>
          <w:rFonts w:ascii="Arial" w:hAnsi="Arial" w:cs="Arial"/>
          <w:b/>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p>
    <w:p w:rsidR="00210836" w:rsidRPr="00F677B9" w:rsidRDefault="00C177CE"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4B4DE2" w:rsidRDefault="00210836" w:rsidP="00C73B25">
      <w:pPr>
        <w:pStyle w:val="Default"/>
        <w:ind w:left="340"/>
        <w:contextualSpacing/>
        <w:jc w:val="both"/>
        <w:rPr>
          <w:sz w:val="22"/>
          <w:szCs w:val="22"/>
        </w:rPr>
      </w:pPr>
      <w:r w:rsidRPr="004B4DE2">
        <w:rPr>
          <w:sz w:val="22"/>
          <w:szCs w:val="22"/>
        </w:rPr>
        <w:t xml:space="preserve">Por medio de la presente </w:t>
      </w:r>
      <w:r w:rsidR="00C510C7" w:rsidRPr="004B4DE2">
        <w:rPr>
          <w:sz w:val="22"/>
          <w:szCs w:val="22"/>
        </w:rPr>
        <w:t>se hace de su conocimiento, el Orden del Día de la Sesión O</w:t>
      </w:r>
      <w:r w:rsidRPr="004B4DE2">
        <w:rPr>
          <w:sz w:val="22"/>
          <w:szCs w:val="22"/>
        </w:rPr>
        <w:t xml:space="preserve">rdinaria del H. Ayuntamiento, que tendrá verificativo </w:t>
      </w:r>
      <w:r w:rsidR="005468A7" w:rsidRPr="004B4DE2">
        <w:rPr>
          <w:sz w:val="22"/>
          <w:szCs w:val="22"/>
        </w:rPr>
        <w:t xml:space="preserve">el día </w:t>
      </w:r>
      <w:r w:rsidR="006827A1" w:rsidRPr="004B4DE2">
        <w:rPr>
          <w:sz w:val="22"/>
          <w:szCs w:val="22"/>
        </w:rPr>
        <w:t>miércoles</w:t>
      </w:r>
      <w:r w:rsidR="00261621" w:rsidRPr="004B4DE2">
        <w:rPr>
          <w:sz w:val="22"/>
          <w:szCs w:val="22"/>
        </w:rPr>
        <w:t xml:space="preserve"> </w:t>
      </w:r>
      <w:r w:rsidR="00BC3584" w:rsidRPr="004B4DE2">
        <w:rPr>
          <w:sz w:val="22"/>
          <w:szCs w:val="22"/>
        </w:rPr>
        <w:t>25</w:t>
      </w:r>
      <w:r w:rsidR="001D022B" w:rsidRPr="004B4DE2">
        <w:rPr>
          <w:sz w:val="22"/>
          <w:szCs w:val="22"/>
        </w:rPr>
        <w:t xml:space="preserve"> </w:t>
      </w:r>
      <w:r w:rsidR="000D45D0" w:rsidRPr="004B4DE2">
        <w:rPr>
          <w:sz w:val="22"/>
          <w:szCs w:val="22"/>
        </w:rPr>
        <w:t xml:space="preserve">de </w:t>
      </w:r>
      <w:r w:rsidR="00442B20" w:rsidRPr="004B4DE2">
        <w:rPr>
          <w:sz w:val="22"/>
          <w:szCs w:val="22"/>
        </w:rPr>
        <w:t>octubre</w:t>
      </w:r>
      <w:r w:rsidR="0009286B" w:rsidRPr="004B4DE2">
        <w:rPr>
          <w:sz w:val="22"/>
          <w:szCs w:val="22"/>
        </w:rPr>
        <w:t xml:space="preserve"> de</w:t>
      </w:r>
      <w:r w:rsidR="0092037C" w:rsidRPr="004B4DE2">
        <w:rPr>
          <w:sz w:val="22"/>
          <w:szCs w:val="22"/>
        </w:rPr>
        <w:t>l</w:t>
      </w:r>
      <w:r w:rsidR="0009286B" w:rsidRPr="004B4DE2">
        <w:rPr>
          <w:sz w:val="22"/>
          <w:szCs w:val="22"/>
        </w:rPr>
        <w:t xml:space="preserve"> 2017</w:t>
      </w:r>
      <w:r w:rsidR="00E76FC0" w:rsidRPr="004B4DE2">
        <w:rPr>
          <w:sz w:val="22"/>
          <w:szCs w:val="22"/>
        </w:rPr>
        <w:t xml:space="preserve">, </w:t>
      </w:r>
      <w:r w:rsidR="00614AB8" w:rsidRPr="004B4DE2">
        <w:rPr>
          <w:sz w:val="22"/>
          <w:szCs w:val="22"/>
        </w:rPr>
        <w:t>a las 10</w:t>
      </w:r>
      <w:r w:rsidR="00807FF3" w:rsidRPr="004B4DE2">
        <w:rPr>
          <w:sz w:val="22"/>
          <w:szCs w:val="22"/>
        </w:rPr>
        <w:t xml:space="preserve">:00 horas </w:t>
      </w:r>
      <w:r w:rsidR="00F15937" w:rsidRPr="004B4DE2">
        <w:rPr>
          <w:sz w:val="22"/>
          <w:szCs w:val="22"/>
        </w:rPr>
        <w:t>en</w:t>
      </w:r>
      <w:r w:rsidR="00021698" w:rsidRPr="004B4DE2">
        <w:rPr>
          <w:sz w:val="22"/>
          <w:szCs w:val="22"/>
        </w:rPr>
        <w:t xml:space="preserve"> el</w:t>
      </w:r>
      <w:r w:rsidR="00D11339" w:rsidRPr="004B4DE2">
        <w:rPr>
          <w:sz w:val="22"/>
          <w:szCs w:val="22"/>
        </w:rPr>
        <w:t xml:space="preserve"> </w:t>
      </w:r>
      <w:r w:rsidR="00DF2A23" w:rsidRPr="004B4DE2">
        <w:rPr>
          <w:sz w:val="22"/>
          <w:szCs w:val="22"/>
        </w:rPr>
        <w:t xml:space="preserve">Salón de </w:t>
      </w:r>
      <w:r w:rsidR="0091030B" w:rsidRPr="004B4DE2">
        <w:rPr>
          <w:sz w:val="22"/>
          <w:szCs w:val="22"/>
        </w:rPr>
        <w:t>Cabildo del Palacio Municipal</w:t>
      </w:r>
      <w:r w:rsidR="00614AB8" w:rsidRPr="004B4DE2">
        <w:rPr>
          <w:sz w:val="22"/>
          <w:szCs w:val="22"/>
        </w:rPr>
        <w:t>,</w:t>
      </w:r>
      <w:r w:rsidRPr="004B4DE2">
        <w:rPr>
          <w:sz w:val="22"/>
          <w:szCs w:val="22"/>
        </w:rPr>
        <w:t xml:space="preserve"> bajo el siguiente: </w:t>
      </w:r>
    </w:p>
    <w:p w:rsidR="008F065F" w:rsidRPr="004B4DE2" w:rsidRDefault="008F065F" w:rsidP="00A5466E">
      <w:pPr>
        <w:pStyle w:val="Default"/>
        <w:contextualSpacing/>
        <w:rPr>
          <w:b/>
          <w:bCs/>
          <w:sz w:val="22"/>
          <w:szCs w:val="22"/>
        </w:rPr>
      </w:pPr>
    </w:p>
    <w:p w:rsidR="0013238B" w:rsidRPr="004B4DE2" w:rsidRDefault="00DB1D21" w:rsidP="0013238B">
      <w:pPr>
        <w:pStyle w:val="Default"/>
        <w:ind w:left="907"/>
        <w:contextualSpacing/>
        <w:jc w:val="center"/>
        <w:rPr>
          <w:b/>
          <w:bCs/>
          <w:sz w:val="22"/>
          <w:szCs w:val="22"/>
        </w:rPr>
      </w:pPr>
      <w:r w:rsidRPr="004B4DE2">
        <w:rPr>
          <w:b/>
          <w:bCs/>
          <w:sz w:val="22"/>
          <w:szCs w:val="22"/>
        </w:rPr>
        <w:t>ORDEN DEL DÍ</w:t>
      </w:r>
      <w:r w:rsidR="00210836" w:rsidRPr="004B4DE2">
        <w:rPr>
          <w:b/>
          <w:bCs/>
          <w:sz w:val="22"/>
          <w:szCs w:val="22"/>
        </w:rPr>
        <w:t>A:</w:t>
      </w:r>
      <w:r w:rsidR="000C2699" w:rsidRPr="004B4DE2">
        <w:rPr>
          <w:noProof/>
          <w:sz w:val="22"/>
          <w:szCs w:val="22"/>
          <w:lang w:eastAsia="es-MX"/>
        </w:rPr>
        <w:t xml:space="preserve"> </w:t>
      </w:r>
    </w:p>
    <w:p w:rsidR="00185F9B" w:rsidRPr="004B4DE2" w:rsidRDefault="00791D5E" w:rsidP="0013238B">
      <w:pPr>
        <w:pStyle w:val="Default"/>
        <w:ind w:left="907"/>
        <w:contextualSpacing/>
        <w:jc w:val="center"/>
        <w:rPr>
          <w:b/>
          <w:bCs/>
          <w:sz w:val="22"/>
          <w:szCs w:val="22"/>
        </w:rPr>
      </w:pPr>
      <w:r w:rsidRPr="004B4DE2">
        <w:rPr>
          <w:b/>
          <w:bCs/>
          <w:sz w:val="22"/>
          <w:szCs w:val="22"/>
        </w:rPr>
        <w:tab/>
      </w:r>
    </w:p>
    <w:p w:rsidR="00ED24D9" w:rsidRPr="004B4DE2" w:rsidRDefault="00ED24D9" w:rsidP="00ED24D9">
      <w:pPr>
        <w:pStyle w:val="Default"/>
        <w:ind w:left="907"/>
        <w:contextualSpacing/>
        <w:jc w:val="center"/>
        <w:rPr>
          <w:b/>
          <w:bCs/>
          <w:sz w:val="22"/>
          <w:szCs w:val="22"/>
        </w:rPr>
      </w:pPr>
      <w:r w:rsidRPr="004B4DE2">
        <w:rPr>
          <w:b/>
          <w:bCs/>
          <w:sz w:val="22"/>
          <w:szCs w:val="22"/>
        </w:rPr>
        <w:tab/>
      </w:r>
    </w:p>
    <w:p w:rsidR="00ED24D9" w:rsidRPr="004B4DE2" w:rsidRDefault="00ED24D9" w:rsidP="00ED24D9">
      <w:pPr>
        <w:pStyle w:val="Default"/>
        <w:numPr>
          <w:ilvl w:val="0"/>
          <w:numId w:val="44"/>
        </w:numPr>
        <w:contextualSpacing/>
        <w:jc w:val="both"/>
        <w:rPr>
          <w:sz w:val="22"/>
          <w:szCs w:val="22"/>
        </w:rPr>
      </w:pPr>
      <w:r w:rsidRPr="004B4DE2">
        <w:rPr>
          <w:sz w:val="22"/>
          <w:szCs w:val="22"/>
        </w:rPr>
        <w:t>Lista de asistencia y declaración en su caso del Quórum Legal.</w:t>
      </w:r>
    </w:p>
    <w:p w:rsidR="00ED24D9" w:rsidRPr="004B4DE2" w:rsidRDefault="00ED24D9" w:rsidP="00ED24D9">
      <w:pPr>
        <w:pStyle w:val="Default"/>
        <w:tabs>
          <w:tab w:val="left" w:pos="8960"/>
        </w:tabs>
        <w:ind w:left="8949"/>
        <w:contextualSpacing/>
        <w:jc w:val="both"/>
        <w:rPr>
          <w:sz w:val="22"/>
          <w:szCs w:val="22"/>
        </w:rPr>
      </w:pPr>
    </w:p>
    <w:p w:rsidR="00ED24D9" w:rsidRPr="004B4DE2" w:rsidRDefault="00ED24D9" w:rsidP="00ED24D9">
      <w:pPr>
        <w:pStyle w:val="Default"/>
        <w:numPr>
          <w:ilvl w:val="0"/>
          <w:numId w:val="44"/>
        </w:numPr>
        <w:contextualSpacing/>
        <w:jc w:val="both"/>
        <w:rPr>
          <w:sz w:val="22"/>
          <w:szCs w:val="22"/>
        </w:rPr>
      </w:pPr>
      <w:r w:rsidRPr="004B4DE2">
        <w:rPr>
          <w:sz w:val="22"/>
          <w:szCs w:val="22"/>
        </w:rPr>
        <w:t xml:space="preserve">Lectura del Acta de la Sesión </w:t>
      </w:r>
      <w:r w:rsidR="00BC3584" w:rsidRPr="004B4DE2">
        <w:rPr>
          <w:sz w:val="22"/>
          <w:szCs w:val="22"/>
        </w:rPr>
        <w:t>Solemne</w:t>
      </w:r>
      <w:r w:rsidRPr="004B4DE2">
        <w:rPr>
          <w:sz w:val="22"/>
          <w:szCs w:val="22"/>
        </w:rPr>
        <w:t xml:space="preserve"> de fecha </w:t>
      </w:r>
      <w:r w:rsidR="00BC3584" w:rsidRPr="004B4DE2">
        <w:rPr>
          <w:sz w:val="22"/>
          <w:szCs w:val="22"/>
        </w:rPr>
        <w:t>9</w:t>
      </w:r>
      <w:r w:rsidRPr="004B4DE2">
        <w:rPr>
          <w:sz w:val="22"/>
          <w:szCs w:val="22"/>
        </w:rPr>
        <w:t xml:space="preserve"> de </w:t>
      </w:r>
      <w:r w:rsidR="00BC3584" w:rsidRPr="004B4DE2">
        <w:rPr>
          <w:sz w:val="22"/>
          <w:szCs w:val="22"/>
        </w:rPr>
        <w:t>octubre</w:t>
      </w:r>
      <w:r w:rsidRPr="004B4DE2">
        <w:rPr>
          <w:sz w:val="22"/>
          <w:szCs w:val="22"/>
        </w:rPr>
        <w:t xml:space="preserve"> del año 2017, aprobación y firma en su caso.</w:t>
      </w:r>
    </w:p>
    <w:p w:rsidR="00BC3584" w:rsidRPr="004B4DE2" w:rsidRDefault="00BC3584" w:rsidP="00BC3584">
      <w:pPr>
        <w:pStyle w:val="Default"/>
        <w:contextualSpacing/>
        <w:jc w:val="both"/>
        <w:rPr>
          <w:sz w:val="22"/>
          <w:szCs w:val="22"/>
        </w:rPr>
      </w:pPr>
    </w:p>
    <w:p w:rsidR="00BC3584" w:rsidRPr="004B4DE2" w:rsidRDefault="00BC3584" w:rsidP="00BC3584">
      <w:pPr>
        <w:pStyle w:val="Default"/>
        <w:numPr>
          <w:ilvl w:val="0"/>
          <w:numId w:val="44"/>
        </w:numPr>
        <w:contextualSpacing/>
        <w:jc w:val="both"/>
        <w:rPr>
          <w:sz w:val="22"/>
          <w:szCs w:val="22"/>
        </w:rPr>
      </w:pPr>
      <w:r w:rsidRPr="004B4DE2">
        <w:rPr>
          <w:sz w:val="22"/>
          <w:szCs w:val="22"/>
        </w:rPr>
        <w:t>Lectura del Acta de la Sesión Ordinaria de fecha 11 de octubre del año 2017, aprobación y firma en su caso.</w:t>
      </w:r>
    </w:p>
    <w:p w:rsidR="00CB366D" w:rsidRPr="004B4DE2" w:rsidRDefault="00CB366D" w:rsidP="00CB366D">
      <w:pPr>
        <w:pStyle w:val="Sinespaciado"/>
        <w:jc w:val="both"/>
        <w:rPr>
          <w:rFonts w:ascii="Arial" w:hAnsi="Arial" w:cs="Arial"/>
        </w:rPr>
      </w:pPr>
    </w:p>
    <w:p w:rsidR="007F4900" w:rsidRPr="004B4DE2" w:rsidRDefault="007F4900" w:rsidP="007F4900">
      <w:pPr>
        <w:pStyle w:val="Default"/>
        <w:numPr>
          <w:ilvl w:val="0"/>
          <w:numId w:val="44"/>
        </w:numPr>
        <w:contextualSpacing/>
        <w:jc w:val="both"/>
        <w:rPr>
          <w:sz w:val="22"/>
          <w:szCs w:val="22"/>
          <w:lang w:eastAsia="es-MX"/>
        </w:rPr>
      </w:pPr>
      <w:r w:rsidRPr="004B4DE2">
        <w:rPr>
          <w:sz w:val="22"/>
          <w:szCs w:val="22"/>
          <w:lang w:eastAsia="es-MX"/>
        </w:rPr>
        <w:t xml:space="preserve">Dictamen que presenta la Comisión de Regidores de Desarrollo Urbano, respecto de la solicitud presentada por el Ing. Juan Carlos Bautista Sanz, representante legal de la persona moral denominada </w:t>
      </w:r>
      <w:proofErr w:type="spellStart"/>
      <w:r w:rsidRPr="004B4DE2">
        <w:rPr>
          <w:sz w:val="22"/>
          <w:szCs w:val="22"/>
          <w:lang w:eastAsia="es-MX"/>
        </w:rPr>
        <w:t>Ruba</w:t>
      </w:r>
      <w:proofErr w:type="spellEnd"/>
      <w:r w:rsidRPr="004B4DE2">
        <w:rPr>
          <w:sz w:val="22"/>
          <w:szCs w:val="22"/>
          <w:lang w:eastAsia="es-MX"/>
        </w:rPr>
        <w:t xml:space="preserve"> Desarrollos, S.A. de C.V., para modificar el acuerdo del H. Ayuntamiento S.O. 21/14 de fecha 13 de noviembre de 2014, en el que se aprobó el Fraccionamiento “Vistas del Norte II” y su Nomenclatura.</w:t>
      </w:r>
    </w:p>
    <w:p w:rsidR="007F4900" w:rsidRPr="004B4DE2" w:rsidRDefault="007F4900" w:rsidP="007F4900">
      <w:pPr>
        <w:pStyle w:val="Default"/>
        <w:ind w:left="720"/>
        <w:contextualSpacing/>
        <w:jc w:val="both"/>
        <w:rPr>
          <w:sz w:val="22"/>
          <w:szCs w:val="22"/>
          <w:lang w:eastAsia="es-MX"/>
        </w:rPr>
      </w:pPr>
    </w:p>
    <w:p w:rsidR="007F4900" w:rsidRPr="004B4DE2" w:rsidRDefault="007F4900" w:rsidP="007F4900">
      <w:pPr>
        <w:pStyle w:val="Default"/>
        <w:numPr>
          <w:ilvl w:val="0"/>
          <w:numId w:val="44"/>
        </w:numPr>
        <w:contextualSpacing/>
        <w:jc w:val="both"/>
        <w:rPr>
          <w:sz w:val="22"/>
          <w:szCs w:val="22"/>
          <w:lang w:eastAsia="es-MX"/>
        </w:rPr>
      </w:pPr>
      <w:r w:rsidRPr="004B4DE2">
        <w:rPr>
          <w:sz w:val="22"/>
          <w:szCs w:val="22"/>
          <w:lang w:eastAsia="es-MX"/>
        </w:rPr>
        <w:t>Dictamen que presentan las Comisiones Unidas de Regidores de Desarrollo Urbano y de Hacienda y Planeación, respecto de la solicitud presentada por</w:t>
      </w:r>
      <w:r w:rsidR="00CF4AFB" w:rsidRPr="004B4DE2">
        <w:rPr>
          <w:sz w:val="22"/>
          <w:szCs w:val="22"/>
          <w:lang w:eastAsia="es-MX"/>
        </w:rPr>
        <w:t xml:space="preserve"> el C.</w:t>
      </w:r>
      <w:r w:rsidRPr="004B4DE2">
        <w:rPr>
          <w:sz w:val="22"/>
          <w:szCs w:val="22"/>
          <w:lang w:eastAsia="es-MX"/>
        </w:rPr>
        <w:t xml:space="preserve"> </w:t>
      </w:r>
      <w:proofErr w:type="spellStart"/>
      <w:r w:rsidRPr="004B4DE2">
        <w:rPr>
          <w:sz w:val="22"/>
          <w:szCs w:val="22"/>
          <w:lang w:eastAsia="es-MX"/>
        </w:rPr>
        <w:t>Eduwiges</w:t>
      </w:r>
      <w:proofErr w:type="spellEnd"/>
      <w:r w:rsidRPr="004B4DE2">
        <w:rPr>
          <w:sz w:val="22"/>
          <w:szCs w:val="22"/>
          <w:lang w:eastAsia="es-MX"/>
        </w:rPr>
        <w:t xml:space="preserve"> Luna Rodríguez, para que le sea enajenado por la vía del Denuncio, un t</w:t>
      </w:r>
      <w:r w:rsidR="004B4DE2" w:rsidRPr="004B4DE2">
        <w:rPr>
          <w:sz w:val="22"/>
          <w:szCs w:val="22"/>
          <w:lang w:eastAsia="es-MX"/>
        </w:rPr>
        <w:t>erreno Municipal ubicado en la c</w:t>
      </w:r>
      <w:r w:rsidRPr="004B4DE2">
        <w:rPr>
          <w:sz w:val="22"/>
          <w:szCs w:val="22"/>
          <w:lang w:eastAsia="es-MX"/>
        </w:rPr>
        <w:t>alle Jesús García No. 4108, de la Colonia Barrio de Londres, con superficie de 102.63 metros cuadrados.</w:t>
      </w:r>
    </w:p>
    <w:p w:rsidR="007F4900" w:rsidRPr="004B4DE2" w:rsidRDefault="007F4900" w:rsidP="007F4900">
      <w:pPr>
        <w:pStyle w:val="Default"/>
        <w:ind w:left="720"/>
        <w:contextualSpacing/>
        <w:jc w:val="both"/>
        <w:rPr>
          <w:sz w:val="22"/>
          <w:szCs w:val="22"/>
          <w:lang w:eastAsia="es-MX"/>
        </w:rPr>
      </w:pPr>
    </w:p>
    <w:p w:rsidR="007F4900" w:rsidRPr="004B4DE2" w:rsidRDefault="007F4900" w:rsidP="007F4900">
      <w:pPr>
        <w:pStyle w:val="Default"/>
        <w:numPr>
          <w:ilvl w:val="0"/>
          <w:numId w:val="44"/>
        </w:numPr>
        <w:contextualSpacing/>
        <w:jc w:val="both"/>
        <w:rPr>
          <w:sz w:val="22"/>
          <w:szCs w:val="22"/>
          <w:lang w:eastAsia="es-MX"/>
        </w:rPr>
      </w:pPr>
      <w:r w:rsidRPr="004B4DE2">
        <w:rPr>
          <w:sz w:val="22"/>
          <w:szCs w:val="22"/>
          <w:lang w:eastAsia="es-MX"/>
        </w:rPr>
        <w:t xml:space="preserve">Dictamen que presentan las Comisiones Unidas de Regidores de Desarrollo Urbano y de Hacienda y Planeación, respecto de la solicitud presentada por </w:t>
      </w:r>
      <w:r w:rsidR="00CF4AFB" w:rsidRPr="004B4DE2">
        <w:rPr>
          <w:sz w:val="22"/>
          <w:szCs w:val="22"/>
          <w:lang w:eastAsia="es-MX"/>
        </w:rPr>
        <w:t xml:space="preserve">la C. </w:t>
      </w:r>
      <w:r w:rsidRPr="004B4DE2">
        <w:rPr>
          <w:sz w:val="22"/>
          <w:szCs w:val="22"/>
          <w:lang w:eastAsia="es-MX"/>
        </w:rPr>
        <w:t>Jazmín Iveth Acosta Amparan, en su carácter de Gerente Regional de Editorial Trillas S.A. de C.V., para que le sea enajenado, un terreno Municipal ubicado en el Boulevard Antonio Ortiz Mena No. 2816, del fraccionamiento Lomas del Santuario, con superficie de 145.36 metros cuadrados.</w:t>
      </w:r>
    </w:p>
    <w:p w:rsidR="00D7314A" w:rsidRPr="004B4DE2" w:rsidRDefault="00D7314A" w:rsidP="00D7314A">
      <w:pPr>
        <w:pStyle w:val="Sinespaciado"/>
        <w:jc w:val="both"/>
        <w:rPr>
          <w:rFonts w:ascii="Arial" w:hAnsi="Arial" w:cs="Arial"/>
        </w:rPr>
      </w:pPr>
    </w:p>
    <w:p w:rsidR="00AF53EC" w:rsidRPr="004B4DE2" w:rsidRDefault="00AF53EC" w:rsidP="00AF53EC">
      <w:pPr>
        <w:pStyle w:val="Sinespaciado"/>
        <w:numPr>
          <w:ilvl w:val="0"/>
          <w:numId w:val="44"/>
        </w:numPr>
        <w:jc w:val="both"/>
        <w:rPr>
          <w:rFonts w:ascii="Arial" w:hAnsi="Arial" w:cs="Arial"/>
        </w:rPr>
      </w:pPr>
      <w:r w:rsidRPr="004B4DE2">
        <w:rPr>
          <w:rFonts w:ascii="Arial" w:hAnsi="Arial" w:cs="Arial"/>
        </w:rPr>
        <w:t xml:space="preserve">Dictamen que presenta la Comisión de Regidores de Hacienda y Planeación, </w:t>
      </w:r>
      <w:r w:rsidR="007A3F2D">
        <w:rPr>
          <w:rFonts w:ascii="Arial" w:hAnsi="Arial" w:cs="Arial"/>
        </w:rPr>
        <w:t>relativo a la aprobación del A</w:t>
      </w:r>
      <w:r w:rsidRPr="004B4DE2">
        <w:rPr>
          <w:rFonts w:ascii="Arial" w:hAnsi="Arial" w:cs="Arial"/>
        </w:rPr>
        <w:t>nteproyecto de Tablas de Valores Unitarios de Suelo y Construcción del Municipio de Chihuahua, para el Ejercicio Fiscal 2018.</w:t>
      </w:r>
    </w:p>
    <w:p w:rsidR="00AF53EC" w:rsidRPr="004B4DE2" w:rsidRDefault="00AF53EC" w:rsidP="00AF53EC">
      <w:pPr>
        <w:pStyle w:val="Sinespaciado"/>
        <w:jc w:val="both"/>
        <w:rPr>
          <w:rFonts w:ascii="Arial" w:hAnsi="Arial" w:cs="Arial"/>
        </w:rPr>
      </w:pPr>
    </w:p>
    <w:p w:rsidR="00ED24D9" w:rsidRPr="004B4DE2" w:rsidRDefault="003209FF" w:rsidP="00ED24D9">
      <w:pPr>
        <w:pStyle w:val="Sinespaciado"/>
        <w:numPr>
          <w:ilvl w:val="0"/>
          <w:numId w:val="44"/>
        </w:numPr>
        <w:jc w:val="both"/>
        <w:rPr>
          <w:rFonts w:ascii="Arial" w:hAnsi="Arial" w:cs="Arial"/>
        </w:rPr>
      </w:pPr>
      <w:r w:rsidRPr="004B4DE2">
        <w:rPr>
          <w:rFonts w:ascii="Arial" w:hAnsi="Arial" w:cs="Arial"/>
        </w:rPr>
        <w:t>Acuerdo para dar cumplimiento a lo dispuesto por el artículo 202 de la Constitución Política del Estado, en relación al oficio que envía el H. Congreso del Estado, mediante el cual remite copia del Decreto No. LXV/RFCNT/0399/2017 I P.O., por medio del cual se reforma el último párrafo del artículo 6° y se adiciona un último párrafo al artículo 4°, ambos de la Constitución Política del Estado de Chihuahua. En materia de protección de interés superior de la niñez</w:t>
      </w:r>
      <w:r w:rsidR="00ED24D9" w:rsidRPr="004B4DE2">
        <w:rPr>
          <w:rFonts w:ascii="Arial" w:hAnsi="Arial" w:cs="Arial"/>
        </w:rPr>
        <w:t>.</w:t>
      </w:r>
    </w:p>
    <w:p w:rsidR="007A70D7" w:rsidRDefault="007A70D7" w:rsidP="007A70D7">
      <w:pPr>
        <w:pStyle w:val="Sinespaciado"/>
        <w:ind w:left="720"/>
        <w:jc w:val="both"/>
        <w:rPr>
          <w:rFonts w:ascii="Arial" w:hAnsi="Arial" w:cs="Arial"/>
        </w:rPr>
      </w:pPr>
    </w:p>
    <w:p w:rsidR="004B4DE2" w:rsidRDefault="004B4DE2" w:rsidP="007A70D7">
      <w:pPr>
        <w:pStyle w:val="Sinespaciado"/>
        <w:ind w:left="720"/>
        <w:jc w:val="both"/>
        <w:rPr>
          <w:rFonts w:ascii="Arial" w:hAnsi="Arial" w:cs="Arial"/>
        </w:rPr>
      </w:pPr>
    </w:p>
    <w:p w:rsidR="004B4DE2" w:rsidRDefault="004B4DE2" w:rsidP="007A70D7">
      <w:pPr>
        <w:pStyle w:val="Sinespaciado"/>
        <w:ind w:left="720"/>
        <w:jc w:val="both"/>
        <w:rPr>
          <w:rFonts w:ascii="Arial" w:hAnsi="Arial" w:cs="Arial"/>
        </w:rPr>
      </w:pPr>
    </w:p>
    <w:p w:rsidR="004B4DE2" w:rsidRDefault="004B4DE2" w:rsidP="007A70D7">
      <w:pPr>
        <w:pStyle w:val="Sinespaciado"/>
        <w:ind w:left="720"/>
        <w:jc w:val="both"/>
        <w:rPr>
          <w:rFonts w:ascii="Arial" w:hAnsi="Arial" w:cs="Arial"/>
        </w:rPr>
      </w:pPr>
    </w:p>
    <w:p w:rsidR="004B4DE2" w:rsidRDefault="004B4DE2" w:rsidP="00C177CE">
      <w:pPr>
        <w:pStyle w:val="Sinespaciado"/>
        <w:jc w:val="both"/>
        <w:rPr>
          <w:rFonts w:ascii="Arial" w:hAnsi="Arial" w:cs="Arial"/>
        </w:rPr>
      </w:pPr>
      <w:bookmarkStart w:id="0" w:name="_GoBack"/>
      <w:bookmarkEnd w:id="0"/>
    </w:p>
    <w:p w:rsidR="004B4DE2" w:rsidRDefault="004B4DE2" w:rsidP="007A70D7">
      <w:pPr>
        <w:pStyle w:val="Sinespaciado"/>
        <w:ind w:left="720"/>
        <w:jc w:val="both"/>
        <w:rPr>
          <w:rFonts w:ascii="Arial" w:hAnsi="Arial" w:cs="Arial"/>
        </w:rPr>
      </w:pPr>
    </w:p>
    <w:p w:rsidR="004B4DE2" w:rsidRPr="004B4DE2" w:rsidRDefault="004B4DE2" w:rsidP="007A70D7">
      <w:pPr>
        <w:pStyle w:val="Sinespaciado"/>
        <w:ind w:left="720"/>
        <w:jc w:val="both"/>
        <w:rPr>
          <w:rFonts w:ascii="Arial" w:hAnsi="Arial" w:cs="Arial"/>
        </w:rPr>
      </w:pPr>
    </w:p>
    <w:p w:rsidR="007A70D7" w:rsidRPr="004B4DE2" w:rsidRDefault="007A70D7" w:rsidP="00ED24D9">
      <w:pPr>
        <w:pStyle w:val="Sinespaciado"/>
        <w:numPr>
          <w:ilvl w:val="0"/>
          <w:numId w:val="44"/>
        </w:numPr>
        <w:jc w:val="both"/>
        <w:rPr>
          <w:rFonts w:ascii="Arial" w:hAnsi="Arial" w:cs="Arial"/>
        </w:rPr>
      </w:pPr>
      <w:r w:rsidRPr="004B4DE2">
        <w:rPr>
          <w:rFonts w:ascii="Arial" w:hAnsi="Arial" w:cs="Arial"/>
        </w:rPr>
        <w:t xml:space="preserve">El Síndico Municipal, Lic. Miguel Alonso </w:t>
      </w:r>
      <w:r w:rsidR="007A3F2D">
        <w:rPr>
          <w:rFonts w:ascii="Arial" w:hAnsi="Arial" w:cs="Arial"/>
        </w:rPr>
        <w:t>Riggs Baeza. Presenta, el 4to. Informe T</w:t>
      </w:r>
      <w:r w:rsidRPr="004B4DE2">
        <w:rPr>
          <w:rFonts w:ascii="Arial" w:hAnsi="Arial" w:cs="Arial"/>
        </w:rPr>
        <w:t>rimestral de los trabajos realizados por la Sindicatura a su cargo</w:t>
      </w:r>
      <w:r w:rsidR="00234542" w:rsidRPr="004B4DE2">
        <w:rPr>
          <w:rFonts w:ascii="Arial" w:hAnsi="Arial" w:cs="Arial"/>
        </w:rPr>
        <w:t>.</w:t>
      </w:r>
    </w:p>
    <w:p w:rsidR="00ED24D9" w:rsidRPr="004B4DE2" w:rsidRDefault="00ED24D9" w:rsidP="00ED24D9">
      <w:pPr>
        <w:pStyle w:val="Default"/>
        <w:contextualSpacing/>
        <w:jc w:val="both"/>
        <w:rPr>
          <w:sz w:val="22"/>
          <w:szCs w:val="22"/>
        </w:rPr>
      </w:pPr>
    </w:p>
    <w:p w:rsidR="00234542" w:rsidRPr="004B4DE2" w:rsidRDefault="00ED24D9" w:rsidP="00234542">
      <w:pPr>
        <w:pStyle w:val="Default"/>
        <w:numPr>
          <w:ilvl w:val="0"/>
          <w:numId w:val="44"/>
        </w:numPr>
        <w:contextualSpacing/>
        <w:jc w:val="both"/>
        <w:rPr>
          <w:sz w:val="22"/>
          <w:szCs w:val="22"/>
        </w:rPr>
      </w:pPr>
      <w:r w:rsidRPr="004B4DE2">
        <w:rPr>
          <w:sz w:val="22"/>
          <w:szCs w:val="22"/>
        </w:rPr>
        <w:t>Asuntos Generales:</w:t>
      </w:r>
    </w:p>
    <w:p w:rsidR="00234542" w:rsidRPr="004B4DE2" w:rsidRDefault="00234542" w:rsidP="00234542">
      <w:pPr>
        <w:pStyle w:val="Default"/>
        <w:contextualSpacing/>
        <w:jc w:val="both"/>
        <w:rPr>
          <w:sz w:val="22"/>
          <w:szCs w:val="22"/>
        </w:rPr>
      </w:pPr>
    </w:p>
    <w:p w:rsidR="00234542" w:rsidRPr="004B4DE2" w:rsidRDefault="00234542" w:rsidP="00234542">
      <w:pPr>
        <w:pStyle w:val="Default"/>
        <w:numPr>
          <w:ilvl w:val="0"/>
          <w:numId w:val="50"/>
        </w:numPr>
        <w:contextualSpacing/>
        <w:jc w:val="both"/>
        <w:rPr>
          <w:sz w:val="22"/>
          <w:szCs w:val="22"/>
        </w:rPr>
      </w:pPr>
      <w:r w:rsidRPr="004B4DE2">
        <w:rPr>
          <w:sz w:val="22"/>
          <w:szCs w:val="22"/>
        </w:rPr>
        <w:t xml:space="preserve">   </w:t>
      </w:r>
      <w:r w:rsidR="0038679E" w:rsidRPr="004B4DE2">
        <w:rPr>
          <w:sz w:val="22"/>
          <w:szCs w:val="22"/>
        </w:rPr>
        <w:t xml:space="preserve"> </w:t>
      </w:r>
      <w:r w:rsidR="00BD50EA">
        <w:rPr>
          <w:sz w:val="22"/>
          <w:szCs w:val="22"/>
        </w:rPr>
        <w:t>Solicitud</w:t>
      </w:r>
      <w:r w:rsidRPr="004B4DE2">
        <w:rPr>
          <w:sz w:val="22"/>
          <w:szCs w:val="22"/>
        </w:rPr>
        <w:t xml:space="preserve"> que presenta el Regidor Juan José Abdo Fierro, para </w:t>
      </w:r>
      <w:r w:rsidR="00BD50EA">
        <w:rPr>
          <w:sz w:val="22"/>
          <w:szCs w:val="22"/>
        </w:rPr>
        <w:t xml:space="preserve">exhortar a la Tesorería Municipal a fin de </w:t>
      </w:r>
      <w:r w:rsidRPr="004B4DE2">
        <w:rPr>
          <w:sz w:val="22"/>
          <w:szCs w:val="22"/>
        </w:rPr>
        <w:t>que en la Ley de Ingresos</w:t>
      </w:r>
      <w:r w:rsidR="0038679E" w:rsidRPr="004B4DE2">
        <w:rPr>
          <w:sz w:val="22"/>
          <w:szCs w:val="22"/>
        </w:rPr>
        <w:t xml:space="preserve"> del Municipio de Chihuahua para el ejercicio fiscal 2018, se</w:t>
      </w:r>
      <w:r w:rsidR="007A3F2D">
        <w:rPr>
          <w:sz w:val="22"/>
          <w:szCs w:val="22"/>
        </w:rPr>
        <w:t xml:space="preserve"> incluya un estímulo fiscal al I</w:t>
      </w:r>
      <w:r w:rsidR="0038679E" w:rsidRPr="004B4DE2">
        <w:rPr>
          <w:sz w:val="22"/>
          <w:szCs w:val="22"/>
        </w:rPr>
        <w:t xml:space="preserve">mpuesto sobre Traslación de Dominio de bienes inmuebles en caso de liquidación de la sociedad conyugal y convenios judiciales derivados del juicio de divorcio. </w:t>
      </w:r>
    </w:p>
    <w:p w:rsidR="00EF208C" w:rsidRDefault="00EF208C" w:rsidP="00B2062E">
      <w:pPr>
        <w:pStyle w:val="Default"/>
        <w:contextualSpacing/>
        <w:rPr>
          <w:sz w:val="22"/>
          <w:szCs w:val="22"/>
        </w:rPr>
      </w:pPr>
    </w:p>
    <w:p w:rsidR="00EF208C" w:rsidRDefault="00EF208C" w:rsidP="00DF48FE">
      <w:pPr>
        <w:pStyle w:val="Default"/>
        <w:contextualSpacing/>
        <w:jc w:val="center"/>
        <w:rPr>
          <w:sz w:val="22"/>
          <w:szCs w:val="22"/>
        </w:rPr>
      </w:pPr>
    </w:p>
    <w:p w:rsidR="00EF208C" w:rsidRDefault="00EF208C" w:rsidP="00FA67F7">
      <w:pPr>
        <w:pStyle w:val="Default"/>
        <w:contextualSpacing/>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Default="0039040F" w:rsidP="002406D1">
      <w:pPr>
        <w:pStyle w:val="Default"/>
        <w:contextualSpacing/>
        <w:jc w:val="center"/>
        <w:rPr>
          <w:sz w:val="22"/>
          <w:szCs w:val="22"/>
        </w:rPr>
      </w:pPr>
    </w:p>
    <w:p w:rsidR="00FA67F7" w:rsidRPr="00CA2E0E" w:rsidRDefault="00FA67F7"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9261E" w:rsidRPr="00CA2E0E" w:rsidRDefault="002406D1" w:rsidP="002406D1">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9261E"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662" w:rsidRDefault="008D4662">
      <w:pPr>
        <w:spacing w:after="0" w:line="240" w:lineRule="auto"/>
      </w:pPr>
      <w:r>
        <w:separator/>
      </w:r>
    </w:p>
  </w:endnote>
  <w:endnote w:type="continuationSeparator" w:id="0">
    <w:p w:rsidR="008D4662" w:rsidRDefault="008D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E0C" w:rsidRPr="00E203B3" w:rsidRDefault="00454694" w:rsidP="00244AD3">
    <w:pPr>
      <w:spacing w:after="0" w:line="240" w:lineRule="auto"/>
      <w:ind w:right="49"/>
      <w:jc w:val="center"/>
      <w:rPr>
        <w:rFonts w:ascii="Arial" w:eastAsia="Times New Roman" w:hAnsi="Arial" w:cs="Arial"/>
        <w:b/>
        <w:i/>
        <w:sz w:val="14"/>
        <w:szCs w:val="16"/>
        <w:lang w:eastAsia="es-ES"/>
      </w:rPr>
    </w:pPr>
    <w:r w:rsidRPr="00E203B3">
      <w:rPr>
        <w:rFonts w:ascii="Arial" w:eastAsia="Times New Roman" w:hAnsi="Arial" w:cs="Arial"/>
        <w:b/>
        <w:i/>
        <w:sz w:val="14"/>
        <w:szCs w:val="16"/>
        <w:lang w:eastAsia="es-ES"/>
      </w:rPr>
      <w:t xml:space="preserve"> </w:t>
    </w:r>
    <w:r w:rsidR="00244AD3" w:rsidRPr="00E203B3">
      <w:rPr>
        <w:rFonts w:ascii="Arial" w:eastAsia="Times New Roman" w:hAnsi="Arial" w:cs="Arial"/>
        <w:b/>
        <w:i/>
        <w:sz w:val="14"/>
        <w:szCs w:val="16"/>
        <w:lang w:eastAsia="es-ES"/>
      </w:rPr>
      <w:t>“2017, año del Centenario de la Promulgación de la Constitución Política de los Estados Unidos Mexicanos”</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662" w:rsidRDefault="008D4662">
      <w:pPr>
        <w:spacing w:after="0" w:line="240" w:lineRule="auto"/>
      </w:pPr>
      <w:r>
        <w:separator/>
      </w:r>
    </w:p>
  </w:footnote>
  <w:footnote w:type="continuationSeparator" w:id="0">
    <w:p w:rsidR="008D4662" w:rsidRDefault="008D4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BC3584">
      <w:rPr>
        <w:rFonts w:ascii="Arial" w:hAnsi="Arial" w:cs="Arial"/>
        <w:b/>
      </w:rPr>
      <w:t>20</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440542"/>
    <w:multiLevelType w:val="hybridMultilevel"/>
    <w:tmpl w:val="DBFA9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8">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9">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20">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7D52E10"/>
    <w:multiLevelType w:val="hybridMultilevel"/>
    <w:tmpl w:val="9134F83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6">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8">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9">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30">
    <w:nsid w:val="47EF6AF0"/>
    <w:multiLevelType w:val="hybridMultilevel"/>
    <w:tmpl w:val="858A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2">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3">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4">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6">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7">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40">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1">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2">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3">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4">
    <w:nsid w:val="73ED291E"/>
    <w:multiLevelType w:val="hybridMultilevel"/>
    <w:tmpl w:val="18FCDB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6">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7">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3"/>
  </w:num>
  <w:num w:numId="2">
    <w:abstractNumId w:val="21"/>
  </w:num>
  <w:num w:numId="3">
    <w:abstractNumId w:val="47"/>
  </w:num>
  <w:num w:numId="4">
    <w:abstractNumId w:val="7"/>
  </w:num>
  <w:num w:numId="5">
    <w:abstractNumId w:val="46"/>
  </w:num>
  <w:num w:numId="6">
    <w:abstractNumId w:val="8"/>
  </w:num>
  <w:num w:numId="7">
    <w:abstractNumId w:val="20"/>
  </w:num>
  <w:num w:numId="8">
    <w:abstractNumId w:val="4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2"/>
  </w:num>
  <w:num w:numId="12">
    <w:abstractNumId w:val="31"/>
  </w:num>
  <w:num w:numId="13">
    <w:abstractNumId w:val="3"/>
  </w:num>
  <w:num w:numId="14">
    <w:abstractNumId w:val="34"/>
  </w:num>
  <w:num w:numId="15">
    <w:abstractNumId w:val="4"/>
  </w:num>
  <w:num w:numId="16">
    <w:abstractNumId w:val="19"/>
  </w:num>
  <w:num w:numId="17">
    <w:abstractNumId w:val="45"/>
  </w:num>
  <w:num w:numId="18">
    <w:abstractNumId w:val="12"/>
  </w:num>
  <w:num w:numId="19">
    <w:abstractNumId w:val="0"/>
  </w:num>
  <w:num w:numId="20">
    <w:abstractNumId w:val="27"/>
  </w:num>
  <w:num w:numId="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5"/>
  </w:num>
  <w:num w:numId="24">
    <w:abstractNumId w:val="36"/>
  </w:num>
  <w:num w:numId="25">
    <w:abstractNumId w:val="28"/>
  </w:num>
  <w:num w:numId="26">
    <w:abstractNumId w:val="39"/>
  </w:num>
  <w:num w:numId="27">
    <w:abstractNumId w:val="17"/>
  </w:num>
  <w:num w:numId="28">
    <w:abstractNumId w:val="18"/>
  </w:num>
  <w:num w:numId="29">
    <w:abstractNumId w:val="14"/>
  </w:num>
  <w:num w:numId="30">
    <w:abstractNumId w:val="26"/>
  </w:num>
  <w:num w:numId="31">
    <w:abstractNumId w:val="2"/>
  </w:num>
  <w:num w:numId="32">
    <w:abstractNumId w:val="38"/>
  </w:num>
  <w:num w:numId="33">
    <w:abstractNumId w:val="5"/>
  </w:num>
  <w:num w:numId="34">
    <w:abstractNumId w:val="15"/>
  </w:num>
  <w:num w:numId="35">
    <w:abstractNumId w:val="6"/>
  </w:num>
  <w:num w:numId="36">
    <w:abstractNumId w:val="42"/>
  </w:num>
  <w:num w:numId="37">
    <w:abstractNumId w:val="11"/>
  </w:num>
  <w:num w:numId="38">
    <w:abstractNumId w:val="24"/>
  </w:num>
  <w:num w:numId="39">
    <w:abstractNumId w:val="1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41"/>
  </w:num>
  <w:num w:numId="43">
    <w:abstractNumId w:val="37"/>
  </w:num>
  <w:num w:numId="44">
    <w:abstractNumId w:val="22"/>
  </w:num>
  <w:num w:numId="45">
    <w:abstractNumId w:val="23"/>
  </w:num>
  <w:num w:numId="46">
    <w:abstractNumId w:val="1"/>
  </w:num>
  <w:num w:numId="47">
    <w:abstractNumId w:val="30"/>
  </w:num>
  <w:num w:numId="48">
    <w:abstractNumId w:val="44"/>
  </w:num>
  <w:num w:numId="49">
    <w:abstractNumId w:val="13"/>
  </w:num>
  <w:num w:numId="50">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71F92"/>
    <w:rsid w:val="00072EE2"/>
    <w:rsid w:val="00073954"/>
    <w:rsid w:val="000739C1"/>
    <w:rsid w:val="00074A86"/>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45D0"/>
    <w:rsid w:val="000D5400"/>
    <w:rsid w:val="000D55CA"/>
    <w:rsid w:val="000D5A4B"/>
    <w:rsid w:val="000E0275"/>
    <w:rsid w:val="000E12AC"/>
    <w:rsid w:val="000E12BC"/>
    <w:rsid w:val="000E19D4"/>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394"/>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2716"/>
    <w:rsid w:val="00232BF4"/>
    <w:rsid w:val="00233062"/>
    <w:rsid w:val="0023454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5B6"/>
    <w:rsid w:val="0029390F"/>
    <w:rsid w:val="00295DFB"/>
    <w:rsid w:val="00296344"/>
    <w:rsid w:val="00296891"/>
    <w:rsid w:val="00297641"/>
    <w:rsid w:val="002A1704"/>
    <w:rsid w:val="002A173C"/>
    <w:rsid w:val="002A1AF5"/>
    <w:rsid w:val="002A1D93"/>
    <w:rsid w:val="002A309D"/>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209FF"/>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A9E"/>
    <w:rsid w:val="00460C4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3BA4"/>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66AC"/>
    <w:rsid w:val="004B6713"/>
    <w:rsid w:val="004B6FC9"/>
    <w:rsid w:val="004C1209"/>
    <w:rsid w:val="004C1FA0"/>
    <w:rsid w:val="004C2252"/>
    <w:rsid w:val="004C2ECF"/>
    <w:rsid w:val="004C31DD"/>
    <w:rsid w:val="004C4670"/>
    <w:rsid w:val="004C55DB"/>
    <w:rsid w:val="004C68B9"/>
    <w:rsid w:val="004C69D2"/>
    <w:rsid w:val="004C7C1B"/>
    <w:rsid w:val="004C7E3A"/>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6C4E"/>
    <w:rsid w:val="00567837"/>
    <w:rsid w:val="00567E55"/>
    <w:rsid w:val="00570E01"/>
    <w:rsid w:val="00572F7C"/>
    <w:rsid w:val="005730BF"/>
    <w:rsid w:val="00574147"/>
    <w:rsid w:val="00574AF4"/>
    <w:rsid w:val="00575828"/>
    <w:rsid w:val="005758C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A51"/>
    <w:rsid w:val="005E3727"/>
    <w:rsid w:val="005E3F9A"/>
    <w:rsid w:val="005E4297"/>
    <w:rsid w:val="005E48ED"/>
    <w:rsid w:val="005E597B"/>
    <w:rsid w:val="005E5D91"/>
    <w:rsid w:val="005E6FF5"/>
    <w:rsid w:val="005E7E08"/>
    <w:rsid w:val="005E7E4A"/>
    <w:rsid w:val="005F05CA"/>
    <w:rsid w:val="005F0D39"/>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A1B"/>
    <w:rsid w:val="00675556"/>
    <w:rsid w:val="006756FD"/>
    <w:rsid w:val="006761BE"/>
    <w:rsid w:val="006774E1"/>
    <w:rsid w:val="00677E91"/>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2FB"/>
    <w:rsid w:val="00717368"/>
    <w:rsid w:val="00717529"/>
    <w:rsid w:val="007202DB"/>
    <w:rsid w:val="00720E36"/>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24A7"/>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3F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326A"/>
    <w:rsid w:val="009A39DD"/>
    <w:rsid w:val="009A4444"/>
    <w:rsid w:val="009A47CF"/>
    <w:rsid w:val="009A4866"/>
    <w:rsid w:val="009A5687"/>
    <w:rsid w:val="009A5D19"/>
    <w:rsid w:val="009A6191"/>
    <w:rsid w:val="009A6300"/>
    <w:rsid w:val="009A64DD"/>
    <w:rsid w:val="009A6566"/>
    <w:rsid w:val="009A656C"/>
    <w:rsid w:val="009A726D"/>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53EC"/>
    <w:rsid w:val="00AF6F48"/>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66D8"/>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17E2"/>
    <w:rsid w:val="00D9237F"/>
    <w:rsid w:val="00D9261E"/>
    <w:rsid w:val="00D92BEE"/>
    <w:rsid w:val="00D938ED"/>
    <w:rsid w:val="00D94391"/>
    <w:rsid w:val="00D96007"/>
    <w:rsid w:val="00D96A10"/>
    <w:rsid w:val="00D970D1"/>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424D"/>
    <w:rsid w:val="00E74B05"/>
    <w:rsid w:val="00E74E80"/>
    <w:rsid w:val="00E753BB"/>
    <w:rsid w:val="00E76B24"/>
    <w:rsid w:val="00E76FC0"/>
    <w:rsid w:val="00E801BD"/>
    <w:rsid w:val="00E80237"/>
    <w:rsid w:val="00E804CE"/>
    <w:rsid w:val="00E8090D"/>
    <w:rsid w:val="00E810E4"/>
    <w:rsid w:val="00E81315"/>
    <w:rsid w:val="00E8170F"/>
    <w:rsid w:val="00E82013"/>
    <w:rsid w:val="00E82FB3"/>
    <w:rsid w:val="00E84859"/>
    <w:rsid w:val="00E84AB1"/>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3204"/>
    <w:rsid w:val="00EA359E"/>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0B89"/>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19D"/>
    <w:rsid w:val="00F13D7D"/>
    <w:rsid w:val="00F15937"/>
    <w:rsid w:val="00F15FA1"/>
    <w:rsid w:val="00F17724"/>
    <w:rsid w:val="00F17A2F"/>
    <w:rsid w:val="00F216E3"/>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917"/>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84511-11A0-4E57-BA87-9779E146C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Pages>
  <Words>491</Words>
  <Characters>2701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7</cp:revision>
  <cp:lastPrinted>2017-10-24T21:42:00Z</cp:lastPrinted>
  <dcterms:created xsi:type="dcterms:W3CDTF">2017-10-20T18:41:00Z</dcterms:created>
  <dcterms:modified xsi:type="dcterms:W3CDTF">2017-10-24T23:26:00Z</dcterms:modified>
</cp:coreProperties>
</file>