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0184" w:rsidRDefault="00340184" w:rsidP="00BE5B6F">
      <w:pPr>
        <w:ind w:left="708" w:firstLine="708"/>
        <w:rPr>
          <w:rFonts w:ascii="Arial" w:hAnsi="Arial" w:cs="Arial"/>
          <w:b/>
          <w:i/>
          <w:sz w:val="28"/>
          <w:szCs w:val="28"/>
        </w:rPr>
      </w:pPr>
      <w:bookmarkStart w:id="0" w:name="_GoBack"/>
      <w:bookmarkEnd w:id="0"/>
      <w:r>
        <w:rPr>
          <w:rFonts w:ascii="Calibri" w:eastAsia="Calibri" w:hAnsi="Calibri" w:cs="Calibri"/>
          <w:noProof/>
          <w:u w:color="000000"/>
          <w:lang w:eastAsia="es-MX"/>
        </w:rPr>
        <w:drawing>
          <wp:anchor distT="0" distB="0" distL="0" distR="0" simplePos="0" relativeHeight="251659264" behindDoc="0" locked="0" layoutInCell="1" allowOverlap="1" wp14:anchorId="31FD0FF4" wp14:editId="5459C8CC">
            <wp:simplePos x="0" y="0"/>
            <wp:positionH relativeFrom="margin">
              <wp:align>left</wp:align>
            </wp:positionH>
            <wp:positionV relativeFrom="line">
              <wp:posOffset>319405</wp:posOffset>
            </wp:positionV>
            <wp:extent cx="2552700" cy="838200"/>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pic:nvPicPr>
                  <pic:blipFill>
                    <a:blip r:embed="rId5">
                      <a:extLst/>
                    </a:blip>
                    <a:stretch>
                      <a:fillRect/>
                    </a:stretch>
                  </pic:blipFill>
                  <pic:spPr>
                    <a:xfrm>
                      <a:off x="0" y="0"/>
                      <a:ext cx="2552700" cy="8382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rsidR="00340184" w:rsidRDefault="00340184" w:rsidP="00BE5B6F">
      <w:pPr>
        <w:ind w:left="708" w:firstLine="708"/>
        <w:rPr>
          <w:rFonts w:ascii="Arial" w:hAnsi="Arial" w:cs="Arial"/>
          <w:b/>
          <w:i/>
          <w:sz w:val="28"/>
          <w:szCs w:val="28"/>
        </w:rPr>
      </w:pPr>
    </w:p>
    <w:p w:rsidR="00340184" w:rsidRDefault="00340184" w:rsidP="00BE5B6F">
      <w:pPr>
        <w:ind w:left="708" w:firstLine="708"/>
        <w:rPr>
          <w:rFonts w:ascii="Arial" w:hAnsi="Arial" w:cs="Arial"/>
          <w:b/>
          <w:i/>
          <w:sz w:val="28"/>
          <w:szCs w:val="28"/>
        </w:rPr>
      </w:pPr>
    </w:p>
    <w:p w:rsidR="00982CFF" w:rsidRDefault="00982CFF" w:rsidP="00BE5B6F">
      <w:pPr>
        <w:ind w:left="708" w:firstLine="708"/>
        <w:rPr>
          <w:rFonts w:ascii="Arial" w:hAnsi="Arial" w:cs="Arial"/>
          <w:b/>
          <w:i/>
          <w:sz w:val="28"/>
          <w:szCs w:val="28"/>
        </w:rPr>
      </w:pPr>
    </w:p>
    <w:p w:rsidR="00BE5B6F" w:rsidRDefault="00BE5B6F" w:rsidP="00BE5B6F">
      <w:pPr>
        <w:ind w:left="708" w:firstLine="708"/>
        <w:rPr>
          <w:rFonts w:ascii="Arial" w:hAnsi="Arial" w:cs="Arial"/>
          <w:b/>
          <w:i/>
          <w:sz w:val="28"/>
          <w:szCs w:val="28"/>
          <w:u w:val="single"/>
        </w:rPr>
      </w:pPr>
      <w:r>
        <w:rPr>
          <w:rFonts w:ascii="Arial" w:hAnsi="Arial" w:cs="Arial"/>
          <w:b/>
          <w:i/>
          <w:sz w:val="28"/>
          <w:szCs w:val="28"/>
        </w:rPr>
        <w:t xml:space="preserve">       </w:t>
      </w:r>
      <w:r w:rsidRPr="003E663B">
        <w:rPr>
          <w:rFonts w:ascii="Arial" w:hAnsi="Arial" w:cs="Arial"/>
          <w:b/>
          <w:i/>
          <w:sz w:val="28"/>
          <w:szCs w:val="28"/>
          <w:u w:val="single"/>
        </w:rPr>
        <w:t>ACTA DE ENTREGA - RECEPCIÓN:</w:t>
      </w:r>
    </w:p>
    <w:p w:rsidR="00BE5B6F" w:rsidRDefault="00BE5B6F" w:rsidP="00BE5B6F">
      <w:pPr>
        <w:spacing w:line="276" w:lineRule="auto"/>
        <w:jc w:val="both"/>
        <w:rPr>
          <w:rFonts w:ascii="Arial" w:hAnsi="Arial" w:cs="Arial"/>
          <w:sz w:val="28"/>
          <w:szCs w:val="28"/>
        </w:rPr>
      </w:pPr>
      <w:r w:rsidRPr="00CB6880">
        <w:rPr>
          <w:rFonts w:ascii="Arial" w:hAnsi="Arial" w:cs="Arial"/>
          <w:sz w:val="28"/>
          <w:szCs w:val="28"/>
        </w:rPr>
        <w:t xml:space="preserve">En la </w:t>
      </w:r>
      <w:r>
        <w:rPr>
          <w:rFonts w:ascii="Arial" w:hAnsi="Arial" w:cs="Arial"/>
          <w:sz w:val="28"/>
          <w:szCs w:val="28"/>
        </w:rPr>
        <w:t xml:space="preserve">Sección Municipal de Ciénega de Ortiz, Chihuahua, a las diez horas del día ocho del mes de agosto del año dos mil dieciocho, comparece por una primera parte el C. Lic. César Gustavo Jáuregui Moreno, en su calidad de Secretario del Honorable Ayuntamiento del Municipio de Chihuahua y por una segunda parte </w:t>
      </w:r>
      <w:r w:rsidR="00856E0A">
        <w:rPr>
          <w:rFonts w:ascii="Arial" w:hAnsi="Arial" w:cs="Arial"/>
          <w:sz w:val="28"/>
          <w:szCs w:val="28"/>
        </w:rPr>
        <w:t xml:space="preserve">el </w:t>
      </w:r>
      <w:r>
        <w:rPr>
          <w:rFonts w:ascii="Arial" w:hAnsi="Arial" w:cs="Arial"/>
          <w:sz w:val="28"/>
          <w:szCs w:val="28"/>
        </w:rPr>
        <w:t>C. Regidor R</w:t>
      </w:r>
      <w:r w:rsidR="00856E0A">
        <w:rPr>
          <w:rFonts w:ascii="Arial" w:hAnsi="Arial" w:cs="Arial"/>
          <w:sz w:val="28"/>
          <w:szCs w:val="28"/>
        </w:rPr>
        <w:t>icardo Peña Parra</w:t>
      </w:r>
      <w:r>
        <w:rPr>
          <w:rFonts w:ascii="Arial" w:hAnsi="Arial" w:cs="Arial"/>
          <w:sz w:val="28"/>
          <w:szCs w:val="28"/>
        </w:rPr>
        <w:t xml:space="preserve">, en su carácter de Presidenta de la Comisión de </w:t>
      </w:r>
      <w:r w:rsidR="00856E0A">
        <w:rPr>
          <w:rFonts w:ascii="Arial" w:hAnsi="Arial" w:cs="Arial"/>
          <w:sz w:val="28"/>
          <w:szCs w:val="28"/>
        </w:rPr>
        <w:t>Trabajo y Previsión Social</w:t>
      </w:r>
      <w:r>
        <w:rPr>
          <w:rFonts w:ascii="Arial" w:hAnsi="Arial" w:cs="Arial"/>
          <w:sz w:val="28"/>
          <w:szCs w:val="28"/>
        </w:rPr>
        <w:t>, y a fin de dar cumplimiento a la disposición contenida en el artículo 94 del Reglamento Interior del Honorable Ayuntamiento del Municipio de Chihuahua, se desglosa de manera sucinta la información materia de la presente acta.</w:t>
      </w:r>
    </w:p>
    <w:p w:rsidR="00BE5B6F" w:rsidRDefault="00BE5B6F" w:rsidP="00BE5B6F">
      <w:pPr>
        <w:spacing w:line="276" w:lineRule="auto"/>
        <w:jc w:val="both"/>
        <w:rPr>
          <w:rFonts w:ascii="Arial" w:hAnsi="Arial" w:cs="Arial"/>
          <w:sz w:val="28"/>
          <w:szCs w:val="28"/>
        </w:rPr>
      </w:pPr>
    </w:p>
    <w:p w:rsidR="00BE5B6F" w:rsidRPr="003650F4" w:rsidRDefault="00BE5B6F" w:rsidP="00BE5B6F">
      <w:pPr>
        <w:spacing w:line="276" w:lineRule="auto"/>
        <w:jc w:val="both"/>
        <w:rPr>
          <w:rFonts w:ascii="Arial" w:hAnsi="Arial" w:cs="Arial"/>
          <w:b/>
          <w:sz w:val="28"/>
          <w:szCs w:val="28"/>
        </w:rPr>
      </w:pPr>
      <w:r w:rsidRPr="003650F4">
        <w:rPr>
          <w:rFonts w:ascii="Arial" w:hAnsi="Arial" w:cs="Arial"/>
          <w:b/>
          <w:sz w:val="28"/>
          <w:szCs w:val="28"/>
        </w:rPr>
        <w:t>I.- ASUNTOS TURNADOS A LA COMISIÓN Y NO DICTAMINADOS:</w:t>
      </w:r>
    </w:p>
    <w:p w:rsidR="00BE5B6F" w:rsidRPr="00A80481" w:rsidRDefault="00BE5B6F" w:rsidP="00BE5B6F">
      <w:pPr>
        <w:jc w:val="both"/>
        <w:rPr>
          <w:rFonts w:ascii="Arial" w:eastAsia="Times New Roman" w:hAnsi="Arial" w:cs="Arial"/>
          <w:sz w:val="28"/>
          <w:szCs w:val="28"/>
          <w:lang w:eastAsia="es-MX"/>
        </w:rPr>
      </w:pPr>
      <w:r w:rsidRPr="00A80481">
        <w:rPr>
          <w:rFonts w:ascii="Arial" w:eastAsia="Times New Roman" w:hAnsi="Arial" w:cs="Arial"/>
          <w:sz w:val="28"/>
          <w:szCs w:val="28"/>
          <w:lang w:eastAsia="es-MX"/>
        </w:rPr>
        <w:t>No existen</w:t>
      </w:r>
    </w:p>
    <w:p w:rsidR="00BE5B6F" w:rsidRDefault="00BE5B6F" w:rsidP="00BE5B6F">
      <w:pPr>
        <w:spacing w:line="276" w:lineRule="auto"/>
        <w:jc w:val="both"/>
        <w:rPr>
          <w:rFonts w:ascii="Arial" w:hAnsi="Arial" w:cs="Arial"/>
          <w:b/>
          <w:sz w:val="28"/>
          <w:szCs w:val="28"/>
        </w:rPr>
      </w:pPr>
      <w:r>
        <w:rPr>
          <w:rFonts w:ascii="Arial" w:hAnsi="Arial" w:cs="Arial"/>
          <w:b/>
          <w:sz w:val="28"/>
          <w:szCs w:val="28"/>
        </w:rPr>
        <w:t xml:space="preserve">II.- </w:t>
      </w:r>
      <w:r w:rsidRPr="003E663B">
        <w:rPr>
          <w:rFonts w:ascii="Arial" w:hAnsi="Arial" w:cs="Arial"/>
          <w:b/>
          <w:sz w:val="28"/>
          <w:szCs w:val="28"/>
        </w:rPr>
        <w:t xml:space="preserve">ASUNTOS </w:t>
      </w:r>
      <w:r>
        <w:rPr>
          <w:rFonts w:ascii="Arial" w:hAnsi="Arial" w:cs="Arial"/>
          <w:b/>
          <w:sz w:val="28"/>
          <w:szCs w:val="28"/>
        </w:rPr>
        <w:t>PENDIENTES POR DICTAM</w:t>
      </w:r>
      <w:r w:rsidR="003650F4">
        <w:rPr>
          <w:rFonts w:ascii="Arial" w:hAnsi="Arial" w:cs="Arial"/>
          <w:b/>
          <w:sz w:val="28"/>
          <w:szCs w:val="28"/>
        </w:rPr>
        <w:t>INAR</w:t>
      </w:r>
    </w:p>
    <w:p w:rsidR="00BE5B6F" w:rsidRPr="00A80481" w:rsidRDefault="00BE5B6F" w:rsidP="00BE5B6F">
      <w:pPr>
        <w:spacing w:line="276" w:lineRule="auto"/>
        <w:jc w:val="both"/>
        <w:rPr>
          <w:rFonts w:ascii="Arial" w:hAnsi="Arial" w:cs="Arial"/>
          <w:sz w:val="28"/>
          <w:szCs w:val="28"/>
        </w:rPr>
      </w:pPr>
      <w:r w:rsidRPr="00A80481">
        <w:rPr>
          <w:rFonts w:ascii="Arial" w:hAnsi="Arial" w:cs="Arial"/>
          <w:sz w:val="28"/>
          <w:szCs w:val="28"/>
        </w:rPr>
        <w:t>No existen</w:t>
      </w:r>
    </w:p>
    <w:p w:rsidR="00BE5B6F" w:rsidRDefault="00BE5B6F" w:rsidP="00BE5B6F">
      <w:pPr>
        <w:jc w:val="both"/>
        <w:rPr>
          <w:rFonts w:ascii="Arial" w:eastAsia="Times New Roman" w:hAnsi="Arial" w:cs="Arial"/>
          <w:b/>
          <w:sz w:val="28"/>
          <w:szCs w:val="28"/>
          <w:lang w:eastAsia="es-MX"/>
        </w:rPr>
      </w:pPr>
      <w:r>
        <w:rPr>
          <w:rFonts w:ascii="Arial" w:eastAsia="Times New Roman" w:hAnsi="Arial" w:cs="Arial"/>
          <w:b/>
          <w:sz w:val="28"/>
          <w:szCs w:val="28"/>
          <w:lang w:eastAsia="es-MX"/>
        </w:rPr>
        <w:t xml:space="preserve">III.- </w:t>
      </w:r>
      <w:r w:rsidRPr="007702B4">
        <w:rPr>
          <w:rFonts w:ascii="Arial" w:eastAsia="Times New Roman" w:hAnsi="Arial" w:cs="Arial"/>
          <w:b/>
          <w:sz w:val="28"/>
          <w:szCs w:val="28"/>
          <w:lang w:eastAsia="es-MX"/>
        </w:rPr>
        <w:t>PENDIENTES P</w:t>
      </w:r>
      <w:r w:rsidR="00856E0A">
        <w:rPr>
          <w:rFonts w:ascii="Arial" w:eastAsia="Times New Roman" w:hAnsi="Arial" w:cs="Arial"/>
          <w:b/>
          <w:sz w:val="28"/>
          <w:szCs w:val="28"/>
          <w:lang w:eastAsia="es-MX"/>
        </w:rPr>
        <w:t>ARA DAR SEGUIMIENTO:</w:t>
      </w:r>
    </w:p>
    <w:p w:rsidR="00856E0A" w:rsidRDefault="00856E0A" w:rsidP="00BE5B6F">
      <w:pPr>
        <w:jc w:val="both"/>
        <w:rPr>
          <w:rFonts w:ascii="Arial" w:eastAsia="Times New Roman" w:hAnsi="Arial" w:cs="Arial"/>
          <w:b/>
          <w:sz w:val="28"/>
          <w:szCs w:val="28"/>
          <w:lang w:eastAsia="es-MX"/>
        </w:rPr>
      </w:pPr>
    </w:p>
    <w:p w:rsidR="0005361E" w:rsidRDefault="00856E0A" w:rsidP="00856E0A">
      <w:pPr>
        <w:jc w:val="both"/>
        <w:rPr>
          <w:rFonts w:ascii="Arial" w:eastAsia="Times New Roman" w:hAnsi="Arial" w:cs="Arial"/>
          <w:sz w:val="28"/>
          <w:szCs w:val="28"/>
          <w:lang w:eastAsia="es-MX"/>
        </w:rPr>
      </w:pPr>
      <w:r w:rsidRPr="00856E0A">
        <w:rPr>
          <w:rFonts w:ascii="Arial" w:eastAsia="Times New Roman" w:hAnsi="Arial" w:cs="Arial"/>
          <w:sz w:val="28"/>
          <w:szCs w:val="28"/>
          <w:lang w:eastAsia="es-MX"/>
        </w:rPr>
        <w:t xml:space="preserve">Vigilar el ramo de </w:t>
      </w:r>
      <w:r>
        <w:rPr>
          <w:rFonts w:ascii="Arial" w:eastAsia="Times New Roman" w:hAnsi="Arial" w:cs="Arial"/>
          <w:sz w:val="28"/>
          <w:szCs w:val="28"/>
          <w:lang w:eastAsia="es-MX"/>
        </w:rPr>
        <w:t>l</w:t>
      </w:r>
      <w:r w:rsidRPr="00856E0A">
        <w:rPr>
          <w:rFonts w:ascii="Arial" w:eastAsia="Times New Roman" w:hAnsi="Arial" w:cs="Arial"/>
          <w:sz w:val="28"/>
          <w:szCs w:val="28"/>
          <w:lang w:eastAsia="es-MX"/>
        </w:rPr>
        <w:t>a administración que le sea encomendad</w:t>
      </w:r>
      <w:r w:rsidR="0005361E">
        <w:rPr>
          <w:rFonts w:ascii="Arial" w:eastAsia="Times New Roman" w:hAnsi="Arial" w:cs="Arial"/>
          <w:sz w:val="28"/>
          <w:szCs w:val="28"/>
          <w:lang w:eastAsia="es-MX"/>
        </w:rPr>
        <w:t>a</w:t>
      </w:r>
      <w:r w:rsidRPr="00856E0A">
        <w:rPr>
          <w:rFonts w:ascii="Arial" w:eastAsia="Times New Roman" w:hAnsi="Arial" w:cs="Arial"/>
          <w:sz w:val="28"/>
          <w:szCs w:val="28"/>
          <w:lang w:eastAsia="es-MX"/>
        </w:rPr>
        <w:t xml:space="preserve">, es una de las obligaciones </w:t>
      </w:r>
      <w:r>
        <w:rPr>
          <w:rFonts w:ascii="Arial" w:eastAsia="Times New Roman" w:hAnsi="Arial" w:cs="Arial"/>
          <w:sz w:val="28"/>
          <w:szCs w:val="28"/>
          <w:lang w:eastAsia="es-MX"/>
        </w:rPr>
        <w:t>impuestas por el Código Municipal  a los regidores de los Ayuntamientos en el Estado de Chihuahua, por ello, desde el inicio de la Administración Municipal nos propusimos conocer y hacer propuestas para solucionar los pasivos que hoy en dí</w:t>
      </w:r>
      <w:r w:rsidR="0005361E">
        <w:rPr>
          <w:rFonts w:ascii="Arial" w:eastAsia="Times New Roman" w:hAnsi="Arial" w:cs="Arial"/>
          <w:sz w:val="28"/>
          <w:szCs w:val="28"/>
          <w:lang w:eastAsia="es-MX"/>
        </w:rPr>
        <w:t>a tiene el Municipio</w:t>
      </w:r>
      <w:r>
        <w:rPr>
          <w:rFonts w:ascii="Arial" w:eastAsia="Times New Roman" w:hAnsi="Arial" w:cs="Arial"/>
          <w:sz w:val="28"/>
          <w:szCs w:val="28"/>
          <w:lang w:eastAsia="es-MX"/>
        </w:rPr>
        <w:t xml:space="preserve"> por concepto de demandas laborales</w:t>
      </w:r>
      <w:r w:rsidR="0005361E">
        <w:rPr>
          <w:rFonts w:ascii="Arial" w:eastAsia="Times New Roman" w:hAnsi="Arial" w:cs="Arial"/>
          <w:sz w:val="28"/>
          <w:szCs w:val="28"/>
          <w:lang w:eastAsia="es-MX"/>
        </w:rPr>
        <w:t>;</w:t>
      </w:r>
      <w:r>
        <w:rPr>
          <w:rFonts w:ascii="Arial" w:eastAsia="Times New Roman" w:hAnsi="Arial" w:cs="Arial"/>
          <w:sz w:val="28"/>
          <w:szCs w:val="28"/>
          <w:lang w:eastAsia="es-MX"/>
        </w:rPr>
        <w:t xml:space="preserve"> </w:t>
      </w:r>
      <w:r w:rsidR="0005361E">
        <w:rPr>
          <w:rFonts w:ascii="Arial" w:eastAsia="Times New Roman" w:hAnsi="Arial" w:cs="Arial"/>
          <w:sz w:val="28"/>
          <w:szCs w:val="28"/>
          <w:lang w:eastAsia="es-MX"/>
        </w:rPr>
        <w:t xml:space="preserve">no obstante que el Tribunal de Arbitraje del Municipio de Chihuahua, está considerado como un ente autónomo a la administración, no riñe que quienes cogobernamos este </w:t>
      </w:r>
      <w:r w:rsidR="0005361E">
        <w:rPr>
          <w:rFonts w:ascii="Arial" w:eastAsia="Times New Roman" w:hAnsi="Arial" w:cs="Arial"/>
          <w:sz w:val="28"/>
          <w:szCs w:val="28"/>
          <w:lang w:eastAsia="es-MX"/>
        </w:rPr>
        <w:lastRenderedPageBreak/>
        <w:t>Municipio estemos enterados de la</w:t>
      </w:r>
      <w:r w:rsidR="005A14E1">
        <w:rPr>
          <w:rFonts w:ascii="Arial" w:eastAsia="Times New Roman" w:hAnsi="Arial" w:cs="Arial"/>
          <w:sz w:val="28"/>
          <w:szCs w:val="28"/>
          <w:lang w:eastAsia="es-MX"/>
        </w:rPr>
        <w:t>s</w:t>
      </w:r>
      <w:r w:rsidR="0005361E">
        <w:rPr>
          <w:rFonts w:ascii="Arial" w:eastAsia="Times New Roman" w:hAnsi="Arial" w:cs="Arial"/>
          <w:sz w:val="28"/>
          <w:szCs w:val="28"/>
          <w:lang w:eastAsia="es-MX"/>
        </w:rPr>
        <w:t xml:space="preserve"> situaciones de riesgo que tienen los procedimientos laborales incoados en contra del Municipio.</w:t>
      </w:r>
    </w:p>
    <w:p w:rsidR="0005361E" w:rsidRDefault="0005361E" w:rsidP="0005361E">
      <w:pPr>
        <w:jc w:val="both"/>
        <w:rPr>
          <w:rFonts w:ascii="Arial" w:eastAsia="Times New Roman" w:hAnsi="Arial" w:cs="Arial"/>
          <w:sz w:val="28"/>
          <w:szCs w:val="28"/>
          <w:lang w:eastAsia="es-MX"/>
        </w:rPr>
      </w:pPr>
      <w:r>
        <w:rPr>
          <w:rFonts w:ascii="Arial" w:eastAsia="Times New Roman" w:hAnsi="Arial" w:cs="Arial"/>
          <w:sz w:val="28"/>
          <w:szCs w:val="28"/>
          <w:lang w:eastAsia="es-MX"/>
        </w:rPr>
        <w:t>Es importante que el Municipio mantenga finanzas sanas, ya que esto contribuye a la prestación de más y mejores servicios a la comunidad, por eso creemos que es importante dar seguimiento puntual, no solo a los procedimientos que se inician cada inicio de una nueva administración municipal, sino aquellos que por largo años han quedado en el olvido por cuestiones de tipo político, y ante estos lastres es importante hacer propuestas y tener acercamiento con los actores de los juicios, para llegar a soluciones económicas que lastimen en lo menos al erario municipal.</w:t>
      </w:r>
    </w:p>
    <w:p w:rsidR="005B7424" w:rsidRDefault="0005361E" w:rsidP="0005361E">
      <w:pPr>
        <w:jc w:val="both"/>
        <w:rPr>
          <w:rFonts w:ascii="Arial" w:eastAsia="Times New Roman" w:hAnsi="Arial" w:cs="Arial"/>
          <w:sz w:val="28"/>
          <w:szCs w:val="28"/>
          <w:lang w:eastAsia="es-MX"/>
        </w:rPr>
      </w:pPr>
      <w:r>
        <w:rPr>
          <w:rFonts w:ascii="Arial" w:eastAsia="Times New Roman" w:hAnsi="Arial" w:cs="Arial"/>
          <w:sz w:val="28"/>
          <w:szCs w:val="28"/>
          <w:lang w:eastAsia="es-MX"/>
        </w:rPr>
        <w:t xml:space="preserve">Ante la gran cantidad de conflictos laborales que se encuentra en proceso de juicio arbitral, considero que el próximo Presidente de la Comisión </w:t>
      </w:r>
      <w:r w:rsidR="005B7424">
        <w:rPr>
          <w:rFonts w:ascii="Arial" w:eastAsia="Times New Roman" w:hAnsi="Arial" w:cs="Arial"/>
          <w:sz w:val="28"/>
          <w:szCs w:val="28"/>
          <w:lang w:eastAsia="es-MX"/>
        </w:rPr>
        <w:t>de Trabajo y Previsión social, debe dar seguimiento  al trabajo que desarrolla el Presidente de la Junta Arbitral, a fin de hacer propuesta al Municipio que tiendan a resolver el rezago de los conflictos laborales que se encuentran en el tribunal administrativo del Municipio.</w:t>
      </w:r>
    </w:p>
    <w:p w:rsidR="005B7424" w:rsidRDefault="005B7424" w:rsidP="0005361E">
      <w:pPr>
        <w:jc w:val="both"/>
        <w:rPr>
          <w:rFonts w:ascii="Arial" w:eastAsia="Times New Roman" w:hAnsi="Arial" w:cs="Arial"/>
          <w:sz w:val="28"/>
          <w:szCs w:val="28"/>
          <w:lang w:eastAsia="es-MX"/>
        </w:rPr>
      </w:pPr>
    </w:p>
    <w:p w:rsidR="00BE5B6F" w:rsidRDefault="00BE5B6F" w:rsidP="00BE5B6F">
      <w:pPr>
        <w:spacing w:after="0"/>
        <w:jc w:val="both"/>
        <w:rPr>
          <w:rFonts w:ascii="Arial" w:eastAsia="Times New Roman" w:hAnsi="Arial" w:cs="Arial"/>
          <w:sz w:val="24"/>
          <w:szCs w:val="24"/>
          <w:lang w:eastAsia="es-MX"/>
        </w:rPr>
      </w:pPr>
    </w:p>
    <w:p w:rsidR="00BE5B6F" w:rsidRDefault="00BE5B6F" w:rsidP="00BE5B6F">
      <w:pPr>
        <w:spacing w:after="0"/>
        <w:jc w:val="center"/>
        <w:rPr>
          <w:rFonts w:ascii="Arial" w:eastAsia="Times New Roman" w:hAnsi="Arial" w:cs="Arial"/>
          <w:b/>
          <w:sz w:val="24"/>
          <w:szCs w:val="24"/>
          <w:lang w:eastAsia="es-MX"/>
        </w:rPr>
      </w:pPr>
      <w:r>
        <w:rPr>
          <w:rFonts w:ascii="Arial" w:eastAsia="Times New Roman" w:hAnsi="Arial" w:cs="Arial"/>
          <w:b/>
          <w:sz w:val="24"/>
          <w:szCs w:val="24"/>
          <w:lang w:eastAsia="es-MX"/>
        </w:rPr>
        <w:t>ENTREGA:</w:t>
      </w:r>
    </w:p>
    <w:p w:rsidR="00BE5B6F" w:rsidRDefault="00BE5B6F" w:rsidP="00BE5B6F">
      <w:pPr>
        <w:spacing w:after="0"/>
        <w:jc w:val="center"/>
        <w:rPr>
          <w:rFonts w:ascii="Arial" w:eastAsia="Times New Roman" w:hAnsi="Arial" w:cs="Arial"/>
          <w:b/>
          <w:sz w:val="24"/>
          <w:szCs w:val="24"/>
          <w:lang w:eastAsia="es-MX"/>
        </w:rPr>
      </w:pPr>
      <w:r>
        <w:rPr>
          <w:rFonts w:ascii="Arial" w:eastAsia="Times New Roman" w:hAnsi="Arial" w:cs="Arial"/>
          <w:b/>
          <w:sz w:val="24"/>
          <w:szCs w:val="24"/>
          <w:lang w:eastAsia="es-MX"/>
        </w:rPr>
        <w:t>REGIDOR R</w:t>
      </w:r>
      <w:r w:rsidR="005B7424">
        <w:rPr>
          <w:rFonts w:ascii="Arial" w:eastAsia="Times New Roman" w:hAnsi="Arial" w:cs="Arial"/>
          <w:b/>
          <w:sz w:val="24"/>
          <w:szCs w:val="24"/>
          <w:lang w:eastAsia="es-MX"/>
        </w:rPr>
        <w:t>ICARDO PEÑA PARRA</w:t>
      </w:r>
      <w:r w:rsidR="005A14E1">
        <w:rPr>
          <w:rFonts w:ascii="Arial" w:eastAsia="Times New Roman" w:hAnsi="Arial" w:cs="Arial"/>
          <w:b/>
          <w:sz w:val="24"/>
          <w:szCs w:val="24"/>
          <w:lang w:eastAsia="es-MX"/>
        </w:rPr>
        <w:t>.</w:t>
      </w:r>
    </w:p>
    <w:p w:rsidR="00BE5B6F" w:rsidRDefault="00BE5B6F" w:rsidP="00BE5B6F">
      <w:pPr>
        <w:spacing w:after="0"/>
        <w:jc w:val="center"/>
        <w:rPr>
          <w:rFonts w:ascii="Arial" w:eastAsia="Times New Roman" w:hAnsi="Arial" w:cs="Arial"/>
          <w:b/>
          <w:sz w:val="24"/>
          <w:szCs w:val="24"/>
          <w:lang w:eastAsia="es-MX"/>
        </w:rPr>
      </w:pPr>
      <w:r>
        <w:rPr>
          <w:rFonts w:ascii="Arial" w:eastAsia="Times New Roman" w:hAnsi="Arial" w:cs="Arial"/>
          <w:b/>
          <w:sz w:val="24"/>
          <w:szCs w:val="24"/>
          <w:lang w:eastAsia="es-MX"/>
        </w:rPr>
        <w:t>Regidor President</w:t>
      </w:r>
      <w:r w:rsidR="005B7424">
        <w:rPr>
          <w:rFonts w:ascii="Arial" w:eastAsia="Times New Roman" w:hAnsi="Arial" w:cs="Arial"/>
          <w:b/>
          <w:sz w:val="24"/>
          <w:szCs w:val="24"/>
          <w:lang w:eastAsia="es-MX"/>
        </w:rPr>
        <w:t>e</w:t>
      </w:r>
      <w:r>
        <w:rPr>
          <w:rFonts w:ascii="Arial" w:eastAsia="Times New Roman" w:hAnsi="Arial" w:cs="Arial"/>
          <w:b/>
          <w:sz w:val="24"/>
          <w:szCs w:val="24"/>
          <w:lang w:eastAsia="es-MX"/>
        </w:rPr>
        <w:t xml:space="preserve"> de la Comisión de </w:t>
      </w:r>
      <w:r w:rsidR="005B7424">
        <w:rPr>
          <w:rFonts w:ascii="Arial" w:eastAsia="Times New Roman" w:hAnsi="Arial" w:cs="Arial"/>
          <w:b/>
          <w:sz w:val="24"/>
          <w:szCs w:val="24"/>
          <w:lang w:eastAsia="es-MX"/>
        </w:rPr>
        <w:t xml:space="preserve">Trabajo </w:t>
      </w:r>
      <w:r>
        <w:rPr>
          <w:rFonts w:ascii="Arial" w:eastAsia="Times New Roman" w:hAnsi="Arial" w:cs="Arial"/>
          <w:b/>
          <w:sz w:val="24"/>
          <w:szCs w:val="24"/>
          <w:lang w:eastAsia="es-MX"/>
        </w:rPr>
        <w:t xml:space="preserve">y </w:t>
      </w:r>
      <w:r w:rsidR="005B7424">
        <w:rPr>
          <w:rFonts w:ascii="Arial" w:eastAsia="Times New Roman" w:hAnsi="Arial" w:cs="Arial"/>
          <w:b/>
          <w:sz w:val="24"/>
          <w:szCs w:val="24"/>
          <w:lang w:eastAsia="es-MX"/>
        </w:rPr>
        <w:t>Previsión</w:t>
      </w:r>
      <w:r>
        <w:rPr>
          <w:rFonts w:ascii="Arial" w:eastAsia="Times New Roman" w:hAnsi="Arial" w:cs="Arial"/>
          <w:b/>
          <w:sz w:val="24"/>
          <w:szCs w:val="24"/>
          <w:lang w:eastAsia="es-MX"/>
        </w:rPr>
        <w:t xml:space="preserve"> Social</w:t>
      </w:r>
    </w:p>
    <w:p w:rsidR="00BE5B6F" w:rsidRDefault="00BE5B6F" w:rsidP="00BE5B6F">
      <w:pPr>
        <w:spacing w:after="0"/>
        <w:ind w:left="2832" w:firstLine="708"/>
        <w:jc w:val="both"/>
        <w:rPr>
          <w:rFonts w:ascii="Arial" w:eastAsia="Times New Roman" w:hAnsi="Arial" w:cs="Arial"/>
          <w:sz w:val="24"/>
          <w:szCs w:val="24"/>
          <w:lang w:eastAsia="es-MX"/>
        </w:rPr>
      </w:pPr>
      <w:r>
        <w:rPr>
          <w:rFonts w:ascii="Arial" w:eastAsia="Times New Roman" w:hAnsi="Arial" w:cs="Arial"/>
          <w:b/>
          <w:sz w:val="24"/>
          <w:szCs w:val="24"/>
          <w:lang w:eastAsia="es-MX"/>
        </w:rPr>
        <w:t xml:space="preserve">      </w:t>
      </w:r>
    </w:p>
    <w:p w:rsidR="00BE5B6F" w:rsidRDefault="00BE5B6F" w:rsidP="00BE5B6F">
      <w:pPr>
        <w:rPr>
          <w:rFonts w:ascii="Arial" w:eastAsia="Times New Roman" w:hAnsi="Arial" w:cs="Arial"/>
          <w:b/>
          <w:sz w:val="24"/>
          <w:szCs w:val="24"/>
          <w:lang w:eastAsia="es-MX"/>
        </w:rPr>
      </w:pPr>
    </w:p>
    <w:p w:rsidR="00BE5B6F" w:rsidRDefault="00BE5B6F" w:rsidP="00BE5B6F">
      <w:pPr>
        <w:ind w:left="3540"/>
        <w:rPr>
          <w:rFonts w:ascii="Arial" w:eastAsia="Times New Roman" w:hAnsi="Arial" w:cs="Arial"/>
          <w:b/>
          <w:sz w:val="24"/>
          <w:szCs w:val="24"/>
          <w:lang w:eastAsia="es-MX"/>
        </w:rPr>
      </w:pPr>
    </w:p>
    <w:p w:rsidR="00BE5B6F" w:rsidRPr="0011464D" w:rsidRDefault="00BE5B6F" w:rsidP="00BE5B6F">
      <w:pPr>
        <w:ind w:left="3540"/>
        <w:rPr>
          <w:rFonts w:ascii="Arial" w:eastAsia="Times New Roman" w:hAnsi="Arial" w:cs="Arial"/>
          <w:b/>
          <w:sz w:val="24"/>
          <w:szCs w:val="24"/>
          <w:lang w:eastAsia="es-MX"/>
        </w:rPr>
      </w:pPr>
      <w:r>
        <w:rPr>
          <w:rFonts w:ascii="Arial" w:eastAsia="Times New Roman" w:hAnsi="Arial" w:cs="Arial"/>
          <w:b/>
          <w:sz w:val="24"/>
          <w:szCs w:val="24"/>
          <w:lang w:eastAsia="es-MX"/>
        </w:rPr>
        <w:t xml:space="preserve">  </w:t>
      </w:r>
      <w:r w:rsidRPr="0011464D">
        <w:rPr>
          <w:rFonts w:ascii="Arial" w:eastAsia="Times New Roman" w:hAnsi="Arial" w:cs="Arial"/>
          <w:b/>
          <w:sz w:val="24"/>
          <w:szCs w:val="24"/>
          <w:lang w:eastAsia="es-MX"/>
        </w:rPr>
        <w:t>RECIBE</w:t>
      </w:r>
      <w:r>
        <w:rPr>
          <w:rFonts w:ascii="Arial" w:eastAsia="Times New Roman" w:hAnsi="Arial" w:cs="Arial"/>
          <w:b/>
          <w:sz w:val="24"/>
          <w:szCs w:val="24"/>
          <w:lang w:eastAsia="es-MX"/>
        </w:rPr>
        <w:t>:</w:t>
      </w:r>
    </w:p>
    <w:p w:rsidR="00BE5B6F" w:rsidRDefault="00BE5B6F" w:rsidP="00BE5B6F">
      <w:pPr>
        <w:spacing w:after="0"/>
        <w:ind w:left="708" w:firstLine="708"/>
        <w:rPr>
          <w:rFonts w:ascii="Arial" w:eastAsia="Times New Roman" w:hAnsi="Arial" w:cs="Arial"/>
          <w:b/>
          <w:sz w:val="24"/>
          <w:szCs w:val="24"/>
          <w:lang w:eastAsia="es-MX"/>
        </w:rPr>
      </w:pPr>
      <w:r>
        <w:rPr>
          <w:rFonts w:ascii="Arial" w:eastAsia="Times New Roman" w:hAnsi="Arial" w:cs="Arial"/>
          <w:b/>
          <w:sz w:val="24"/>
          <w:szCs w:val="24"/>
          <w:lang w:eastAsia="es-MX"/>
        </w:rPr>
        <w:t xml:space="preserve">        </w:t>
      </w:r>
      <w:r w:rsidRPr="0011464D">
        <w:rPr>
          <w:rFonts w:ascii="Arial" w:eastAsia="Times New Roman" w:hAnsi="Arial" w:cs="Arial"/>
          <w:b/>
          <w:sz w:val="24"/>
          <w:szCs w:val="24"/>
          <w:lang w:eastAsia="es-MX"/>
        </w:rPr>
        <w:t xml:space="preserve">LIC. </w:t>
      </w:r>
      <w:r>
        <w:rPr>
          <w:rFonts w:ascii="Arial" w:eastAsia="Times New Roman" w:hAnsi="Arial" w:cs="Arial"/>
          <w:b/>
          <w:sz w:val="24"/>
          <w:szCs w:val="24"/>
          <w:lang w:eastAsia="es-MX"/>
        </w:rPr>
        <w:t>CÁSAR GUSTAVO JÁUREGUI MORENO</w:t>
      </w:r>
      <w:r w:rsidR="005A14E1">
        <w:rPr>
          <w:rFonts w:ascii="Arial" w:eastAsia="Times New Roman" w:hAnsi="Arial" w:cs="Arial"/>
          <w:b/>
          <w:sz w:val="24"/>
          <w:szCs w:val="24"/>
          <w:lang w:eastAsia="es-MX"/>
        </w:rPr>
        <w:t>.</w:t>
      </w:r>
    </w:p>
    <w:p w:rsidR="00BE5B6F" w:rsidRDefault="00BE5B6F" w:rsidP="00BE5B6F">
      <w:pPr>
        <w:spacing w:after="0"/>
        <w:jc w:val="center"/>
        <w:rPr>
          <w:rFonts w:ascii="Arial" w:eastAsia="Times New Roman" w:hAnsi="Arial" w:cs="Arial"/>
          <w:b/>
          <w:sz w:val="24"/>
          <w:szCs w:val="24"/>
          <w:lang w:eastAsia="es-MX"/>
        </w:rPr>
      </w:pPr>
      <w:r>
        <w:rPr>
          <w:rFonts w:ascii="Arial" w:eastAsia="Times New Roman" w:hAnsi="Arial" w:cs="Arial"/>
          <w:b/>
          <w:sz w:val="24"/>
          <w:szCs w:val="24"/>
          <w:lang w:eastAsia="es-MX"/>
        </w:rPr>
        <w:t xml:space="preserve">     </w:t>
      </w:r>
      <w:r w:rsidRPr="0011464D">
        <w:rPr>
          <w:rFonts w:ascii="Arial" w:eastAsia="Times New Roman" w:hAnsi="Arial" w:cs="Arial"/>
          <w:b/>
          <w:sz w:val="24"/>
          <w:szCs w:val="24"/>
          <w:lang w:eastAsia="es-MX"/>
        </w:rPr>
        <w:t xml:space="preserve">Secretario del </w:t>
      </w:r>
      <w:r>
        <w:rPr>
          <w:rFonts w:ascii="Arial" w:eastAsia="Times New Roman" w:hAnsi="Arial" w:cs="Arial"/>
          <w:b/>
          <w:sz w:val="24"/>
          <w:szCs w:val="24"/>
          <w:lang w:eastAsia="es-MX"/>
        </w:rPr>
        <w:t xml:space="preserve">Honorable </w:t>
      </w:r>
      <w:r w:rsidRPr="0011464D">
        <w:rPr>
          <w:rFonts w:ascii="Arial" w:eastAsia="Times New Roman" w:hAnsi="Arial" w:cs="Arial"/>
          <w:b/>
          <w:sz w:val="24"/>
          <w:szCs w:val="24"/>
          <w:lang w:eastAsia="es-MX"/>
        </w:rPr>
        <w:t>Ayuntamiento</w:t>
      </w:r>
      <w:r>
        <w:rPr>
          <w:rFonts w:ascii="Arial" w:eastAsia="Times New Roman" w:hAnsi="Arial" w:cs="Arial"/>
          <w:b/>
          <w:sz w:val="24"/>
          <w:szCs w:val="24"/>
          <w:lang w:eastAsia="es-MX"/>
        </w:rPr>
        <w:t xml:space="preserve"> del Municipio de Chihuahua.</w:t>
      </w:r>
    </w:p>
    <w:p w:rsidR="00BE5B6F" w:rsidRDefault="00BE5B6F" w:rsidP="00BE5B6F">
      <w:pPr>
        <w:spacing w:after="0"/>
        <w:jc w:val="center"/>
        <w:rPr>
          <w:rFonts w:ascii="Arial" w:eastAsia="Times New Roman" w:hAnsi="Arial" w:cs="Arial"/>
          <w:b/>
          <w:sz w:val="24"/>
          <w:szCs w:val="24"/>
          <w:lang w:eastAsia="es-MX"/>
        </w:rPr>
      </w:pPr>
    </w:p>
    <w:p w:rsidR="00BE5B6F" w:rsidRDefault="00BE5B6F" w:rsidP="00BE5B6F">
      <w:pPr>
        <w:spacing w:after="0"/>
        <w:jc w:val="both"/>
        <w:rPr>
          <w:rFonts w:ascii="Arial" w:eastAsia="Times New Roman" w:hAnsi="Arial" w:cs="Arial"/>
          <w:sz w:val="24"/>
          <w:szCs w:val="24"/>
          <w:lang w:eastAsia="es-MX"/>
        </w:rPr>
      </w:pPr>
    </w:p>
    <w:p w:rsidR="00BE5B6F" w:rsidRDefault="00BE5B6F" w:rsidP="00BE5B6F">
      <w:pPr>
        <w:spacing w:after="0"/>
        <w:jc w:val="both"/>
        <w:rPr>
          <w:rFonts w:ascii="Arial" w:eastAsia="Times New Roman" w:hAnsi="Arial" w:cs="Arial"/>
          <w:sz w:val="24"/>
          <w:szCs w:val="24"/>
          <w:lang w:eastAsia="es-MX"/>
        </w:rPr>
      </w:pPr>
    </w:p>
    <w:p w:rsidR="00BE5B6F" w:rsidRDefault="00BE5B6F" w:rsidP="00BE5B6F">
      <w:pPr>
        <w:spacing w:after="0"/>
        <w:jc w:val="both"/>
        <w:rPr>
          <w:rFonts w:ascii="Arial" w:eastAsia="Times New Roman" w:hAnsi="Arial" w:cs="Arial"/>
          <w:sz w:val="24"/>
          <w:szCs w:val="24"/>
          <w:lang w:eastAsia="es-MX"/>
        </w:rPr>
      </w:pPr>
    </w:p>
    <w:p w:rsidR="00BE5B6F" w:rsidRDefault="00BE5B6F" w:rsidP="00BE5B6F">
      <w:pPr>
        <w:spacing w:after="0"/>
        <w:jc w:val="both"/>
        <w:rPr>
          <w:rFonts w:ascii="Arial" w:eastAsia="Times New Roman" w:hAnsi="Arial" w:cs="Arial"/>
          <w:sz w:val="24"/>
          <w:szCs w:val="24"/>
          <w:lang w:eastAsia="es-MX"/>
        </w:rPr>
      </w:pPr>
    </w:p>
    <w:p w:rsidR="00BE5B6F" w:rsidRDefault="00BE5B6F" w:rsidP="00BE5B6F">
      <w:pPr>
        <w:spacing w:after="0"/>
        <w:jc w:val="both"/>
        <w:rPr>
          <w:rFonts w:ascii="Arial" w:eastAsia="Times New Roman" w:hAnsi="Arial" w:cs="Arial"/>
          <w:sz w:val="24"/>
          <w:szCs w:val="24"/>
          <w:lang w:eastAsia="es-MX"/>
        </w:rPr>
      </w:pPr>
    </w:p>
    <w:p w:rsidR="005A14E1" w:rsidRDefault="005A14E1" w:rsidP="00BE5B6F">
      <w:pPr>
        <w:spacing w:after="0"/>
        <w:jc w:val="both"/>
        <w:rPr>
          <w:rFonts w:ascii="Arial" w:eastAsia="Times New Roman" w:hAnsi="Arial" w:cs="Arial"/>
          <w:sz w:val="24"/>
          <w:szCs w:val="24"/>
          <w:lang w:eastAsia="es-MX"/>
        </w:rPr>
      </w:pPr>
    </w:p>
    <w:p w:rsidR="00BE5B6F" w:rsidRDefault="00BE5B6F" w:rsidP="00BE5B6F">
      <w:pPr>
        <w:jc w:val="both"/>
        <w:rPr>
          <w:rFonts w:ascii="Arial" w:eastAsia="Times New Roman" w:hAnsi="Arial" w:cs="Arial"/>
          <w:sz w:val="24"/>
          <w:szCs w:val="24"/>
          <w:lang w:eastAsia="es-MX"/>
        </w:rPr>
      </w:pPr>
    </w:p>
    <w:p w:rsidR="00475B1A" w:rsidRDefault="00475B1A" w:rsidP="00BE5B6F">
      <w:pPr>
        <w:spacing w:after="0"/>
        <w:jc w:val="both"/>
        <w:rPr>
          <w:rFonts w:ascii="Arial" w:hAnsi="Arial" w:cs="Arial"/>
          <w:b/>
          <w:sz w:val="24"/>
          <w:szCs w:val="24"/>
        </w:rPr>
      </w:pPr>
      <w:r>
        <w:rPr>
          <w:rFonts w:ascii="Calibri" w:eastAsia="Calibri" w:hAnsi="Calibri" w:cs="Calibri"/>
          <w:noProof/>
          <w:u w:color="000000"/>
          <w:lang w:eastAsia="es-MX"/>
        </w:rPr>
        <w:lastRenderedPageBreak/>
        <w:drawing>
          <wp:anchor distT="0" distB="0" distL="0" distR="0" simplePos="0" relativeHeight="251661312" behindDoc="0" locked="0" layoutInCell="1" allowOverlap="1" wp14:anchorId="6035BB84" wp14:editId="0867AADF">
            <wp:simplePos x="0" y="0"/>
            <wp:positionH relativeFrom="margin">
              <wp:posOffset>0</wp:posOffset>
            </wp:positionH>
            <wp:positionV relativeFrom="line">
              <wp:posOffset>0</wp:posOffset>
            </wp:positionV>
            <wp:extent cx="2552700" cy="838200"/>
            <wp:effectExtent l="0" t="0" r="0" b="0"/>
            <wp:wrapNone/>
            <wp:docPr id="1"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pic:nvPicPr>
                  <pic:blipFill>
                    <a:blip r:embed="rId5">
                      <a:extLst/>
                    </a:blip>
                    <a:stretch>
                      <a:fillRect/>
                    </a:stretch>
                  </pic:blipFill>
                  <pic:spPr>
                    <a:xfrm>
                      <a:off x="0" y="0"/>
                      <a:ext cx="2552700" cy="8382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rsidR="00475B1A" w:rsidRDefault="00475B1A" w:rsidP="00BE5B6F">
      <w:pPr>
        <w:spacing w:after="0"/>
        <w:jc w:val="both"/>
        <w:rPr>
          <w:rFonts w:ascii="Arial" w:hAnsi="Arial" w:cs="Arial"/>
          <w:b/>
          <w:sz w:val="24"/>
          <w:szCs w:val="24"/>
        </w:rPr>
      </w:pPr>
    </w:p>
    <w:p w:rsidR="00475B1A" w:rsidRDefault="00475B1A" w:rsidP="00BE5B6F">
      <w:pPr>
        <w:spacing w:after="0"/>
        <w:jc w:val="both"/>
        <w:rPr>
          <w:rFonts w:ascii="Arial" w:hAnsi="Arial" w:cs="Arial"/>
          <w:b/>
          <w:sz w:val="24"/>
          <w:szCs w:val="24"/>
        </w:rPr>
      </w:pPr>
    </w:p>
    <w:p w:rsidR="00475B1A" w:rsidRDefault="00475B1A" w:rsidP="00BE5B6F">
      <w:pPr>
        <w:spacing w:after="0"/>
        <w:jc w:val="both"/>
        <w:rPr>
          <w:rFonts w:ascii="Arial" w:hAnsi="Arial" w:cs="Arial"/>
          <w:b/>
          <w:sz w:val="24"/>
          <w:szCs w:val="24"/>
        </w:rPr>
      </w:pPr>
    </w:p>
    <w:p w:rsidR="00475B1A" w:rsidRDefault="00475B1A" w:rsidP="00BE5B6F">
      <w:pPr>
        <w:spacing w:after="0"/>
        <w:jc w:val="both"/>
        <w:rPr>
          <w:rFonts w:ascii="Arial" w:hAnsi="Arial" w:cs="Arial"/>
          <w:b/>
          <w:sz w:val="24"/>
          <w:szCs w:val="24"/>
        </w:rPr>
      </w:pPr>
    </w:p>
    <w:p w:rsidR="00475B1A" w:rsidRDefault="00C2022F" w:rsidP="00BE5B6F">
      <w:pPr>
        <w:spacing w:after="0"/>
        <w:jc w:val="both"/>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Chihuahua, </w:t>
      </w:r>
      <w:proofErr w:type="spellStart"/>
      <w:r>
        <w:rPr>
          <w:rFonts w:ascii="Arial" w:hAnsi="Arial" w:cs="Arial"/>
          <w:b/>
          <w:sz w:val="24"/>
          <w:szCs w:val="24"/>
        </w:rPr>
        <w:t>Chih</w:t>
      </w:r>
      <w:proofErr w:type="spellEnd"/>
      <w:r>
        <w:rPr>
          <w:rFonts w:ascii="Arial" w:hAnsi="Arial" w:cs="Arial"/>
          <w:b/>
          <w:sz w:val="24"/>
          <w:szCs w:val="24"/>
        </w:rPr>
        <w:t xml:space="preserve">.,  a 08 de agosto del 2018  </w:t>
      </w:r>
    </w:p>
    <w:p w:rsidR="00C2022F" w:rsidRDefault="00C2022F" w:rsidP="00BE5B6F">
      <w:pPr>
        <w:spacing w:after="0"/>
        <w:jc w:val="both"/>
        <w:rPr>
          <w:rFonts w:ascii="Arial" w:hAnsi="Arial" w:cs="Arial"/>
          <w:b/>
          <w:sz w:val="24"/>
          <w:szCs w:val="24"/>
        </w:rPr>
      </w:pPr>
    </w:p>
    <w:p w:rsidR="00C2022F" w:rsidRDefault="00C2022F" w:rsidP="00BE5B6F">
      <w:pPr>
        <w:spacing w:after="0"/>
        <w:jc w:val="both"/>
        <w:rPr>
          <w:rFonts w:ascii="Arial" w:hAnsi="Arial" w:cs="Arial"/>
          <w:b/>
          <w:sz w:val="24"/>
          <w:szCs w:val="24"/>
        </w:rPr>
      </w:pPr>
    </w:p>
    <w:p w:rsidR="00BE5B6F" w:rsidRPr="006772FD" w:rsidRDefault="00BE5B6F" w:rsidP="00BE5B6F">
      <w:pPr>
        <w:spacing w:after="0"/>
        <w:jc w:val="both"/>
        <w:rPr>
          <w:rFonts w:ascii="Arial" w:hAnsi="Arial" w:cs="Arial"/>
          <w:b/>
          <w:sz w:val="24"/>
          <w:szCs w:val="24"/>
        </w:rPr>
      </w:pPr>
      <w:r w:rsidRPr="006772FD">
        <w:rPr>
          <w:rFonts w:ascii="Arial" w:hAnsi="Arial" w:cs="Arial"/>
          <w:b/>
          <w:sz w:val="24"/>
          <w:szCs w:val="24"/>
        </w:rPr>
        <w:t xml:space="preserve">SECRETARIO DEL </w:t>
      </w:r>
      <w:r>
        <w:rPr>
          <w:rFonts w:ascii="Arial" w:hAnsi="Arial" w:cs="Arial"/>
          <w:b/>
          <w:sz w:val="24"/>
          <w:szCs w:val="24"/>
        </w:rPr>
        <w:t xml:space="preserve">H. </w:t>
      </w:r>
      <w:r w:rsidRPr="006772FD">
        <w:rPr>
          <w:rFonts w:ascii="Arial" w:hAnsi="Arial" w:cs="Arial"/>
          <w:b/>
          <w:sz w:val="24"/>
          <w:szCs w:val="24"/>
        </w:rPr>
        <w:t>AYUNTAMIENTO</w:t>
      </w:r>
    </w:p>
    <w:p w:rsidR="00BE5B6F" w:rsidRPr="006772FD" w:rsidRDefault="00BE5B6F" w:rsidP="00BE5B6F">
      <w:pPr>
        <w:spacing w:after="0"/>
        <w:jc w:val="both"/>
        <w:rPr>
          <w:rFonts w:ascii="Arial" w:hAnsi="Arial" w:cs="Arial"/>
          <w:b/>
          <w:sz w:val="24"/>
          <w:szCs w:val="24"/>
        </w:rPr>
      </w:pPr>
      <w:r w:rsidRPr="006772FD">
        <w:rPr>
          <w:rFonts w:ascii="Arial" w:hAnsi="Arial" w:cs="Arial"/>
          <w:b/>
          <w:sz w:val="24"/>
          <w:szCs w:val="24"/>
        </w:rPr>
        <w:t>DEL MUNICIPIO DE CHIHUAHUA</w:t>
      </w:r>
      <w:r>
        <w:rPr>
          <w:rFonts w:ascii="Arial" w:hAnsi="Arial" w:cs="Arial"/>
          <w:b/>
          <w:sz w:val="24"/>
          <w:szCs w:val="24"/>
        </w:rPr>
        <w:t>.</w:t>
      </w:r>
    </w:p>
    <w:p w:rsidR="00BE5B6F" w:rsidRPr="006772FD" w:rsidRDefault="00BE5B6F" w:rsidP="00BE5B6F">
      <w:pPr>
        <w:spacing w:after="0"/>
        <w:jc w:val="both"/>
        <w:rPr>
          <w:rFonts w:ascii="Arial" w:hAnsi="Arial" w:cs="Arial"/>
          <w:b/>
          <w:sz w:val="24"/>
          <w:szCs w:val="24"/>
        </w:rPr>
      </w:pPr>
      <w:r w:rsidRPr="006772FD">
        <w:rPr>
          <w:rFonts w:ascii="Arial" w:hAnsi="Arial" w:cs="Arial"/>
          <w:b/>
          <w:sz w:val="24"/>
          <w:szCs w:val="24"/>
        </w:rPr>
        <w:t>P  R E S E N T E:</w:t>
      </w:r>
    </w:p>
    <w:p w:rsidR="00BE5B6F" w:rsidRPr="006772FD" w:rsidRDefault="00BE5B6F" w:rsidP="00BE5B6F">
      <w:pPr>
        <w:jc w:val="both"/>
        <w:rPr>
          <w:rFonts w:ascii="Arial" w:hAnsi="Arial" w:cs="Arial"/>
          <w:b/>
          <w:sz w:val="24"/>
          <w:szCs w:val="24"/>
        </w:rPr>
      </w:pPr>
    </w:p>
    <w:p w:rsidR="00BE5B6F" w:rsidRPr="006772FD" w:rsidRDefault="005A14E1" w:rsidP="00BE5B6F">
      <w:pPr>
        <w:jc w:val="both"/>
        <w:rPr>
          <w:rFonts w:ascii="Arial" w:hAnsi="Arial" w:cs="Arial"/>
          <w:sz w:val="24"/>
          <w:szCs w:val="24"/>
        </w:rPr>
      </w:pPr>
      <w:r>
        <w:rPr>
          <w:rFonts w:ascii="Arial" w:hAnsi="Arial" w:cs="Arial"/>
          <w:sz w:val="24"/>
          <w:szCs w:val="24"/>
        </w:rPr>
        <w:t>El</w:t>
      </w:r>
      <w:r w:rsidR="00BE5B6F">
        <w:rPr>
          <w:rFonts w:ascii="Arial" w:hAnsi="Arial" w:cs="Arial"/>
          <w:sz w:val="24"/>
          <w:szCs w:val="24"/>
        </w:rPr>
        <w:t xml:space="preserve"> suscrit</w:t>
      </w:r>
      <w:r>
        <w:rPr>
          <w:rFonts w:ascii="Arial" w:hAnsi="Arial" w:cs="Arial"/>
          <w:sz w:val="24"/>
          <w:szCs w:val="24"/>
        </w:rPr>
        <w:t>o</w:t>
      </w:r>
      <w:r w:rsidR="00BE5B6F">
        <w:rPr>
          <w:rFonts w:ascii="Arial" w:hAnsi="Arial" w:cs="Arial"/>
          <w:sz w:val="24"/>
          <w:szCs w:val="24"/>
        </w:rPr>
        <w:t xml:space="preserve"> Regidor </w:t>
      </w:r>
      <w:r w:rsidR="00BE5B6F" w:rsidRPr="005A14E1">
        <w:rPr>
          <w:rFonts w:ascii="Arial" w:hAnsi="Arial" w:cs="Arial"/>
          <w:b/>
          <w:sz w:val="24"/>
          <w:szCs w:val="24"/>
        </w:rPr>
        <w:t>R</w:t>
      </w:r>
      <w:r w:rsidRPr="005A14E1">
        <w:rPr>
          <w:rFonts w:ascii="Arial" w:hAnsi="Arial" w:cs="Arial"/>
          <w:b/>
          <w:sz w:val="24"/>
          <w:szCs w:val="24"/>
        </w:rPr>
        <w:t>icardo</w:t>
      </w:r>
      <w:r w:rsidR="00BE5B6F" w:rsidRPr="005A14E1">
        <w:rPr>
          <w:rFonts w:ascii="Arial" w:hAnsi="Arial" w:cs="Arial"/>
          <w:b/>
          <w:sz w:val="24"/>
          <w:szCs w:val="24"/>
        </w:rPr>
        <w:t xml:space="preserve"> </w:t>
      </w:r>
      <w:r w:rsidRPr="005A14E1">
        <w:rPr>
          <w:rFonts w:ascii="Arial" w:hAnsi="Arial" w:cs="Arial"/>
          <w:b/>
          <w:sz w:val="24"/>
          <w:szCs w:val="24"/>
        </w:rPr>
        <w:t>Peña</w:t>
      </w:r>
      <w:r w:rsidR="00BE5B6F" w:rsidRPr="005A14E1">
        <w:rPr>
          <w:rFonts w:ascii="Arial" w:hAnsi="Arial" w:cs="Arial"/>
          <w:b/>
          <w:sz w:val="24"/>
          <w:szCs w:val="24"/>
        </w:rPr>
        <w:t xml:space="preserve"> </w:t>
      </w:r>
      <w:r w:rsidRPr="005A14E1">
        <w:rPr>
          <w:rFonts w:ascii="Arial" w:hAnsi="Arial" w:cs="Arial"/>
          <w:b/>
          <w:sz w:val="24"/>
          <w:szCs w:val="24"/>
        </w:rPr>
        <w:t>Parra</w:t>
      </w:r>
      <w:r w:rsidR="00BE5B6F">
        <w:rPr>
          <w:rFonts w:ascii="Arial" w:hAnsi="Arial" w:cs="Arial"/>
          <w:sz w:val="24"/>
          <w:szCs w:val="24"/>
        </w:rPr>
        <w:t>,</w:t>
      </w:r>
      <w:r w:rsidR="00BE5B6F" w:rsidRPr="006772FD">
        <w:rPr>
          <w:rFonts w:ascii="Arial" w:hAnsi="Arial" w:cs="Arial"/>
          <w:sz w:val="24"/>
          <w:szCs w:val="24"/>
        </w:rPr>
        <w:t xml:space="preserve"> en mi carácter de Presidente de la </w:t>
      </w:r>
      <w:r w:rsidR="00BE5B6F" w:rsidRPr="000C0CBC">
        <w:rPr>
          <w:rFonts w:ascii="Arial" w:hAnsi="Arial" w:cs="Arial"/>
          <w:b/>
          <w:sz w:val="24"/>
          <w:szCs w:val="24"/>
        </w:rPr>
        <w:t xml:space="preserve">Comisión de </w:t>
      </w:r>
      <w:r>
        <w:rPr>
          <w:rFonts w:ascii="Arial" w:hAnsi="Arial" w:cs="Arial"/>
          <w:b/>
          <w:sz w:val="24"/>
          <w:szCs w:val="24"/>
        </w:rPr>
        <w:t xml:space="preserve">Trabajo y Previsión </w:t>
      </w:r>
      <w:r w:rsidR="00BE5B6F">
        <w:rPr>
          <w:rFonts w:ascii="Arial" w:hAnsi="Arial" w:cs="Arial"/>
          <w:b/>
          <w:sz w:val="24"/>
          <w:szCs w:val="24"/>
        </w:rPr>
        <w:t>Social</w:t>
      </w:r>
      <w:r w:rsidR="00BE5B6F" w:rsidRPr="006772FD">
        <w:rPr>
          <w:rFonts w:ascii="Arial" w:hAnsi="Arial" w:cs="Arial"/>
          <w:sz w:val="24"/>
          <w:szCs w:val="24"/>
        </w:rPr>
        <w:t xml:space="preserve">, con fundamento en lo dispuesto </w:t>
      </w:r>
      <w:r w:rsidR="00BE5B6F">
        <w:rPr>
          <w:rFonts w:ascii="Arial" w:hAnsi="Arial" w:cs="Arial"/>
          <w:sz w:val="24"/>
          <w:szCs w:val="24"/>
        </w:rPr>
        <w:t>en</w:t>
      </w:r>
      <w:r w:rsidR="00BE5B6F" w:rsidRPr="006772FD">
        <w:rPr>
          <w:rFonts w:ascii="Arial" w:hAnsi="Arial" w:cs="Arial"/>
          <w:sz w:val="24"/>
          <w:szCs w:val="24"/>
        </w:rPr>
        <w:t xml:space="preserve"> el artículo </w:t>
      </w:r>
      <w:r w:rsidR="00BE5B6F">
        <w:rPr>
          <w:rFonts w:ascii="Arial" w:hAnsi="Arial" w:cs="Arial"/>
          <w:sz w:val="24"/>
          <w:szCs w:val="24"/>
        </w:rPr>
        <w:t>94</w:t>
      </w:r>
      <w:r w:rsidR="00BE5B6F" w:rsidRPr="006772FD">
        <w:rPr>
          <w:rFonts w:ascii="Arial" w:hAnsi="Arial" w:cs="Arial"/>
          <w:sz w:val="24"/>
          <w:szCs w:val="24"/>
        </w:rPr>
        <w:t xml:space="preserve"> del Reglamento Interior del Honorable Ayuntamiento</w:t>
      </w:r>
      <w:r w:rsidR="00BE5B6F">
        <w:rPr>
          <w:rFonts w:ascii="Arial" w:hAnsi="Arial" w:cs="Arial"/>
          <w:sz w:val="24"/>
          <w:szCs w:val="24"/>
        </w:rPr>
        <w:t xml:space="preserve"> del Municipio de Chihuahua</w:t>
      </w:r>
      <w:r w:rsidR="00BE5B6F" w:rsidRPr="006772FD">
        <w:rPr>
          <w:rFonts w:ascii="Arial" w:hAnsi="Arial" w:cs="Arial"/>
          <w:sz w:val="24"/>
          <w:szCs w:val="24"/>
        </w:rPr>
        <w:t xml:space="preserve">, me permito hacer entrega del Informe a que refiere la citada disposición normativa, en el que se describen </w:t>
      </w:r>
      <w:r w:rsidR="00BE5B6F" w:rsidRPr="00485226">
        <w:rPr>
          <w:rFonts w:ascii="Arial" w:hAnsi="Arial" w:cs="Arial"/>
          <w:sz w:val="24"/>
          <w:szCs w:val="24"/>
        </w:rPr>
        <w:t>los asuntos turnados para su atención dictaminados, los asuntos pendientes por resolver con justificación, mi participación en los trabajo desarrollados en otras comisiones de las cuales formo parte, así como las gestiones realizadas con motivo de mi encargo,</w:t>
      </w:r>
      <w:r w:rsidR="00BE5B6F">
        <w:rPr>
          <w:rFonts w:ascii="Arial" w:hAnsi="Arial" w:cs="Arial"/>
          <w:sz w:val="24"/>
          <w:szCs w:val="24"/>
        </w:rPr>
        <w:t xml:space="preserve"> las que en seguida se describen:</w:t>
      </w:r>
    </w:p>
    <w:p w:rsidR="00BE5B6F" w:rsidRDefault="00BE5B6F" w:rsidP="00BE5B6F">
      <w:pPr>
        <w:jc w:val="center"/>
        <w:rPr>
          <w:rFonts w:ascii="Arial" w:hAnsi="Arial" w:cs="Arial"/>
          <w:b/>
          <w:sz w:val="24"/>
          <w:szCs w:val="24"/>
        </w:rPr>
      </w:pPr>
    </w:p>
    <w:p w:rsidR="00BE5B6F" w:rsidRPr="001609EF" w:rsidRDefault="00BE5B6F" w:rsidP="00BE5B6F">
      <w:pPr>
        <w:rPr>
          <w:rFonts w:ascii="Arial" w:hAnsi="Arial" w:cs="Arial"/>
          <w:b/>
          <w:sz w:val="24"/>
          <w:szCs w:val="24"/>
        </w:rPr>
      </w:pPr>
      <w:r w:rsidRPr="001609EF">
        <w:rPr>
          <w:rFonts w:ascii="Arial" w:hAnsi="Arial" w:cs="Arial"/>
          <w:b/>
          <w:sz w:val="24"/>
          <w:szCs w:val="24"/>
        </w:rPr>
        <w:t>I.- ASUNTOS TURNADOS PARA SU ATENCIÓN:</w:t>
      </w:r>
    </w:p>
    <w:p w:rsidR="005A14E1" w:rsidRDefault="002C119E" w:rsidP="00BE5B6F">
      <w:pPr>
        <w:rPr>
          <w:rFonts w:ascii="Arial" w:hAnsi="Arial" w:cs="Arial"/>
          <w:sz w:val="24"/>
          <w:szCs w:val="24"/>
        </w:rPr>
      </w:pPr>
      <w:r>
        <w:rPr>
          <w:rFonts w:ascii="Arial" w:hAnsi="Arial" w:cs="Arial"/>
          <w:sz w:val="24"/>
          <w:szCs w:val="24"/>
        </w:rPr>
        <w:t>No existen</w:t>
      </w:r>
    </w:p>
    <w:p w:rsidR="00BE5B6F" w:rsidRPr="001609EF" w:rsidRDefault="00BE5B6F" w:rsidP="00BE5B6F">
      <w:pPr>
        <w:rPr>
          <w:rFonts w:ascii="Arial" w:hAnsi="Arial" w:cs="Arial"/>
          <w:b/>
          <w:sz w:val="24"/>
          <w:szCs w:val="24"/>
        </w:rPr>
      </w:pPr>
      <w:r w:rsidRPr="001609EF">
        <w:rPr>
          <w:rFonts w:ascii="Arial" w:hAnsi="Arial" w:cs="Arial"/>
          <w:b/>
          <w:sz w:val="24"/>
          <w:szCs w:val="24"/>
        </w:rPr>
        <w:t>II.- ASUNTOS PENDIENTES POR RESOLVER CON JUSTIFICACIÓN</w:t>
      </w:r>
    </w:p>
    <w:p w:rsidR="00BE5B6F" w:rsidRPr="00485226" w:rsidRDefault="00BE5B6F" w:rsidP="00BE5B6F">
      <w:pPr>
        <w:rPr>
          <w:rFonts w:ascii="Arial" w:hAnsi="Arial" w:cs="Arial"/>
          <w:sz w:val="24"/>
          <w:szCs w:val="24"/>
        </w:rPr>
      </w:pPr>
      <w:r>
        <w:rPr>
          <w:rFonts w:ascii="Arial" w:hAnsi="Arial" w:cs="Arial"/>
          <w:sz w:val="24"/>
          <w:szCs w:val="24"/>
        </w:rPr>
        <w:t>No existen</w:t>
      </w:r>
    </w:p>
    <w:p w:rsidR="00BE5B6F" w:rsidRPr="001609EF" w:rsidRDefault="00BE5B6F" w:rsidP="00BE5B6F">
      <w:pPr>
        <w:rPr>
          <w:rFonts w:ascii="Arial" w:hAnsi="Arial" w:cs="Arial"/>
          <w:b/>
          <w:sz w:val="24"/>
          <w:szCs w:val="24"/>
        </w:rPr>
      </w:pPr>
      <w:r w:rsidRPr="001609EF">
        <w:rPr>
          <w:rFonts w:ascii="Arial" w:hAnsi="Arial" w:cs="Arial"/>
          <w:b/>
          <w:sz w:val="24"/>
          <w:szCs w:val="24"/>
        </w:rPr>
        <w:t>III.- MI PARTICIPACIÓN EN LOS TRABAJOS DESARROLLADOS EN OTRAS COMISIONES DE LAS CUALES FORMO PARTE:</w:t>
      </w:r>
    </w:p>
    <w:p w:rsidR="003650F4" w:rsidRDefault="003650F4" w:rsidP="00107545">
      <w:pPr>
        <w:rPr>
          <w:rFonts w:ascii="Arial" w:hAnsi="Arial" w:cs="Arial"/>
          <w:sz w:val="24"/>
          <w:szCs w:val="24"/>
        </w:rPr>
      </w:pPr>
    </w:p>
    <w:tbl>
      <w:tblPr>
        <w:tblStyle w:val="Tablaconcuadrcula"/>
        <w:tblW w:w="0" w:type="auto"/>
        <w:tblLook w:val="04A0" w:firstRow="1" w:lastRow="0" w:firstColumn="1" w:lastColumn="0" w:noHBand="0" w:noVBand="1"/>
      </w:tblPr>
      <w:tblGrid>
        <w:gridCol w:w="846"/>
        <w:gridCol w:w="5039"/>
        <w:gridCol w:w="2943"/>
      </w:tblGrid>
      <w:tr w:rsidR="00BE5B6F" w:rsidTr="006330F4">
        <w:tc>
          <w:tcPr>
            <w:tcW w:w="846" w:type="dxa"/>
          </w:tcPr>
          <w:p w:rsidR="00BE5B6F" w:rsidRPr="001609EF" w:rsidRDefault="00BE5B6F" w:rsidP="006330F4">
            <w:pPr>
              <w:jc w:val="center"/>
              <w:rPr>
                <w:rFonts w:ascii="Arial" w:hAnsi="Arial" w:cs="Arial"/>
                <w:b/>
                <w:sz w:val="24"/>
                <w:szCs w:val="24"/>
              </w:rPr>
            </w:pPr>
            <w:r w:rsidRPr="001609EF">
              <w:rPr>
                <w:rFonts w:ascii="Arial" w:hAnsi="Arial" w:cs="Arial"/>
                <w:b/>
                <w:sz w:val="24"/>
                <w:szCs w:val="24"/>
              </w:rPr>
              <w:t>No.</w:t>
            </w:r>
          </w:p>
        </w:tc>
        <w:tc>
          <w:tcPr>
            <w:tcW w:w="5039" w:type="dxa"/>
          </w:tcPr>
          <w:p w:rsidR="00BE5B6F" w:rsidRPr="001609EF" w:rsidRDefault="00BE5B6F" w:rsidP="006330F4">
            <w:pPr>
              <w:jc w:val="center"/>
              <w:rPr>
                <w:rFonts w:ascii="Arial" w:hAnsi="Arial" w:cs="Arial"/>
                <w:b/>
                <w:sz w:val="24"/>
                <w:szCs w:val="24"/>
              </w:rPr>
            </w:pPr>
            <w:r>
              <w:rPr>
                <w:rFonts w:ascii="Arial" w:hAnsi="Arial" w:cs="Arial"/>
                <w:b/>
                <w:sz w:val="24"/>
                <w:szCs w:val="24"/>
              </w:rPr>
              <w:t>COMISIÓN</w:t>
            </w:r>
          </w:p>
        </w:tc>
        <w:tc>
          <w:tcPr>
            <w:tcW w:w="2943" w:type="dxa"/>
          </w:tcPr>
          <w:p w:rsidR="00BE5B6F" w:rsidRPr="001609EF" w:rsidRDefault="00BE5B6F" w:rsidP="006330F4">
            <w:pPr>
              <w:jc w:val="center"/>
              <w:rPr>
                <w:rFonts w:ascii="Arial" w:hAnsi="Arial" w:cs="Arial"/>
                <w:b/>
                <w:sz w:val="24"/>
                <w:szCs w:val="24"/>
              </w:rPr>
            </w:pPr>
            <w:r w:rsidRPr="001609EF">
              <w:rPr>
                <w:rFonts w:ascii="Arial" w:hAnsi="Arial" w:cs="Arial"/>
                <w:b/>
                <w:sz w:val="24"/>
                <w:szCs w:val="24"/>
              </w:rPr>
              <w:t>No. DE SESIONES</w:t>
            </w:r>
          </w:p>
        </w:tc>
      </w:tr>
      <w:tr w:rsidR="00BE5B6F" w:rsidTr="006330F4">
        <w:tc>
          <w:tcPr>
            <w:tcW w:w="846" w:type="dxa"/>
          </w:tcPr>
          <w:p w:rsidR="00BE5B6F" w:rsidRDefault="00BE5B6F" w:rsidP="006330F4">
            <w:pPr>
              <w:jc w:val="center"/>
              <w:rPr>
                <w:rFonts w:ascii="Arial" w:hAnsi="Arial" w:cs="Arial"/>
                <w:sz w:val="24"/>
                <w:szCs w:val="24"/>
              </w:rPr>
            </w:pPr>
            <w:r>
              <w:rPr>
                <w:rFonts w:ascii="Arial" w:hAnsi="Arial" w:cs="Arial"/>
                <w:sz w:val="24"/>
                <w:szCs w:val="24"/>
              </w:rPr>
              <w:t>1</w:t>
            </w:r>
          </w:p>
        </w:tc>
        <w:tc>
          <w:tcPr>
            <w:tcW w:w="5039" w:type="dxa"/>
          </w:tcPr>
          <w:p w:rsidR="00BE5B6F" w:rsidRDefault="002C119E" w:rsidP="006330F4">
            <w:pPr>
              <w:rPr>
                <w:rFonts w:ascii="Arial" w:hAnsi="Arial" w:cs="Arial"/>
                <w:sz w:val="24"/>
                <w:szCs w:val="24"/>
              </w:rPr>
            </w:pPr>
            <w:r>
              <w:rPr>
                <w:rFonts w:ascii="Arial" w:hAnsi="Arial" w:cs="Arial"/>
                <w:sz w:val="24"/>
                <w:szCs w:val="24"/>
              </w:rPr>
              <w:t>COMISIÓN DE GOBERNACIÓN</w:t>
            </w:r>
          </w:p>
        </w:tc>
        <w:tc>
          <w:tcPr>
            <w:tcW w:w="2943" w:type="dxa"/>
          </w:tcPr>
          <w:p w:rsidR="00BE5B6F" w:rsidRDefault="00A609F7" w:rsidP="006330F4">
            <w:pPr>
              <w:jc w:val="center"/>
              <w:rPr>
                <w:rFonts w:ascii="Arial" w:hAnsi="Arial" w:cs="Arial"/>
                <w:sz w:val="24"/>
                <w:szCs w:val="24"/>
              </w:rPr>
            </w:pPr>
            <w:r>
              <w:rPr>
                <w:rFonts w:ascii="Arial" w:hAnsi="Arial" w:cs="Arial"/>
                <w:sz w:val="24"/>
                <w:szCs w:val="24"/>
              </w:rPr>
              <w:t>44</w:t>
            </w:r>
          </w:p>
        </w:tc>
      </w:tr>
      <w:tr w:rsidR="00BE5B6F" w:rsidTr="006330F4">
        <w:tc>
          <w:tcPr>
            <w:tcW w:w="846" w:type="dxa"/>
          </w:tcPr>
          <w:p w:rsidR="00BE5B6F" w:rsidRDefault="00BE5B6F" w:rsidP="006330F4">
            <w:pPr>
              <w:jc w:val="center"/>
              <w:rPr>
                <w:rFonts w:ascii="Arial" w:hAnsi="Arial" w:cs="Arial"/>
                <w:sz w:val="24"/>
                <w:szCs w:val="24"/>
              </w:rPr>
            </w:pPr>
            <w:r>
              <w:rPr>
                <w:rFonts w:ascii="Arial" w:hAnsi="Arial" w:cs="Arial"/>
                <w:sz w:val="24"/>
                <w:szCs w:val="24"/>
              </w:rPr>
              <w:t>2</w:t>
            </w:r>
          </w:p>
        </w:tc>
        <w:tc>
          <w:tcPr>
            <w:tcW w:w="5039" w:type="dxa"/>
          </w:tcPr>
          <w:p w:rsidR="00BE5B6F" w:rsidRDefault="002C119E" w:rsidP="006330F4">
            <w:pPr>
              <w:rPr>
                <w:rFonts w:ascii="Arial" w:hAnsi="Arial" w:cs="Arial"/>
                <w:sz w:val="24"/>
                <w:szCs w:val="24"/>
              </w:rPr>
            </w:pPr>
            <w:r>
              <w:rPr>
                <w:rFonts w:ascii="Arial" w:hAnsi="Arial" w:cs="Arial"/>
                <w:sz w:val="24"/>
                <w:szCs w:val="24"/>
              </w:rPr>
              <w:t>COMISIÓN DE SEGURIDAD PÚBLICA</w:t>
            </w:r>
          </w:p>
        </w:tc>
        <w:tc>
          <w:tcPr>
            <w:tcW w:w="2943" w:type="dxa"/>
          </w:tcPr>
          <w:p w:rsidR="00BE5B6F" w:rsidRDefault="00A609F7" w:rsidP="006330F4">
            <w:pPr>
              <w:jc w:val="center"/>
              <w:rPr>
                <w:rFonts w:ascii="Arial" w:hAnsi="Arial" w:cs="Arial"/>
                <w:sz w:val="24"/>
                <w:szCs w:val="24"/>
              </w:rPr>
            </w:pPr>
            <w:r>
              <w:rPr>
                <w:rFonts w:ascii="Arial" w:hAnsi="Arial" w:cs="Arial"/>
                <w:sz w:val="24"/>
                <w:szCs w:val="24"/>
              </w:rPr>
              <w:t>12</w:t>
            </w:r>
          </w:p>
        </w:tc>
      </w:tr>
      <w:tr w:rsidR="002C119E" w:rsidTr="006330F4">
        <w:tc>
          <w:tcPr>
            <w:tcW w:w="846" w:type="dxa"/>
          </w:tcPr>
          <w:p w:rsidR="002C119E" w:rsidRDefault="002C119E" w:rsidP="006330F4">
            <w:pPr>
              <w:jc w:val="center"/>
              <w:rPr>
                <w:rFonts w:ascii="Arial" w:hAnsi="Arial" w:cs="Arial"/>
                <w:sz w:val="24"/>
                <w:szCs w:val="24"/>
              </w:rPr>
            </w:pPr>
            <w:r>
              <w:rPr>
                <w:rFonts w:ascii="Arial" w:hAnsi="Arial" w:cs="Arial"/>
                <w:sz w:val="24"/>
                <w:szCs w:val="24"/>
              </w:rPr>
              <w:t>3</w:t>
            </w:r>
          </w:p>
        </w:tc>
        <w:tc>
          <w:tcPr>
            <w:tcW w:w="5039" w:type="dxa"/>
          </w:tcPr>
          <w:p w:rsidR="002C119E" w:rsidRDefault="002C119E" w:rsidP="00DD15BB">
            <w:pPr>
              <w:rPr>
                <w:rFonts w:ascii="Arial" w:hAnsi="Arial" w:cs="Arial"/>
                <w:sz w:val="24"/>
                <w:szCs w:val="24"/>
              </w:rPr>
            </w:pPr>
            <w:r>
              <w:rPr>
                <w:rFonts w:ascii="Arial" w:hAnsi="Arial" w:cs="Arial"/>
                <w:sz w:val="24"/>
                <w:szCs w:val="24"/>
              </w:rPr>
              <w:t>COMISIÓN DE OBRAS Y SERVICIOS P</w:t>
            </w:r>
            <w:r w:rsidR="00DD15BB">
              <w:rPr>
                <w:rFonts w:ascii="Arial" w:hAnsi="Arial" w:cs="Arial"/>
                <w:sz w:val="24"/>
                <w:szCs w:val="24"/>
              </w:rPr>
              <w:t>Ú</w:t>
            </w:r>
            <w:r>
              <w:rPr>
                <w:rFonts w:ascii="Arial" w:hAnsi="Arial" w:cs="Arial"/>
                <w:sz w:val="24"/>
                <w:szCs w:val="24"/>
              </w:rPr>
              <w:t>BLICOS</w:t>
            </w:r>
          </w:p>
        </w:tc>
        <w:tc>
          <w:tcPr>
            <w:tcW w:w="2943" w:type="dxa"/>
          </w:tcPr>
          <w:p w:rsidR="002C119E" w:rsidRDefault="00A609F7" w:rsidP="006330F4">
            <w:pPr>
              <w:jc w:val="center"/>
              <w:rPr>
                <w:rFonts w:ascii="Arial" w:hAnsi="Arial" w:cs="Arial"/>
                <w:sz w:val="24"/>
                <w:szCs w:val="24"/>
              </w:rPr>
            </w:pPr>
            <w:r>
              <w:rPr>
                <w:rFonts w:ascii="Arial" w:hAnsi="Arial" w:cs="Arial"/>
                <w:sz w:val="24"/>
                <w:szCs w:val="24"/>
              </w:rPr>
              <w:t>2</w:t>
            </w:r>
          </w:p>
        </w:tc>
      </w:tr>
    </w:tbl>
    <w:p w:rsidR="00BE5B6F" w:rsidRDefault="00BE5B6F" w:rsidP="00BE5B6F">
      <w:pPr>
        <w:rPr>
          <w:rFonts w:ascii="Arial" w:hAnsi="Arial" w:cs="Arial"/>
          <w:sz w:val="24"/>
          <w:szCs w:val="24"/>
        </w:rPr>
      </w:pPr>
      <w:r>
        <w:rPr>
          <w:rFonts w:ascii="Arial" w:hAnsi="Arial" w:cs="Arial"/>
          <w:sz w:val="24"/>
          <w:szCs w:val="24"/>
        </w:rPr>
        <w:t xml:space="preserve"> </w:t>
      </w:r>
    </w:p>
    <w:p w:rsidR="00A27F18" w:rsidRDefault="00A27F18" w:rsidP="00BE5B6F">
      <w:pPr>
        <w:rPr>
          <w:rFonts w:ascii="Arial" w:hAnsi="Arial" w:cs="Arial"/>
          <w:sz w:val="24"/>
          <w:szCs w:val="24"/>
        </w:rPr>
      </w:pPr>
    </w:p>
    <w:p w:rsidR="00A27F18" w:rsidRDefault="00A27F18" w:rsidP="00BE5B6F">
      <w:pPr>
        <w:rPr>
          <w:rFonts w:ascii="Arial" w:hAnsi="Arial" w:cs="Arial"/>
          <w:sz w:val="24"/>
          <w:szCs w:val="24"/>
        </w:rPr>
      </w:pPr>
    </w:p>
    <w:p w:rsidR="00BE5B6F" w:rsidRDefault="00BE5B6F" w:rsidP="00BE5B6F">
      <w:pPr>
        <w:jc w:val="both"/>
        <w:rPr>
          <w:rFonts w:ascii="Arial" w:hAnsi="Arial" w:cs="Arial"/>
          <w:sz w:val="24"/>
          <w:szCs w:val="24"/>
        </w:rPr>
      </w:pPr>
      <w:r>
        <w:rPr>
          <w:rFonts w:ascii="Arial" w:hAnsi="Arial" w:cs="Arial"/>
          <w:sz w:val="24"/>
          <w:szCs w:val="24"/>
        </w:rPr>
        <w:lastRenderedPageBreak/>
        <w:t>Como parte de los trabajos desarrollados en la</w:t>
      </w:r>
      <w:r w:rsidR="00345227">
        <w:rPr>
          <w:rFonts w:ascii="Arial" w:hAnsi="Arial" w:cs="Arial"/>
          <w:sz w:val="24"/>
          <w:szCs w:val="24"/>
        </w:rPr>
        <w:t>s</w:t>
      </w:r>
      <w:r>
        <w:rPr>
          <w:rFonts w:ascii="Arial" w:hAnsi="Arial" w:cs="Arial"/>
          <w:sz w:val="24"/>
          <w:szCs w:val="24"/>
        </w:rPr>
        <w:t xml:space="preserve"> Comisi</w:t>
      </w:r>
      <w:r w:rsidR="00345227">
        <w:rPr>
          <w:rFonts w:ascii="Arial" w:hAnsi="Arial" w:cs="Arial"/>
          <w:sz w:val="24"/>
          <w:szCs w:val="24"/>
        </w:rPr>
        <w:t>ones</w:t>
      </w:r>
      <w:r w:rsidR="00A609F7">
        <w:rPr>
          <w:rFonts w:ascii="Arial" w:hAnsi="Arial" w:cs="Arial"/>
          <w:sz w:val="24"/>
          <w:szCs w:val="24"/>
        </w:rPr>
        <w:t>, de la</w:t>
      </w:r>
      <w:r w:rsidR="00345227">
        <w:rPr>
          <w:rFonts w:ascii="Arial" w:hAnsi="Arial" w:cs="Arial"/>
          <w:sz w:val="24"/>
          <w:szCs w:val="24"/>
        </w:rPr>
        <w:t>s</w:t>
      </w:r>
      <w:r w:rsidR="00A609F7">
        <w:rPr>
          <w:rFonts w:ascii="Arial" w:hAnsi="Arial" w:cs="Arial"/>
          <w:sz w:val="24"/>
          <w:szCs w:val="24"/>
        </w:rPr>
        <w:t xml:space="preserve"> cual</w:t>
      </w:r>
      <w:r w:rsidR="00345227">
        <w:rPr>
          <w:rFonts w:ascii="Arial" w:hAnsi="Arial" w:cs="Arial"/>
          <w:sz w:val="24"/>
          <w:szCs w:val="24"/>
        </w:rPr>
        <w:t>es</w:t>
      </w:r>
      <w:r w:rsidR="00A609F7">
        <w:rPr>
          <w:rFonts w:ascii="Arial" w:hAnsi="Arial" w:cs="Arial"/>
          <w:sz w:val="24"/>
          <w:szCs w:val="24"/>
        </w:rPr>
        <w:t xml:space="preserve"> formo parte con carácter vocal, participé en el análisis y </w:t>
      </w:r>
      <w:proofErr w:type="spellStart"/>
      <w:r w:rsidR="00A609F7">
        <w:rPr>
          <w:rFonts w:ascii="Arial" w:hAnsi="Arial" w:cs="Arial"/>
          <w:sz w:val="24"/>
          <w:szCs w:val="24"/>
        </w:rPr>
        <w:t>dictaminación</w:t>
      </w:r>
      <w:proofErr w:type="spellEnd"/>
      <w:r w:rsidR="00A609F7">
        <w:rPr>
          <w:rFonts w:ascii="Arial" w:hAnsi="Arial" w:cs="Arial"/>
          <w:sz w:val="24"/>
          <w:szCs w:val="24"/>
        </w:rPr>
        <w:t xml:space="preserve"> de </w:t>
      </w:r>
      <w:r w:rsidR="00345227">
        <w:rPr>
          <w:rFonts w:ascii="Arial" w:hAnsi="Arial" w:cs="Arial"/>
          <w:sz w:val="24"/>
          <w:szCs w:val="24"/>
        </w:rPr>
        <w:t>35</w:t>
      </w:r>
      <w:r w:rsidR="00A609F7">
        <w:rPr>
          <w:rFonts w:ascii="Arial" w:hAnsi="Arial" w:cs="Arial"/>
          <w:sz w:val="24"/>
          <w:szCs w:val="24"/>
        </w:rPr>
        <w:t xml:space="preserve"> asuntos que fueron turnados por conducto de la Secretaría del Ayuntamiento, todos relativos a </w:t>
      </w:r>
      <w:r w:rsidR="00A27F18">
        <w:rPr>
          <w:rFonts w:ascii="Arial" w:hAnsi="Arial" w:cs="Arial"/>
          <w:sz w:val="24"/>
          <w:szCs w:val="24"/>
        </w:rPr>
        <w:t xml:space="preserve">crear </w:t>
      </w:r>
      <w:r w:rsidR="00A609F7">
        <w:rPr>
          <w:rFonts w:ascii="Arial" w:hAnsi="Arial" w:cs="Arial"/>
          <w:sz w:val="24"/>
          <w:szCs w:val="24"/>
        </w:rPr>
        <w:t>o reformar la normatividad municipal propia de las áreas que conforman la administración municipal, dentro de los cuales se encuentran:</w:t>
      </w:r>
    </w:p>
    <w:p w:rsidR="00AE4E61" w:rsidRDefault="00AE4E61" w:rsidP="00BE5B6F">
      <w:pPr>
        <w:jc w:val="both"/>
        <w:rPr>
          <w:rFonts w:ascii="Arial" w:hAnsi="Arial" w:cs="Arial"/>
          <w:sz w:val="24"/>
          <w:szCs w:val="24"/>
        </w:rPr>
      </w:pPr>
    </w:p>
    <w:p w:rsidR="002A64D3" w:rsidRDefault="00AE4E61" w:rsidP="00BE5B6F">
      <w:pPr>
        <w:jc w:val="both"/>
        <w:rPr>
          <w:rFonts w:ascii="Arial" w:hAnsi="Arial" w:cs="Arial"/>
          <w:b/>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AE4E61">
        <w:rPr>
          <w:rFonts w:ascii="Arial" w:hAnsi="Arial" w:cs="Arial"/>
          <w:b/>
          <w:sz w:val="24"/>
          <w:szCs w:val="24"/>
        </w:rPr>
        <w:t>COMISIÓN DE GOBERNACIÓN</w:t>
      </w:r>
      <w:r>
        <w:rPr>
          <w:rFonts w:ascii="Arial" w:hAnsi="Arial" w:cs="Arial"/>
          <w:b/>
          <w:sz w:val="24"/>
          <w:szCs w:val="24"/>
        </w:rPr>
        <w:t>:</w:t>
      </w:r>
    </w:p>
    <w:tbl>
      <w:tblPr>
        <w:tblStyle w:val="Tablaconcuadrcula"/>
        <w:tblW w:w="0" w:type="auto"/>
        <w:tblLayout w:type="fixed"/>
        <w:tblLook w:val="04A0" w:firstRow="1" w:lastRow="0" w:firstColumn="1" w:lastColumn="0" w:noHBand="0" w:noVBand="1"/>
      </w:tblPr>
      <w:tblGrid>
        <w:gridCol w:w="704"/>
        <w:gridCol w:w="8124"/>
      </w:tblGrid>
      <w:tr w:rsidR="00A609F7" w:rsidTr="00A27F18">
        <w:tc>
          <w:tcPr>
            <w:tcW w:w="704" w:type="dxa"/>
          </w:tcPr>
          <w:p w:rsidR="00A609F7" w:rsidRPr="002A64D3" w:rsidRDefault="002A64D3" w:rsidP="00BE5B6F">
            <w:pPr>
              <w:rPr>
                <w:rFonts w:ascii="Arial" w:hAnsi="Arial" w:cs="Arial"/>
                <w:b/>
                <w:sz w:val="24"/>
                <w:szCs w:val="24"/>
              </w:rPr>
            </w:pPr>
            <w:r w:rsidRPr="002A64D3">
              <w:rPr>
                <w:rFonts w:ascii="Arial" w:hAnsi="Arial" w:cs="Arial"/>
                <w:b/>
                <w:sz w:val="24"/>
                <w:szCs w:val="24"/>
              </w:rPr>
              <w:t>No.</w:t>
            </w:r>
          </w:p>
        </w:tc>
        <w:tc>
          <w:tcPr>
            <w:tcW w:w="8124" w:type="dxa"/>
          </w:tcPr>
          <w:p w:rsidR="00A609F7" w:rsidRPr="002A64D3" w:rsidRDefault="002A64D3" w:rsidP="002A64D3">
            <w:pPr>
              <w:jc w:val="center"/>
              <w:rPr>
                <w:rFonts w:ascii="Arial" w:hAnsi="Arial" w:cs="Arial"/>
                <w:b/>
                <w:sz w:val="24"/>
                <w:szCs w:val="24"/>
              </w:rPr>
            </w:pPr>
            <w:r w:rsidRPr="002A64D3">
              <w:rPr>
                <w:rFonts w:ascii="Arial" w:hAnsi="Arial" w:cs="Arial"/>
                <w:b/>
                <w:sz w:val="24"/>
                <w:szCs w:val="24"/>
              </w:rPr>
              <w:t>ASUNTO</w:t>
            </w:r>
          </w:p>
        </w:tc>
      </w:tr>
      <w:tr w:rsidR="002A64D3" w:rsidTr="00A27F18">
        <w:tc>
          <w:tcPr>
            <w:tcW w:w="704" w:type="dxa"/>
          </w:tcPr>
          <w:p w:rsidR="002A64D3" w:rsidRDefault="002A64D3" w:rsidP="002A64D3">
            <w:pPr>
              <w:rPr>
                <w:rFonts w:ascii="Arial" w:hAnsi="Arial" w:cs="Arial"/>
                <w:sz w:val="24"/>
                <w:szCs w:val="24"/>
              </w:rPr>
            </w:pPr>
            <w:r>
              <w:rPr>
                <w:rFonts w:ascii="Arial" w:hAnsi="Arial" w:cs="Arial"/>
                <w:sz w:val="24"/>
                <w:szCs w:val="24"/>
              </w:rPr>
              <w:t>1</w:t>
            </w:r>
          </w:p>
        </w:tc>
        <w:tc>
          <w:tcPr>
            <w:tcW w:w="8124" w:type="dxa"/>
          </w:tcPr>
          <w:p w:rsidR="002A64D3" w:rsidRDefault="002A64D3" w:rsidP="002A64D3">
            <w:pPr>
              <w:rPr>
                <w:rFonts w:ascii="Arial" w:hAnsi="Arial" w:cs="Arial"/>
                <w:sz w:val="24"/>
                <w:szCs w:val="24"/>
              </w:rPr>
            </w:pPr>
            <w:r>
              <w:rPr>
                <w:rFonts w:ascii="Arial" w:hAnsi="Arial" w:cs="Arial"/>
                <w:sz w:val="24"/>
                <w:szCs w:val="24"/>
              </w:rPr>
              <w:t>Reforma al Reglamento Interior del Municipio de Chihuahua</w:t>
            </w:r>
          </w:p>
        </w:tc>
      </w:tr>
      <w:tr w:rsidR="002A64D3" w:rsidTr="00A27F18">
        <w:tc>
          <w:tcPr>
            <w:tcW w:w="704" w:type="dxa"/>
          </w:tcPr>
          <w:p w:rsidR="002A64D3" w:rsidRDefault="002A64D3" w:rsidP="002A64D3">
            <w:pPr>
              <w:rPr>
                <w:rFonts w:ascii="Arial" w:hAnsi="Arial" w:cs="Arial"/>
                <w:sz w:val="24"/>
                <w:szCs w:val="24"/>
              </w:rPr>
            </w:pPr>
            <w:r>
              <w:rPr>
                <w:rFonts w:ascii="Arial" w:hAnsi="Arial" w:cs="Arial"/>
                <w:sz w:val="24"/>
                <w:szCs w:val="24"/>
              </w:rPr>
              <w:t>2</w:t>
            </w:r>
          </w:p>
        </w:tc>
        <w:tc>
          <w:tcPr>
            <w:tcW w:w="8124" w:type="dxa"/>
          </w:tcPr>
          <w:p w:rsidR="002A64D3" w:rsidRDefault="002A64D3" w:rsidP="002A64D3">
            <w:pPr>
              <w:rPr>
                <w:rFonts w:ascii="Arial" w:hAnsi="Arial" w:cs="Arial"/>
                <w:sz w:val="24"/>
                <w:szCs w:val="24"/>
              </w:rPr>
            </w:pPr>
            <w:r>
              <w:rPr>
                <w:rFonts w:ascii="Arial" w:hAnsi="Arial" w:cs="Arial"/>
                <w:sz w:val="24"/>
                <w:szCs w:val="24"/>
              </w:rPr>
              <w:t xml:space="preserve">Creación de la Gaceta Municipal </w:t>
            </w:r>
          </w:p>
        </w:tc>
      </w:tr>
      <w:tr w:rsidR="002A64D3" w:rsidTr="00A27F18">
        <w:tc>
          <w:tcPr>
            <w:tcW w:w="704" w:type="dxa"/>
          </w:tcPr>
          <w:p w:rsidR="002A64D3" w:rsidRDefault="002A64D3" w:rsidP="002A64D3">
            <w:pPr>
              <w:rPr>
                <w:rFonts w:ascii="Arial" w:hAnsi="Arial" w:cs="Arial"/>
                <w:sz w:val="24"/>
                <w:szCs w:val="24"/>
              </w:rPr>
            </w:pPr>
            <w:r>
              <w:rPr>
                <w:rFonts w:ascii="Arial" w:hAnsi="Arial" w:cs="Arial"/>
                <w:sz w:val="24"/>
                <w:szCs w:val="24"/>
              </w:rPr>
              <w:t>3</w:t>
            </w:r>
          </w:p>
        </w:tc>
        <w:tc>
          <w:tcPr>
            <w:tcW w:w="8124" w:type="dxa"/>
          </w:tcPr>
          <w:p w:rsidR="002A64D3" w:rsidRDefault="002A64D3" w:rsidP="002A64D3">
            <w:pPr>
              <w:rPr>
                <w:rFonts w:ascii="Arial" w:hAnsi="Arial" w:cs="Arial"/>
                <w:sz w:val="24"/>
                <w:szCs w:val="24"/>
              </w:rPr>
            </w:pPr>
            <w:r>
              <w:rPr>
                <w:rFonts w:ascii="Arial" w:hAnsi="Arial" w:cs="Arial"/>
                <w:sz w:val="24"/>
                <w:szCs w:val="24"/>
              </w:rPr>
              <w:t>Adecuación de distintas normas aplicable al municipio para adecuar a la Gaceta Municipal</w:t>
            </w:r>
          </w:p>
        </w:tc>
      </w:tr>
      <w:tr w:rsidR="002A64D3" w:rsidTr="00A27F18">
        <w:tc>
          <w:tcPr>
            <w:tcW w:w="704" w:type="dxa"/>
          </w:tcPr>
          <w:p w:rsidR="002A64D3" w:rsidRDefault="002A64D3" w:rsidP="002A64D3">
            <w:pPr>
              <w:rPr>
                <w:rFonts w:ascii="Arial" w:hAnsi="Arial" w:cs="Arial"/>
                <w:sz w:val="24"/>
                <w:szCs w:val="24"/>
              </w:rPr>
            </w:pPr>
            <w:r>
              <w:rPr>
                <w:rFonts w:ascii="Arial" w:hAnsi="Arial" w:cs="Arial"/>
                <w:sz w:val="24"/>
                <w:szCs w:val="24"/>
              </w:rPr>
              <w:t>4</w:t>
            </w:r>
          </w:p>
        </w:tc>
        <w:tc>
          <w:tcPr>
            <w:tcW w:w="8124" w:type="dxa"/>
          </w:tcPr>
          <w:p w:rsidR="002A64D3" w:rsidRDefault="002A64D3" w:rsidP="002A64D3">
            <w:pPr>
              <w:rPr>
                <w:rFonts w:ascii="Arial" w:hAnsi="Arial" w:cs="Arial"/>
                <w:sz w:val="24"/>
                <w:szCs w:val="24"/>
              </w:rPr>
            </w:pPr>
            <w:r>
              <w:rPr>
                <w:rFonts w:ascii="Arial" w:hAnsi="Arial" w:cs="Arial"/>
                <w:sz w:val="24"/>
                <w:szCs w:val="24"/>
              </w:rPr>
              <w:t>Reforma al Decreto del instituto Municipal del Deporte y Cultura Física</w:t>
            </w:r>
          </w:p>
        </w:tc>
      </w:tr>
      <w:tr w:rsidR="002A64D3" w:rsidTr="00A27F18">
        <w:tc>
          <w:tcPr>
            <w:tcW w:w="704" w:type="dxa"/>
          </w:tcPr>
          <w:p w:rsidR="002A64D3" w:rsidRDefault="002A64D3" w:rsidP="002A64D3">
            <w:pPr>
              <w:rPr>
                <w:rFonts w:ascii="Arial" w:hAnsi="Arial" w:cs="Arial"/>
                <w:sz w:val="24"/>
                <w:szCs w:val="24"/>
              </w:rPr>
            </w:pPr>
            <w:r>
              <w:rPr>
                <w:rFonts w:ascii="Arial" w:hAnsi="Arial" w:cs="Arial"/>
                <w:sz w:val="24"/>
                <w:szCs w:val="24"/>
              </w:rPr>
              <w:t>5</w:t>
            </w:r>
          </w:p>
        </w:tc>
        <w:tc>
          <w:tcPr>
            <w:tcW w:w="8124" w:type="dxa"/>
          </w:tcPr>
          <w:p w:rsidR="002A64D3" w:rsidRDefault="002A64D3" w:rsidP="002A64D3">
            <w:pPr>
              <w:rPr>
                <w:rFonts w:ascii="Arial" w:hAnsi="Arial" w:cs="Arial"/>
                <w:sz w:val="24"/>
                <w:szCs w:val="24"/>
              </w:rPr>
            </w:pPr>
            <w:r>
              <w:rPr>
                <w:rFonts w:ascii="Arial" w:hAnsi="Arial" w:cs="Arial"/>
                <w:sz w:val="24"/>
                <w:szCs w:val="24"/>
              </w:rPr>
              <w:t xml:space="preserve">Reforma al Reglamento de las Niños y Niñas </w:t>
            </w:r>
          </w:p>
        </w:tc>
      </w:tr>
      <w:tr w:rsidR="002A64D3" w:rsidTr="00A27F18">
        <w:tc>
          <w:tcPr>
            <w:tcW w:w="704" w:type="dxa"/>
          </w:tcPr>
          <w:p w:rsidR="002A64D3" w:rsidRDefault="002A64D3" w:rsidP="002A64D3">
            <w:pPr>
              <w:rPr>
                <w:rFonts w:ascii="Arial" w:hAnsi="Arial" w:cs="Arial"/>
                <w:sz w:val="24"/>
                <w:szCs w:val="24"/>
              </w:rPr>
            </w:pPr>
            <w:r>
              <w:rPr>
                <w:rFonts w:ascii="Arial" w:hAnsi="Arial" w:cs="Arial"/>
                <w:sz w:val="24"/>
                <w:szCs w:val="24"/>
              </w:rPr>
              <w:t>6</w:t>
            </w:r>
          </w:p>
        </w:tc>
        <w:tc>
          <w:tcPr>
            <w:tcW w:w="8124" w:type="dxa"/>
          </w:tcPr>
          <w:p w:rsidR="002A64D3" w:rsidRDefault="002A64D3" w:rsidP="002A64D3">
            <w:pPr>
              <w:rPr>
                <w:rFonts w:ascii="Arial" w:hAnsi="Arial" w:cs="Arial"/>
                <w:sz w:val="24"/>
                <w:szCs w:val="24"/>
              </w:rPr>
            </w:pPr>
            <w:r>
              <w:rPr>
                <w:rFonts w:ascii="Arial" w:hAnsi="Arial" w:cs="Arial"/>
                <w:sz w:val="24"/>
                <w:szCs w:val="24"/>
              </w:rPr>
              <w:t>Creación del Nuevo Reglamento del Honorable Ayuntamiento del Municipio de Chihuahua</w:t>
            </w:r>
          </w:p>
        </w:tc>
      </w:tr>
      <w:tr w:rsidR="002A64D3" w:rsidTr="00A27F18">
        <w:tc>
          <w:tcPr>
            <w:tcW w:w="704" w:type="dxa"/>
          </w:tcPr>
          <w:p w:rsidR="002A64D3" w:rsidRDefault="002A64D3" w:rsidP="002A64D3">
            <w:pPr>
              <w:rPr>
                <w:rFonts w:ascii="Arial" w:hAnsi="Arial" w:cs="Arial"/>
                <w:sz w:val="24"/>
                <w:szCs w:val="24"/>
              </w:rPr>
            </w:pPr>
            <w:r>
              <w:rPr>
                <w:rFonts w:ascii="Arial" w:hAnsi="Arial" w:cs="Arial"/>
                <w:sz w:val="24"/>
                <w:szCs w:val="24"/>
              </w:rPr>
              <w:t>7</w:t>
            </w:r>
          </w:p>
        </w:tc>
        <w:tc>
          <w:tcPr>
            <w:tcW w:w="8124" w:type="dxa"/>
          </w:tcPr>
          <w:p w:rsidR="002A64D3" w:rsidRDefault="002A64D3" w:rsidP="002A64D3">
            <w:pPr>
              <w:rPr>
                <w:rFonts w:ascii="Arial" w:hAnsi="Arial" w:cs="Arial"/>
                <w:sz w:val="24"/>
                <w:szCs w:val="24"/>
              </w:rPr>
            </w:pPr>
            <w:r>
              <w:rPr>
                <w:rFonts w:ascii="Arial" w:hAnsi="Arial" w:cs="Arial"/>
                <w:sz w:val="24"/>
                <w:szCs w:val="24"/>
              </w:rPr>
              <w:t>Creación del Reglamento Municipal de Tutelas del Municipio de Chihuahua</w:t>
            </w:r>
          </w:p>
        </w:tc>
      </w:tr>
      <w:tr w:rsidR="002A64D3" w:rsidTr="00A27F18">
        <w:tc>
          <w:tcPr>
            <w:tcW w:w="704" w:type="dxa"/>
          </w:tcPr>
          <w:p w:rsidR="002A64D3" w:rsidRDefault="002A64D3" w:rsidP="002A64D3">
            <w:pPr>
              <w:rPr>
                <w:rFonts w:ascii="Arial" w:hAnsi="Arial" w:cs="Arial"/>
                <w:sz w:val="24"/>
                <w:szCs w:val="24"/>
              </w:rPr>
            </w:pPr>
            <w:r>
              <w:rPr>
                <w:rFonts w:ascii="Arial" w:hAnsi="Arial" w:cs="Arial"/>
                <w:sz w:val="24"/>
                <w:szCs w:val="24"/>
              </w:rPr>
              <w:t>8</w:t>
            </w:r>
          </w:p>
        </w:tc>
        <w:tc>
          <w:tcPr>
            <w:tcW w:w="8124" w:type="dxa"/>
          </w:tcPr>
          <w:p w:rsidR="002A64D3" w:rsidRDefault="002A64D3" w:rsidP="002A64D3">
            <w:pPr>
              <w:rPr>
                <w:rFonts w:ascii="Arial" w:hAnsi="Arial" w:cs="Arial"/>
                <w:sz w:val="24"/>
                <w:szCs w:val="24"/>
              </w:rPr>
            </w:pPr>
            <w:r>
              <w:rPr>
                <w:rFonts w:ascii="Arial" w:hAnsi="Arial" w:cs="Arial"/>
                <w:sz w:val="24"/>
                <w:szCs w:val="24"/>
              </w:rPr>
              <w:t>Reforma al estatuto Orgánico del Instituto Municipal de las Mujeres del Municipio de Chihuahua</w:t>
            </w:r>
          </w:p>
        </w:tc>
      </w:tr>
      <w:tr w:rsidR="002A64D3" w:rsidTr="00A27F18">
        <w:tc>
          <w:tcPr>
            <w:tcW w:w="704" w:type="dxa"/>
          </w:tcPr>
          <w:p w:rsidR="002A64D3" w:rsidRDefault="002A64D3" w:rsidP="002A64D3">
            <w:pPr>
              <w:rPr>
                <w:rFonts w:ascii="Arial" w:hAnsi="Arial" w:cs="Arial"/>
                <w:sz w:val="24"/>
                <w:szCs w:val="24"/>
              </w:rPr>
            </w:pPr>
            <w:r>
              <w:rPr>
                <w:rFonts w:ascii="Arial" w:hAnsi="Arial" w:cs="Arial"/>
                <w:sz w:val="24"/>
                <w:szCs w:val="24"/>
              </w:rPr>
              <w:t>9</w:t>
            </w:r>
          </w:p>
        </w:tc>
        <w:tc>
          <w:tcPr>
            <w:tcW w:w="8124" w:type="dxa"/>
          </w:tcPr>
          <w:p w:rsidR="002A64D3" w:rsidRDefault="002A64D3" w:rsidP="002A64D3">
            <w:pPr>
              <w:rPr>
                <w:rFonts w:ascii="Arial" w:hAnsi="Arial" w:cs="Arial"/>
                <w:sz w:val="24"/>
                <w:szCs w:val="24"/>
              </w:rPr>
            </w:pPr>
            <w:r>
              <w:rPr>
                <w:rFonts w:ascii="Arial" w:hAnsi="Arial" w:cs="Arial"/>
                <w:sz w:val="24"/>
                <w:szCs w:val="24"/>
              </w:rPr>
              <w:t>Modificación a los Lineamientos del Comité de Tianguis del Municipio de Chihuahua.</w:t>
            </w:r>
          </w:p>
        </w:tc>
      </w:tr>
    </w:tbl>
    <w:p w:rsidR="00A609F7" w:rsidRDefault="00A609F7" w:rsidP="00BE5B6F">
      <w:pPr>
        <w:jc w:val="both"/>
        <w:rPr>
          <w:rFonts w:ascii="Arial" w:hAnsi="Arial" w:cs="Arial"/>
          <w:sz w:val="24"/>
          <w:szCs w:val="24"/>
        </w:rPr>
      </w:pPr>
    </w:p>
    <w:p w:rsidR="00A27F18" w:rsidRDefault="00A27F18" w:rsidP="00BE5B6F">
      <w:pPr>
        <w:jc w:val="both"/>
        <w:rPr>
          <w:rFonts w:ascii="Arial" w:hAnsi="Arial" w:cs="Arial"/>
          <w:sz w:val="24"/>
          <w:szCs w:val="24"/>
        </w:rPr>
      </w:pPr>
    </w:p>
    <w:p w:rsidR="00A27F18" w:rsidRPr="002A64D3" w:rsidRDefault="00A27F18" w:rsidP="00BE5B6F">
      <w:pPr>
        <w:jc w:val="both"/>
        <w:rPr>
          <w:rFonts w:ascii="Arial" w:hAnsi="Arial" w:cs="Arial"/>
          <w:b/>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Pr="002A64D3">
        <w:rPr>
          <w:rFonts w:ascii="Arial" w:hAnsi="Arial" w:cs="Arial"/>
          <w:b/>
          <w:sz w:val="24"/>
          <w:szCs w:val="24"/>
        </w:rPr>
        <w:t>COMISI</w:t>
      </w:r>
      <w:r w:rsidR="002A64D3">
        <w:rPr>
          <w:rFonts w:ascii="Arial" w:hAnsi="Arial" w:cs="Arial"/>
          <w:b/>
          <w:sz w:val="24"/>
          <w:szCs w:val="24"/>
        </w:rPr>
        <w:t>Ó</w:t>
      </w:r>
      <w:r w:rsidRPr="002A64D3">
        <w:rPr>
          <w:rFonts w:ascii="Arial" w:hAnsi="Arial" w:cs="Arial"/>
          <w:b/>
          <w:sz w:val="24"/>
          <w:szCs w:val="24"/>
        </w:rPr>
        <w:t>N DE SEGURIDAD PÚBLICA:</w:t>
      </w:r>
    </w:p>
    <w:tbl>
      <w:tblPr>
        <w:tblStyle w:val="Tablaconcuadrcula"/>
        <w:tblW w:w="0" w:type="auto"/>
        <w:tblLook w:val="04A0" w:firstRow="1" w:lastRow="0" w:firstColumn="1" w:lastColumn="0" w:noHBand="0" w:noVBand="1"/>
      </w:tblPr>
      <w:tblGrid>
        <w:gridCol w:w="704"/>
        <w:gridCol w:w="8124"/>
      </w:tblGrid>
      <w:tr w:rsidR="00A27F18" w:rsidTr="00A27F18">
        <w:tc>
          <w:tcPr>
            <w:tcW w:w="704" w:type="dxa"/>
          </w:tcPr>
          <w:p w:rsidR="00A27F18" w:rsidRDefault="002A64D3" w:rsidP="002A64D3">
            <w:pPr>
              <w:jc w:val="both"/>
              <w:rPr>
                <w:rFonts w:ascii="Arial" w:hAnsi="Arial" w:cs="Arial"/>
                <w:sz w:val="24"/>
                <w:szCs w:val="24"/>
              </w:rPr>
            </w:pPr>
            <w:r>
              <w:rPr>
                <w:rFonts w:ascii="Arial" w:hAnsi="Arial" w:cs="Arial"/>
                <w:sz w:val="24"/>
                <w:szCs w:val="24"/>
              </w:rPr>
              <w:t>No.</w:t>
            </w:r>
          </w:p>
        </w:tc>
        <w:tc>
          <w:tcPr>
            <w:tcW w:w="8124" w:type="dxa"/>
          </w:tcPr>
          <w:p w:rsidR="00A27F18" w:rsidRPr="002A64D3" w:rsidRDefault="002A64D3" w:rsidP="002A64D3">
            <w:pPr>
              <w:jc w:val="center"/>
              <w:rPr>
                <w:rFonts w:ascii="Arial" w:hAnsi="Arial" w:cs="Arial"/>
                <w:b/>
                <w:sz w:val="24"/>
                <w:szCs w:val="24"/>
              </w:rPr>
            </w:pPr>
            <w:r w:rsidRPr="002A64D3">
              <w:rPr>
                <w:rFonts w:ascii="Arial" w:hAnsi="Arial" w:cs="Arial"/>
                <w:b/>
                <w:sz w:val="24"/>
                <w:szCs w:val="24"/>
              </w:rPr>
              <w:t>ASUNTO</w:t>
            </w:r>
          </w:p>
        </w:tc>
      </w:tr>
      <w:tr w:rsidR="002A64D3" w:rsidTr="00A27F18">
        <w:tc>
          <w:tcPr>
            <w:tcW w:w="704" w:type="dxa"/>
          </w:tcPr>
          <w:p w:rsidR="002A64D3" w:rsidRDefault="002A64D3" w:rsidP="002A64D3">
            <w:pPr>
              <w:jc w:val="both"/>
              <w:rPr>
                <w:rFonts w:ascii="Arial" w:hAnsi="Arial" w:cs="Arial"/>
                <w:sz w:val="24"/>
                <w:szCs w:val="24"/>
              </w:rPr>
            </w:pPr>
            <w:r>
              <w:rPr>
                <w:rFonts w:ascii="Arial" w:hAnsi="Arial" w:cs="Arial"/>
                <w:sz w:val="24"/>
                <w:szCs w:val="24"/>
              </w:rPr>
              <w:t>1</w:t>
            </w:r>
          </w:p>
        </w:tc>
        <w:tc>
          <w:tcPr>
            <w:tcW w:w="8124" w:type="dxa"/>
          </w:tcPr>
          <w:p w:rsidR="002A64D3" w:rsidRDefault="002A64D3" w:rsidP="00BE5B6F">
            <w:pPr>
              <w:jc w:val="both"/>
              <w:rPr>
                <w:rFonts w:ascii="Arial" w:hAnsi="Arial" w:cs="Arial"/>
                <w:sz w:val="24"/>
                <w:szCs w:val="24"/>
              </w:rPr>
            </w:pPr>
            <w:r>
              <w:rPr>
                <w:rFonts w:ascii="Arial" w:hAnsi="Arial" w:cs="Arial"/>
                <w:sz w:val="24"/>
                <w:szCs w:val="24"/>
              </w:rPr>
              <w:t>Aprobación de nuevos lineamientos del Fideicomiso de Seguridad Pública</w:t>
            </w:r>
          </w:p>
        </w:tc>
      </w:tr>
    </w:tbl>
    <w:p w:rsidR="00A27F18" w:rsidRDefault="00A27F18" w:rsidP="00BE5B6F">
      <w:pPr>
        <w:jc w:val="both"/>
        <w:rPr>
          <w:rFonts w:ascii="Arial" w:hAnsi="Arial" w:cs="Arial"/>
          <w:sz w:val="24"/>
          <w:szCs w:val="24"/>
        </w:rPr>
      </w:pPr>
    </w:p>
    <w:p w:rsidR="002A64D3" w:rsidRDefault="002A64D3" w:rsidP="00BE5B6F">
      <w:pPr>
        <w:jc w:val="both"/>
        <w:rPr>
          <w:rFonts w:ascii="Arial" w:hAnsi="Arial" w:cs="Arial"/>
          <w:sz w:val="24"/>
          <w:szCs w:val="24"/>
        </w:rPr>
      </w:pPr>
    </w:p>
    <w:p w:rsidR="002A64D3" w:rsidRPr="002A64D3" w:rsidRDefault="002A64D3" w:rsidP="002A64D3">
      <w:pPr>
        <w:jc w:val="both"/>
        <w:rPr>
          <w:rFonts w:ascii="Arial" w:hAnsi="Arial" w:cs="Arial"/>
          <w:b/>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Pr="002A64D3">
        <w:rPr>
          <w:rFonts w:ascii="Arial" w:hAnsi="Arial" w:cs="Arial"/>
          <w:b/>
          <w:sz w:val="24"/>
          <w:szCs w:val="24"/>
        </w:rPr>
        <w:t>COMISI</w:t>
      </w:r>
      <w:r>
        <w:rPr>
          <w:rFonts w:ascii="Arial" w:hAnsi="Arial" w:cs="Arial"/>
          <w:b/>
          <w:sz w:val="24"/>
          <w:szCs w:val="24"/>
        </w:rPr>
        <w:t>Ó</w:t>
      </w:r>
      <w:r w:rsidRPr="002A64D3">
        <w:rPr>
          <w:rFonts w:ascii="Arial" w:hAnsi="Arial" w:cs="Arial"/>
          <w:b/>
          <w:sz w:val="24"/>
          <w:szCs w:val="24"/>
        </w:rPr>
        <w:t xml:space="preserve">N DE </w:t>
      </w:r>
      <w:r>
        <w:rPr>
          <w:rFonts w:ascii="Arial" w:hAnsi="Arial" w:cs="Arial"/>
          <w:b/>
          <w:sz w:val="24"/>
          <w:szCs w:val="24"/>
        </w:rPr>
        <w:t>OBRAS Y SERVICIOS PUBLICOS</w:t>
      </w:r>
      <w:r w:rsidRPr="002A64D3">
        <w:rPr>
          <w:rFonts w:ascii="Arial" w:hAnsi="Arial" w:cs="Arial"/>
          <w:b/>
          <w:sz w:val="24"/>
          <w:szCs w:val="24"/>
        </w:rPr>
        <w:t>:</w:t>
      </w:r>
    </w:p>
    <w:tbl>
      <w:tblPr>
        <w:tblStyle w:val="Tablaconcuadrcula"/>
        <w:tblW w:w="0" w:type="auto"/>
        <w:tblLook w:val="04A0" w:firstRow="1" w:lastRow="0" w:firstColumn="1" w:lastColumn="0" w:noHBand="0" w:noVBand="1"/>
      </w:tblPr>
      <w:tblGrid>
        <w:gridCol w:w="704"/>
        <w:gridCol w:w="8124"/>
      </w:tblGrid>
      <w:tr w:rsidR="002A64D3" w:rsidTr="00A01703">
        <w:tc>
          <w:tcPr>
            <w:tcW w:w="704" w:type="dxa"/>
          </w:tcPr>
          <w:p w:rsidR="002A64D3" w:rsidRDefault="002A64D3" w:rsidP="00A01703">
            <w:pPr>
              <w:jc w:val="both"/>
              <w:rPr>
                <w:rFonts w:ascii="Arial" w:hAnsi="Arial" w:cs="Arial"/>
                <w:sz w:val="24"/>
                <w:szCs w:val="24"/>
              </w:rPr>
            </w:pPr>
            <w:r>
              <w:rPr>
                <w:rFonts w:ascii="Arial" w:hAnsi="Arial" w:cs="Arial"/>
                <w:sz w:val="24"/>
                <w:szCs w:val="24"/>
              </w:rPr>
              <w:t>No.</w:t>
            </w:r>
          </w:p>
        </w:tc>
        <w:tc>
          <w:tcPr>
            <w:tcW w:w="8124" w:type="dxa"/>
          </w:tcPr>
          <w:p w:rsidR="002A64D3" w:rsidRPr="002A64D3" w:rsidRDefault="002A64D3" w:rsidP="00A01703">
            <w:pPr>
              <w:jc w:val="center"/>
              <w:rPr>
                <w:rFonts w:ascii="Arial" w:hAnsi="Arial" w:cs="Arial"/>
                <w:b/>
                <w:sz w:val="24"/>
                <w:szCs w:val="24"/>
              </w:rPr>
            </w:pPr>
            <w:r w:rsidRPr="002A64D3">
              <w:rPr>
                <w:rFonts w:ascii="Arial" w:hAnsi="Arial" w:cs="Arial"/>
                <w:b/>
                <w:sz w:val="24"/>
                <w:szCs w:val="24"/>
              </w:rPr>
              <w:t>ASUNTO</w:t>
            </w:r>
          </w:p>
        </w:tc>
      </w:tr>
      <w:tr w:rsidR="002A64D3" w:rsidTr="00A01703">
        <w:tc>
          <w:tcPr>
            <w:tcW w:w="704" w:type="dxa"/>
          </w:tcPr>
          <w:p w:rsidR="002A64D3" w:rsidRDefault="002A64D3" w:rsidP="00A01703">
            <w:pPr>
              <w:jc w:val="both"/>
              <w:rPr>
                <w:rFonts w:ascii="Arial" w:hAnsi="Arial" w:cs="Arial"/>
                <w:sz w:val="24"/>
                <w:szCs w:val="24"/>
              </w:rPr>
            </w:pPr>
            <w:r>
              <w:rPr>
                <w:rFonts w:ascii="Arial" w:hAnsi="Arial" w:cs="Arial"/>
                <w:sz w:val="24"/>
                <w:szCs w:val="24"/>
              </w:rPr>
              <w:t>1</w:t>
            </w:r>
          </w:p>
        </w:tc>
        <w:tc>
          <w:tcPr>
            <w:tcW w:w="8124" w:type="dxa"/>
          </w:tcPr>
          <w:p w:rsidR="002A64D3" w:rsidRDefault="002A64D3" w:rsidP="002A64D3">
            <w:pPr>
              <w:jc w:val="both"/>
              <w:rPr>
                <w:rFonts w:ascii="Arial" w:hAnsi="Arial" w:cs="Arial"/>
                <w:sz w:val="24"/>
                <w:szCs w:val="24"/>
              </w:rPr>
            </w:pPr>
            <w:r>
              <w:rPr>
                <w:rFonts w:ascii="Arial" w:hAnsi="Arial" w:cs="Arial"/>
                <w:sz w:val="24"/>
                <w:szCs w:val="24"/>
              </w:rPr>
              <w:t xml:space="preserve">Aprobación para concesión de prestación de Aseo urbano </w:t>
            </w:r>
          </w:p>
        </w:tc>
      </w:tr>
      <w:tr w:rsidR="002A64D3" w:rsidTr="00A01703">
        <w:tc>
          <w:tcPr>
            <w:tcW w:w="704" w:type="dxa"/>
          </w:tcPr>
          <w:p w:rsidR="002A64D3" w:rsidRDefault="002A64D3" w:rsidP="00A01703">
            <w:pPr>
              <w:jc w:val="both"/>
              <w:rPr>
                <w:rFonts w:ascii="Arial" w:hAnsi="Arial" w:cs="Arial"/>
                <w:sz w:val="24"/>
                <w:szCs w:val="24"/>
              </w:rPr>
            </w:pPr>
            <w:r>
              <w:rPr>
                <w:rFonts w:ascii="Arial" w:hAnsi="Arial" w:cs="Arial"/>
                <w:sz w:val="24"/>
                <w:szCs w:val="24"/>
              </w:rPr>
              <w:t>2</w:t>
            </w:r>
          </w:p>
        </w:tc>
        <w:tc>
          <w:tcPr>
            <w:tcW w:w="8124" w:type="dxa"/>
          </w:tcPr>
          <w:p w:rsidR="002A64D3" w:rsidRDefault="002A64D3" w:rsidP="002A64D3">
            <w:pPr>
              <w:jc w:val="both"/>
              <w:rPr>
                <w:rFonts w:ascii="Arial" w:hAnsi="Arial" w:cs="Arial"/>
                <w:sz w:val="24"/>
                <w:szCs w:val="24"/>
              </w:rPr>
            </w:pPr>
            <w:r>
              <w:rPr>
                <w:rFonts w:ascii="Arial" w:hAnsi="Arial" w:cs="Arial"/>
                <w:sz w:val="24"/>
                <w:szCs w:val="24"/>
              </w:rPr>
              <w:t xml:space="preserve">Asignar adenda al contrato de entrega de energía, a la empresa denominada Transformadora  de Energía Eléctrica de Juárez S.A. de C.V. </w:t>
            </w:r>
          </w:p>
        </w:tc>
      </w:tr>
    </w:tbl>
    <w:p w:rsidR="002A64D3" w:rsidRDefault="002A64D3" w:rsidP="00BE5B6F">
      <w:pPr>
        <w:jc w:val="both"/>
        <w:rPr>
          <w:rFonts w:ascii="Arial" w:hAnsi="Arial" w:cs="Arial"/>
          <w:sz w:val="24"/>
          <w:szCs w:val="24"/>
        </w:rPr>
      </w:pPr>
    </w:p>
    <w:p w:rsidR="002A64D3" w:rsidRDefault="002A64D3" w:rsidP="00BE5B6F">
      <w:pPr>
        <w:jc w:val="both"/>
        <w:rPr>
          <w:rFonts w:ascii="Arial" w:hAnsi="Arial" w:cs="Arial"/>
          <w:sz w:val="24"/>
          <w:szCs w:val="24"/>
        </w:rPr>
      </w:pPr>
    </w:p>
    <w:p w:rsidR="00DE118E" w:rsidRDefault="00DE118E" w:rsidP="00BE5B6F">
      <w:pPr>
        <w:jc w:val="both"/>
        <w:rPr>
          <w:rFonts w:ascii="Arial" w:hAnsi="Arial" w:cs="Arial"/>
          <w:sz w:val="24"/>
          <w:szCs w:val="24"/>
        </w:rPr>
      </w:pPr>
    </w:p>
    <w:p w:rsidR="00DE118E" w:rsidRDefault="00DE118E" w:rsidP="00BE5B6F">
      <w:pPr>
        <w:jc w:val="both"/>
        <w:rPr>
          <w:rFonts w:ascii="Arial" w:hAnsi="Arial" w:cs="Arial"/>
          <w:sz w:val="24"/>
          <w:szCs w:val="24"/>
        </w:rPr>
      </w:pPr>
    </w:p>
    <w:p w:rsidR="00DE118E" w:rsidRDefault="00DE118E" w:rsidP="00BE5B6F">
      <w:pPr>
        <w:jc w:val="both"/>
        <w:rPr>
          <w:rFonts w:ascii="Arial" w:hAnsi="Arial" w:cs="Arial"/>
          <w:sz w:val="24"/>
          <w:szCs w:val="24"/>
        </w:rPr>
      </w:pPr>
    </w:p>
    <w:p w:rsidR="002A64D3" w:rsidRPr="00DE118E" w:rsidRDefault="00DE118E" w:rsidP="002A64D3">
      <w:pPr>
        <w:jc w:val="both"/>
        <w:rPr>
          <w:rFonts w:ascii="Arial" w:hAnsi="Arial" w:cs="Arial"/>
          <w:b/>
          <w:sz w:val="24"/>
          <w:szCs w:val="24"/>
        </w:rPr>
      </w:pPr>
      <w:r w:rsidRPr="00DE118E">
        <w:rPr>
          <w:rFonts w:ascii="Arial" w:hAnsi="Arial" w:cs="Arial"/>
          <w:b/>
          <w:sz w:val="24"/>
          <w:szCs w:val="24"/>
        </w:rPr>
        <w:t xml:space="preserve">     ASUNTOS ANALIZADOS Y DICTAMINADOS EN COMISIONES UNIDAS:</w:t>
      </w:r>
    </w:p>
    <w:tbl>
      <w:tblPr>
        <w:tblStyle w:val="Tablaconcuadrcula"/>
        <w:tblW w:w="0" w:type="auto"/>
        <w:tblLook w:val="04A0" w:firstRow="1" w:lastRow="0" w:firstColumn="1" w:lastColumn="0" w:noHBand="0" w:noVBand="1"/>
      </w:tblPr>
      <w:tblGrid>
        <w:gridCol w:w="603"/>
        <w:gridCol w:w="5362"/>
        <w:gridCol w:w="2863"/>
      </w:tblGrid>
      <w:tr w:rsidR="00DD15BB" w:rsidRPr="00DE118E" w:rsidTr="00DE118E">
        <w:tc>
          <w:tcPr>
            <w:tcW w:w="279" w:type="dxa"/>
          </w:tcPr>
          <w:p w:rsidR="00DE118E" w:rsidRPr="00DE118E" w:rsidRDefault="00DE118E" w:rsidP="002A64D3">
            <w:pPr>
              <w:jc w:val="both"/>
              <w:rPr>
                <w:rFonts w:ascii="Arial" w:hAnsi="Arial" w:cs="Arial"/>
                <w:b/>
                <w:sz w:val="24"/>
                <w:szCs w:val="24"/>
              </w:rPr>
            </w:pPr>
            <w:r w:rsidRPr="00DE118E">
              <w:rPr>
                <w:rFonts w:ascii="Arial" w:hAnsi="Arial" w:cs="Arial"/>
                <w:b/>
                <w:sz w:val="24"/>
                <w:szCs w:val="24"/>
              </w:rPr>
              <w:t>No.</w:t>
            </w:r>
          </w:p>
        </w:tc>
        <w:tc>
          <w:tcPr>
            <w:tcW w:w="5606" w:type="dxa"/>
          </w:tcPr>
          <w:p w:rsidR="00DE118E" w:rsidRPr="00DE118E" w:rsidRDefault="00DE118E" w:rsidP="00DE118E">
            <w:pPr>
              <w:jc w:val="center"/>
              <w:rPr>
                <w:rFonts w:ascii="Arial" w:hAnsi="Arial" w:cs="Arial"/>
                <w:b/>
                <w:sz w:val="24"/>
                <w:szCs w:val="24"/>
              </w:rPr>
            </w:pPr>
            <w:r w:rsidRPr="00DE118E">
              <w:rPr>
                <w:rFonts w:ascii="Arial" w:hAnsi="Arial" w:cs="Arial"/>
                <w:b/>
                <w:sz w:val="24"/>
                <w:szCs w:val="24"/>
              </w:rPr>
              <w:t>ASUNTO</w:t>
            </w:r>
          </w:p>
        </w:tc>
        <w:tc>
          <w:tcPr>
            <w:tcW w:w="2943" w:type="dxa"/>
          </w:tcPr>
          <w:p w:rsidR="00DE118E" w:rsidRPr="00DE118E" w:rsidRDefault="00DE118E" w:rsidP="00DE118E">
            <w:pPr>
              <w:jc w:val="center"/>
              <w:rPr>
                <w:rFonts w:ascii="Arial" w:hAnsi="Arial" w:cs="Arial"/>
                <w:b/>
                <w:sz w:val="24"/>
                <w:szCs w:val="24"/>
              </w:rPr>
            </w:pPr>
            <w:r w:rsidRPr="00DE118E">
              <w:rPr>
                <w:rFonts w:ascii="Arial" w:hAnsi="Arial" w:cs="Arial"/>
                <w:b/>
                <w:sz w:val="24"/>
                <w:szCs w:val="24"/>
              </w:rPr>
              <w:t>COMISIONES</w:t>
            </w:r>
          </w:p>
        </w:tc>
      </w:tr>
      <w:tr w:rsidR="00DD15BB" w:rsidTr="00DE118E">
        <w:tc>
          <w:tcPr>
            <w:tcW w:w="279" w:type="dxa"/>
          </w:tcPr>
          <w:p w:rsidR="00DE118E" w:rsidRPr="00DD15BB" w:rsidRDefault="00DE118E" w:rsidP="002A64D3">
            <w:pPr>
              <w:jc w:val="both"/>
              <w:rPr>
                <w:rFonts w:ascii="Arial" w:hAnsi="Arial" w:cs="Arial"/>
                <w:sz w:val="24"/>
                <w:szCs w:val="24"/>
              </w:rPr>
            </w:pPr>
            <w:r w:rsidRPr="00DD15BB">
              <w:rPr>
                <w:rFonts w:ascii="Arial" w:hAnsi="Arial" w:cs="Arial"/>
                <w:sz w:val="24"/>
                <w:szCs w:val="24"/>
              </w:rPr>
              <w:t>1</w:t>
            </w:r>
          </w:p>
        </w:tc>
        <w:tc>
          <w:tcPr>
            <w:tcW w:w="5606" w:type="dxa"/>
          </w:tcPr>
          <w:p w:rsidR="00DE118E" w:rsidRPr="00DD15BB" w:rsidRDefault="00DE118E" w:rsidP="00DD15BB">
            <w:pPr>
              <w:jc w:val="both"/>
              <w:rPr>
                <w:rFonts w:ascii="Arial" w:hAnsi="Arial" w:cs="Arial"/>
                <w:sz w:val="24"/>
                <w:szCs w:val="24"/>
              </w:rPr>
            </w:pPr>
            <w:r w:rsidRPr="00DD15BB">
              <w:rPr>
                <w:rFonts w:ascii="Arial" w:hAnsi="Arial" w:cs="Arial"/>
                <w:sz w:val="24"/>
                <w:szCs w:val="24"/>
              </w:rPr>
              <w:t xml:space="preserve">Acuerdo para que los Comités </w:t>
            </w:r>
            <w:r w:rsidR="00DD15BB">
              <w:rPr>
                <w:rFonts w:ascii="Arial" w:hAnsi="Arial" w:cs="Arial"/>
                <w:sz w:val="24"/>
                <w:szCs w:val="24"/>
              </w:rPr>
              <w:t xml:space="preserve">de adquisiciones </w:t>
            </w:r>
            <w:r w:rsidRPr="00DD15BB">
              <w:rPr>
                <w:rFonts w:ascii="Arial" w:hAnsi="Arial" w:cs="Arial"/>
                <w:sz w:val="24"/>
                <w:szCs w:val="24"/>
              </w:rPr>
              <w:t>del municipio</w:t>
            </w:r>
            <w:r w:rsidR="00DD15BB">
              <w:rPr>
                <w:rFonts w:ascii="Arial" w:hAnsi="Arial" w:cs="Arial"/>
                <w:sz w:val="24"/>
                <w:szCs w:val="24"/>
              </w:rPr>
              <w:t>,</w:t>
            </w:r>
            <w:r w:rsidRPr="00DD15BB">
              <w:rPr>
                <w:rFonts w:ascii="Arial" w:hAnsi="Arial" w:cs="Arial"/>
                <w:sz w:val="24"/>
                <w:szCs w:val="24"/>
              </w:rPr>
              <w:t xml:space="preserve"> </w:t>
            </w:r>
            <w:r w:rsidR="00DD15BB">
              <w:rPr>
                <w:rFonts w:ascii="Arial" w:hAnsi="Arial" w:cs="Arial"/>
                <w:sz w:val="24"/>
                <w:szCs w:val="24"/>
              </w:rPr>
              <w:t xml:space="preserve">rindan </w:t>
            </w:r>
            <w:r w:rsidRPr="00DD15BB">
              <w:rPr>
                <w:rFonts w:ascii="Arial" w:hAnsi="Arial" w:cs="Arial"/>
                <w:sz w:val="24"/>
                <w:szCs w:val="24"/>
              </w:rPr>
              <w:t>informe</w:t>
            </w:r>
            <w:r w:rsidR="00DD15BB">
              <w:rPr>
                <w:rFonts w:ascii="Arial" w:hAnsi="Arial" w:cs="Arial"/>
                <w:sz w:val="24"/>
                <w:szCs w:val="24"/>
              </w:rPr>
              <w:t xml:space="preserve">  trimestral de sus actividades </w:t>
            </w:r>
            <w:r w:rsidRPr="00DD15BB">
              <w:rPr>
                <w:rFonts w:ascii="Arial" w:hAnsi="Arial" w:cs="Arial"/>
                <w:sz w:val="24"/>
                <w:szCs w:val="24"/>
              </w:rPr>
              <w:t>a la Comisión de Hacienda</w:t>
            </w:r>
            <w:r w:rsidR="00DD15BB">
              <w:rPr>
                <w:rFonts w:ascii="Arial" w:hAnsi="Arial" w:cs="Arial"/>
                <w:sz w:val="24"/>
                <w:szCs w:val="24"/>
              </w:rPr>
              <w:t>.</w:t>
            </w:r>
          </w:p>
        </w:tc>
        <w:tc>
          <w:tcPr>
            <w:tcW w:w="2943" w:type="dxa"/>
          </w:tcPr>
          <w:p w:rsidR="00DE118E" w:rsidRPr="00DD15BB" w:rsidRDefault="00DE118E" w:rsidP="002A64D3">
            <w:pPr>
              <w:jc w:val="both"/>
              <w:rPr>
                <w:rFonts w:ascii="Arial" w:hAnsi="Arial" w:cs="Arial"/>
                <w:sz w:val="24"/>
                <w:szCs w:val="24"/>
              </w:rPr>
            </w:pPr>
            <w:r w:rsidRPr="00DD15BB">
              <w:rPr>
                <w:rFonts w:ascii="Arial" w:hAnsi="Arial" w:cs="Arial"/>
                <w:sz w:val="24"/>
                <w:szCs w:val="24"/>
              </w:rPr>
              <w:t>Hacienda y Gobernación</w:t>
            </w:r>
          </w:p>
        </w:tc>
      </w:tr>
      <w:tr w:rsidR="00DD15BB" w:rsidTr="00DE118E">
        <w:tc>
          <w:tcPr>
            <w:tcW w:w="279" w:type="dxa"/>
          </w:tcPr>
          <w:p w:rsidR="00DE118E" w:rsidRPr="00DD15BB" w:rsidRDefault="00DE118E" w:rsidP="002A64D3">
            <w:pPr>
              <w:jc w:val="both"/>
              <w:rPr>
                <w:rFonts w:ascii="Arial" w:hAnsi="Arial" w:cs="Arial"/>
                <w:sz w:val="24"/>
                <w:szCs w:val="24"/>
              </w:rPr>
            </w:pPr>
            <w:r w:rsidRPr="00DD15BB">
              <w:rPr>
                <w:rFonts w:ascii="Arial" w:hAnsi="Arial" w:cs="Arial"/>
                <w:sz w:val="24"/>
                <w:szCs w:val="24"/>
              </w:rPr>
              <w:t>2</w:t>
            </w:r>
          </w:p>
        </w:tc>
        <w:tc>
          <w:tcPr>
            <w:tcW w:w="5606" w:type="dxa"/>
          </w:tcPr>
          <w:p w:rsidR="00DE118E" w:rsidRPr="00DD15BB" w:rsidRDefault="00DD15BB" w:rsidP="002A64D3">
            <w:pPr>
              <w:jc w:val="both"/>
              <w:rPr>
                <w:rFonts w:ascii="Arial" w:hAnsi="Arial" w:cs="Arial"/>
                <w:sz w:val="24"/>
                <w:szCs w:val="24"/>
              </w:rPr>
            </w:pPr>
            <w:r>
              <w:rPr>
                <w:rFonts w:ascii="Arial" w:hAnsi="Arial" w:cs="Arial"/>
                <w:sz w:val="24"/>
                <w:szCs w:val="24"/>
              </w:rPr>
              <w:t>Reforma a la ley de Pensiones del Municipio de Chihuahua</w:t>
            </w:r>
          </w:p>
        </w:tc>
        <w:tc>
          <w:tcPr>
            <w:tcW w:w="2943" w:type="dxa"/>
          </w:tcPr>
          <w:p w:rsidR="00DE118E" w:rsidRPr="00DD15BB" w:rsidRDefault="00DD15BB" w:rsidP="002A64D3">
            <w:pPr>
              <w:jc w:val="both"/>
              <w:rPr>
                <w:rFonts w:ascii="Arial" w:hAnsi="Arial" w:cs="Arial"/>
                <w:sz w:val="24"/>
                <w:szCs w:val="24"/>
              </w:rPr>
            </w:pPr>
            <w:r>
              <w:rPr>
                <w:rFonts w:ascii="Arial" w:hAnsi="Arial" w:cs="Arial"/>
                <w:sz w:val="24"/>
                <w:szCs w:val="24"/>
              </w:rPr>
              <w:t>Gobernación, Hacienda y Trabajo y previsión social</w:t>
            </w:r>
          </w:p>
        </w:tc>
      </w:tr>
      <w:tr w:rsidR="00DD15BB" w:rsidTr="00DE118E">
        <w:tc>
          <w:tcPr>
            <w:tcW w:w="279" w:type="dxa"/>
          </w:tcPr>
          <w:p w:rsidR="00DE118E" w:rsidRPr="00DD15BB" w:rsidRDefault="00DE118E" w:rsidP="002A64D3">
            <w:pPr>
              <w:jc w:val="both"/>
              <w:rPr>
                <w:rFonts w:ascii="Arial" w:hAnsi="Arial" w:cs="Arial"/>
                <w:sz w:val="24"/>
                <w:szCs w:val="24"/>
              </w:rPr>
            </w:pPr>
            <w:r w:rsidRPr="00DD15BB">
              <w:rPr>
                <w:rFonts w:ascii="Arial" w:hAnsi="Arial" w:cs="Arial"/>
                <w:sz w:val="24"/>
                <w:szCs w:val="24"/>
              </w:rPr>
              <w:t>3</w:t>
            </w:r>
          </w:p>
        </w:tc>
        <w:tc>
          <w:tcPr>
            <w:tcW w:w="5606" w:type="dxa"/>
          </w:tcPr>
          <w:p w:rsidR="00DE118E" w:rsidRPr="00DD15BB" w:rsidRDefault="00DD15BB" w:rsidP="00DD15BB">
            <w:pPr>
              <w:jc w:val="both"/>
              <w:rPr>
                <w:rFonts w:ascii="Arial" w:hAnsi="Arial" w:cs="Arial"/>
                <w:sz w:val="24"/>
                <w:szCs w:val="24"/>
              </w:rPr>
            </w:pPr>
            <w:r>
              <w:rPr>
                <w:rFonts w:ascii="Arial" w:hAnsi="Arial" w:cs="Arial"/>
                <w:sz w:val="24"/>
                <w:szCs w:val="24"/>
              </w:rPr>
              <w:t>Se crea Subdirección de atención a la violencia familiar y de género</w:t>
            </w:r>
          </w:p>
        </w:tc>
        <w:tc>
          <w:tcPr>
            <w:tcW w:w="2943" w:type="dxa"/>
          </w:tcPr>
          <w:p w:rsidR="00DE118E" w:rsidRPr="00DD15BB" w:rsidRDefault="00DD15BB" w:rsidP="002A64D3">
            <w:pPr>
              <w:jc w:val="both"/>
              <w:rPr>
                <w:rFonts w:ascii="Arial" w:hAnsi="Arial" w:cs="Arial"/>
                <w:sz w:val="24"/>
                <w:szCs w:val="24"/>
              </w:rPr>
            </w:pPr>
            <w:r>
              <w:rPr>
                <w:rFonts w:ascii="Arial" w:hAnsi="Arial" w:cs="Arial"/>
                <w:sz w:val="24"/>
                <w:szCs w:val="24"/>
              </w:rPr>
              <w:t>Gobernación y Hacienda</w:t>
            </w:r>
          </w:p>
        </w:tc>
      </w:tr>
      <w:tr w:rsidR="00DD15BB" w:rsidTr="00DE118E">
        <w:tc>
          <w:tcPr>
            <w:tcW w:w="279" w:type="dxa"/>
          </w:tcPr>
          <w:p w:rsidR="00DE118E" w:rsidRPr="00DD15BB" w:rsidRDefault="00DE118E" w:rsidP="002A64D3">
            <w:pPr>
              <w:jc w:val="both"/>
              <w:rPr>
                <w:rFonts w:ascii="Arial" w:hAnsi="Arial" w:cs="Arial"/>
                <w:sz w:val="24"/>
                <w:szCs w:val="24"/>
              </w:rPr>
            </w:pPr>
            <w:r w:rsidRPr="00DD15BB">
              <w:rPr>
                <w:rFonts w:ascii="Arial" w:hAnsi="Arial" w:cs="Arial"/>
                <w:sz w:val="24"/>
                <w:szCs w:val="24"/>
              </w:rPr>
              <w:t>4</w:t>
            </w:r>
          </w:p>
        </w:tc>
        <w:tc>
          <w:tcPr>
            <w:tcW w:w="5606" w:type="dxa"/>
          </w:tcPr>
          <w:p w:rsidR="00DE118E" w:rsidRPr="00DD15BB" w:rsidRDefault="00DD15BB" w:rsidP="002A64D3">
            <w:pPr>
              <w:jc w:val="both"/>
              <w:rPr>
                <w:rFonts w:ascii="Arial" w:hAnsi="Arial" w:cs="Arial"/>
                <w:sz w:val="24"/>
                <w:szCs w:val="24"/>
              </w:rPr>
            </w:pPr>
            <w:r>
              <w:rPr>
                <w:rFonts w:ascii="Arial" w:hAnsi="Arial" w:cs="Arial"/>
                <w:sz w:val="24"/>
                <w:szCs w:val="24"/>
              </w:rPr>
              <w:t>Se aprueba construcción del conservatorio</w:t>
            </w:r>
          </w:p>
        </w:tc>
        <w:tc>
          <w:tcPr>
            <w:tcW w:w="2943" w:type="dxa"/>
          </w:tcPr>
          <w:p w:rsidR="00DE118E" w:rsidRPr="00DD15BB" w:rsidRDefault="00DD15BB" w:rsidP="002A64D3">
            <w:pPr>
              <w:jc w:val="both"/>
              <w:rPr>
                <w:rFonts w:ascii="Arial" w:hAnsi="Arial" w:cs="Arial"/>
                <w:sz w:val="24"/>
                <w:szCs w:val="24"/>
              </w:rPr>
            </w:pPr>
            <w:r>
              <w:rPr>
                <w:rFonts w:ascii="Arial" w:hAnsi="Arial" w:cs="Arial"/>
                <w:sz w:val="24"/>
                <w:szCs w:val="24"/>
              </w:rPr>
              <w:t>Gobernación, Hacienda y Cultura</w:t>
            </w:r>
          </w:p>
        </w:tc>
      </w:tr>
      <w:tr w:rsidR="00DD15BB" w:rsidTr="00DE118E">
        <w:tc>
          <w:tcPr>
            <w:tcW w:w="279" w:type="dxa"/>
          </w:tcPr>
          <w:p w:rsidR="00DE118E" w:rsidRDefault="00DE118E" w:rsidP="002A64D3">
            <w:pPr>
              <w:jc w:val="both"/>
              <w:rPr>
                <w:rFonts w:ascii="Arial" w:hAnsi="Arial" w:cs="Arial"/>
                <w:sz w:val="24"/>
                <w:szCs w:val="24"/>
              </w:rPr>
            </w:pPr>
            <w:r>
              <w:rPr>
                <w:rFonts w:ascii="Arial" w:hAnsi="Arial" w:cs="Arial"/>
                <w:sz w:val="24"/>
                <w:szCs w:val="24"/>
              </w:rPr>
              <w:t>5</w:t>
            </w:r>
          </w:p>
        </w:tc>
        <w:tc>
          <w:tcPr>
            <w:tcW w:w="5606" w:type="dxa"/>
          </w:tcPr>
          <w:p w:rsidR="00DE118E" w:rsidRDefault="00DD15BB" w:rsidP="002A64D3">
            <w:pPr>
              <w:jc w:val="both"/>
              <w:rPr>
                <w:rFonts w:ascii="Arial" w:hAnsi="Arial" w:cs="Arial"/>
                <w:sz w:val="24"/>
                <w:szCs w:val="24"/>
              </w:rPr>
            </w:pPr>
            <w:r>
              <w:rPr>
                <w:rFonts w:ascii="Arial" w:hAnsi="Arial" w:cs="Arial"/>
                <w:sz w:val="24"/>
                <w:szCs w:val="24"/>
              </w:rPr>
              <w:t>Se crea Reglamento del Consejo Editorial Municipal</w:t>
            </w:r>
          </w:p>
        </w:tc>
        <w:tc>
          <w:tcPr>
            <w:tcW w:w="2943" w:type="dxa"/>
          </w:tcPr>
          <w:p w:rsidR="00DE118E" w:rsidRDefault="00DD15BB" w:rsidP="002A64D3">
            <w:pPr>
              <w:jc w:val="both"/>
              <w:rPr>
                <w:rFonts w:ascii="Arial" w:hAnsi="Arial" w:cs="Arial"/>
                <w:sz w:val="24"/>
                <w:szCs w:val="24"/>
              </w:rPr>
            </w:pPr>
            <w:r>
              <w:rPr>
                <w:rFonts w:ascii="Arial" w:hAnsi="Arial" w:cs="Arial"/>
                <w:sz w:val="24"/>
                <w:szCs w:val="24"/>
              </w:rPr>
              <w:t>Gobernación y Cultura</w:t>
            </w:r>
          </w:p>
        </w:tc>
      </w:tr>
      <w:tr w:rsidR="00DD15BB" w:rsidTr="00DE118E">
        <w:tc>
          <w:tcPr>
            <w:tcW w:w="279" w:type="dxa"/>
          </w:tcPr>
          <w:p w:rsidR="00DE118E" w:rsidRDefault="00DE118E" w:rsidP="002A64D3">
            <w:pPr>
              <w:jc w:val="both"/>
              <w:rPr>
                <w:rFonts w:ascii="Arial" w:hAnsi="Arial" w:cs="Arial"/>
                <w:sz w:val="24"/>
                <w:szCs w:val="24"/>
              </w:rPr>
            </w:pPr>
            <w:r>
              <w:rPr>
                <w:rFonts w:ascii="Arial" w:hAnsi="Arial" w:cs="Arial"/>
                <w:sz w:val="24"/>
                <w:szCs w:val="24"/>
              </w:rPr>
              <w:t>6</w:t>
            </w:r>
          </w:p>
        </w:tc>
        <w:tc>
          <w:tcPr>
            <w:tcW w:w="5606" w:type="dxa"/>
          </w:tcPr>
          <w:p w:rsidR="00DE118E" w:rsidRDefault="00DD15BB" w:rsidP="002A64D3">
            <w:pPr>
              <w:jc w:val="both"/>
              <w:rPr>
                <w:rFonts w:ascii="Arial" w:hAnsi="Arial" w:cs="Arial"/>
                <w:sz w:val="24"/>
                <w:szCs w:val="24"/>
              </w:rPr>
            </w:pPr>
            <w:r>
              <w:rPr>
                <w:rFonts w:ascii="Arial" w:hAnsi="Arial" w:cs="Arial"/>
                <w:sz w:val="24"/>
                <w:szCs w:val="24"/>
              </w:rPr>
              <w:t>Reforma al Reglamento de Premios y reconocimientos del Municipio de Chihuahua</w:t>
            </w:r>
          </w:p>
        </w:tc>
        <w:tc>
          <w:tcPr>
            <w:tcW w:w="2943" w:type="dxa"/>
          </w:tcPr>
          <w:p w:rsidR="00DE118E" w:rsidRDefault="005647D1" w:rsidP="002A64D3">
            <w:pPr>
              <w:jc w:val="both"/>
              <w:rPr>
                <w:rFonts w:ascii="Arial" w:hAnsi="Arial" w:cs="Arial"/>
                <w:sz w:val="24"/>
                <w:szCs w:val="24"/>
              </w:rPr>
            </w:pPr>
            <w:r>
              <w:rPr>
                <w:rFonts w:ascii="Arial" w:hAnsi="Arial" w:cs="Arial"/>
                <w:sz w:val="24"/>
                <w:szCs w:val="24"/>
              </w:rPr>
              <w:t>Gobernación y Participación Ciudadana</w:t>
            </w:r>
          </w:p>
        </w:tc>
      </w:tr>
      <w:tr w:rsidR="00DD15BB" w:rsidTr="00DE118E">
        <w:tc>
          <w:tcPr>
            <w:tcW w:w="279" w:type="dxa"/>
          </w:tcPr>
          <w:p w:rsidR="00DE118E" w:rsidRDefault="00DE118E" w:rsidP="002A64D3">
            <w:pPr>
              <w:jc w:val="both"/>
              <w:rPr>
                <w:rFonts w:ascii="Arial" w:hAnsi="Arial" w:cs="Arial"/>
                <w:sz w:val="24"/>
                <w:szCs w:val="24"/>
              </w:rPr>
            </w:pPr>
            <w:r>
              <w:rPr>
                <w:rFonts w:ascii="Arial" w:hAnsi="Arial" w:cs="Arial"/>
                <w:sz w:val="24"/>
                <w:szCs w:val="24"/>
              </w:rPr>
              <w:t>7</w:t>
            </w:r>
          </w:p>
        </w:tc>
        <w:tc>
          <w:tcPr>
            <w:tcW w:w="5606" w:type="dxa"/>
          </w:tcPr>
          <w:p w:rsidR="00DE118E" w:rsidRDefault="005647D1" w:rsidP="002A64D3">
            <w:pPr>
              <w:jc w:val="both"/>
              <w:rPr>
                <w:rFonts w:ascii="Arial" w:hAnsi="Arial" w:cs="Arial"/>
                <w:sz w:val="24"/>
                <w:szCs w:val="24"/>
              </w:rPr>
            </w:pPr>
            <w:r>
              <w:rPr>
                <w:rFonts w:ascii="Arial" w:hAnsi="Arial" w:cs="Arial"/>
                <w:sz w:val="24"/>
                <w:szCs w:val="24"/>
              </w:rPr>
              <w:t>Se aprueban Lineamientos del Comité de Prevención y Atención a la Violencia Familiar y de Género</w:t>
            </w:r>
          </w:p>
        </w:tc>
        <w:tc>
          <w:tcPr>
            <w:tcW w:w="2943" w:type="dxa"/>
          </w:tcPr>
          <w:p w:rsidR="00DE118E" w:rsidRDefault="005647D1" w:rsidP="002A64D3">
            <w:pPr>
              <w:jc w:val="both"/>
              <w:rPr>
                <w:rFonts w:ascii="Arial" w:hAnsi="Arial" w:cs="Arial"/>
                <w:sz w:val="24"/>
                <w:szCs w:val="24"/>
              </w:rPr>
            </w:pPr>
            <w:r>
              <w:rPr>
                <w:rFonts w:ascii="Arial" w:hAnsi="Arial" w:cs="Arial"/>
                <w:sz w:val="24"/>
                <w:szCs w:val="24"/>
              </w:rPr>
              <w:t>Gobernación, Seguridad Pública, Hacienda y Mujer y familia</w:t>
            </w:r>
          </w:p>
        </w:tc>
      </w:tr>
      <w:tr w:rsidR="00DD15BB" w:rsidTr="00DE118E">
        <w:tc>
          <w:tcPr>
            <w:tcW w:w="279" w:type="dxa"/>
          </w:tcPr>
          <w:p w:rsidR="00DE118E" w:rsidRDefault="00DE118E" w:rsidP="002A64D3">
            <w:pPr>
              <w:jc w:val="both"/>
              <w:rPr>
                <w:rFonts w:ascii="Arial" w:hAnsi="Arial" w:cs="Arial"/>
                <w:sz w:val="24"/>
                <w:szCs w:val="24"/>
              </w:rPr>
            </w:pPr>
            <w:r>
              <w:rPr>
                <w:rFonts w:ascii="Arial" w:hAnsi="Arial" w:cs="Arial"/>
                <w:sz w:val="24"/>
                <w:szCs w:val="24"/>
              </w:rPr>
              <w:t>8</w:t>
            </w:r>
          </w:p>
        </w:tc>
        <w:tc>
          <w:tcPr>
            <w:tcW w:w="5606" w:type="dxa"/>
          </w:tcPr>
          <w:p w:rsidR="00DE118E" w:rsidRDefault="005647D1" w:rsidP="002A64D3">
            <w:pPr>
              <w:jc w:val="both"/>
              <w:rPr>
                <w:rFonts w:ascii="Arial" w:hAnsi="Arial" w:cs="Arial"/>
                <w:sz w:val="24"/>
                <w:szCs w:val="24"/>
              </w:rPr>
            </w:pPr>
            <w:r>
              <w:rPr>
                <w:rFonts w:ascii="Arial" w:hAnsi="Arial" w:cs="Arial"/>
                <w:sz w:val="24"/>
                <w:szCs w:val="24"/>
              </w:rPr>
              <w:t>Reforma a la Ley de Obra Pública del Estado de Chihuahua</w:t>
            </w:r>
          </w:p>
        </w:tc>
        <w:tc>
          <w:tcPr>
            <w:tcW w:w="2943" w:type="dxa"/>
          </w:tcPr>
          <w:p w:rsidR="00DE118E" w:rsidRDefault="005647D1" w:rsidP="002A64D3">
            <w:pPr>
              <w:jc w:val="both"/>
              <w:rPr>
                <w:rFonts w:ascii="Arial" w:hAnsi="Arial" w:cs="Arial"/>
                <w:sz w:val="24"/>
                <w:szCs w:val="24"/>
              </w:rPr>
            </w:pPr>
            <w:r>
              <w:rPr>
                <w:rFonts w:ascii="Arial" w:hAnsi="Arial" w:cs="Arial"/>
                <w:sz w:val="24"/>
                <w:szCs w:val="24"/>
              </w:rPr>
              <w:t>Gobernación y Desarrollo Urbano</w:t>
            </w:r>
          </w:p>
        </w:tc>
      </w:tr>
      <w:tr w:rsidR="00DD15BB" w:rsidTr="00DE118E">
        <w:tc>
          <w:tcPr>
            <w:tcW w:w="279" w:type="dxa"/>
          </w:tcPr>
          <w:p w:rsidR="00DE118E" w:rsidRDefault="00DE118E" w:rsidP="002A64D3">
            <w:pPr>
              <w:jc w:val="both"/>
              <w:rPr>
                <w:rFonts w:ascii="Arial" w:hAnsi="Arial" w:cs="Arial"/>
                <w:sz w:val="24"/>
                <w:szCs w:val="24"/>
              </w:rPr>
            </w:pPr>
            <w:r>
              <w:rPr>
                <w:rFonts w:ascii="Arial" w:hAnsi="Arial" w:cs="Arial"/>
                <w:sz w:val="24"/>
                <w:szCs w:val="24"/>
              </w:rPr>
              <w:t>9</w:t>
            </w:r>
          </w:p>
        </w:tc>
        <w:tc>
          <w:tcPr>
            <w:tcW w:w="5606" w:type="dxa"/>
          </w:tcPr>
          <w:p w:rsidR="00DE118E" w:rsidRDefault="005647D1" w:rsidP="005647D1">
            <w:pPr>
              <w:jc w:val="both"/>
              <w:rPr>
                <w:rFonts w:ascii="Arial" w:hAnsi="Arial" w:cs="Arial"/>
                <w:sz w:val="24"/>
                <w:szCs w:val="24"/>
              </w:rPr>
            </w:pPr>
            <w:r>
              <w:rPr>
                <w:rFonts w:ascii="Arial" w:hAnsi="Arial" w:cs="Arial"/>
                <w:sz w:val="24"/>
                <w:szCs w:val="24"/>
              </w:rPr>
              <w:t xml:space="preserve">Reforma al Reglamento Interior del Municipio para la </w:t>
            </w:r>
            <w:proofErr w:type="spellStart"/>
            <w:r>
              <w:rPr>
                <w:rFonts w:ascii="Arial" w:hAnsi="Arial" w:cs="Arial"/>
                <w:sz w:val="24"/>
                <w:szCs w:val="24"/>
              </w:rPr>
              <w:t>disindexación</w:t>
            </w:r>
            <w:proofErr w:type="spellEnd"/>
            <w:r>
              <w:rPr>
                <w:rFonts w:ascii="Arial" w:hAnsi="Arial" w:cs="Arial"/>
                <w:sz w:val="24"/>
                <w:szCs w:val="24"/>
              </w:rPr>
              <w:t xml:space="preserve"> del salario mínimo y sustituirlo por la unidad de Medida y Actualización </w:t>
            </w:r>
          </w:p>
        </w:tc>
        <w:tc>
          <w:tcPr>
            <w:tcW w:w="2943" w:type="dxa"/>
          </w:tcPr>
          <w:p w:rsidR="00DE118E" w:rsidRDefault="005647D1" w:rsidP="005647D1">
            <w:pPr>
              <w:jc w:val="both"/>
              <w:rPr>
                <w:rFonts w:ascii="Arial" w:hAnsi="Arial" w:cs="Arial"/>
                <w:sz w:val="24"/>
                <w:szCs w:val="24"/>
              </w:rPr>
            </w:pPr>
            <w:r>
              <w:rPr>
                <w:rFonts w:ascii="Arial" w:hAnsi="Arial" w:cs="Arial"/>
                <w:sz w:val="24"/>
                <w:szCs w:val="24"/>
              </w:rPr>
              <w:t>Gobernación y Hacienda</w:t>
            </w:r>
          </w:p>
        </w:tc>
      </w:tr>
      <w:tr w:rsidR="005647D1" w:rsidTr="00DE118E">
        <w:tc>
          <w:tcPr>
            <w:tcW w:w="279" w:type="dxa"/>
          </w:tcPr>
          <w:p w:rsidR="005647D1" w:rsidRDefault="005647D1" w:rsidP="002A64D3">
            <w:pPr>
              <w:jc w:val="both"/>
              <w:rPr>
                <w:rFonts w:ascii="Arial" w:hAnsi="Arial" w:cs="Arial"/>
                <w:sz w:val="24"/>
                <w:szCs w:val="24"/>
              </w:rPr>
            </w:pPr>
            <w:r>
              <w:rPr>
                <w:rFonts w:ascii="Arial" w:hAnsi="Arial" w:cs="Arial"/>
                <w:sz w:val="24"/>
                <w:szCs w:val="24"/>
              </w:rPr>
              <w:t>10</w:t>
            </w:r>
          </w:p>
        </w:tc>
        <w:tc>
          <w:tcPr>
            <w:tcW w:w="5606" w:type="dxa"/>
          </w:tcPr>
          <w:p w:rsidR="005647D1" w:rsidRDefault="005647D1" w:rsidP="005647D1">
            <w:pPr>
              <w:jc w:val="both"/>
              <w:rPr>
                <w:rFonts w:ascii="Arial" w:hAnsi="Arial" w:cs="Arial"/>
                <w:sz w:val="24"/>
                <w:szCs w:val="24"/>
              </w:rPr>
            </w:pPr>
            <w:r>
              <w:rPr>
                <w:rFonts w:ascii="Arial" w:hAnsi="Arial" w:cs="Arial"/>
                <w:sz w:val="24"/>
                <w:szCs w:val="24"/>
              </w:rPr>
              <w:t>Reforma al Acuerdo de Cultura para la creación del Fondo municipal para artistas y creadores</w:t>
            </w:r>
          </w:p>
        </w:tc>
        <w:tc>
          <w:tcPr>
            <w:tcW w:w="2943" w:type="dxa"/>
          </w:tcPr>
          <w:p w:rsidR="005647D1" w:rsidRDefault="005647D1" w:rsidP="005647D1">
            <w:pPr>
              <w:jc w:val="both"/>
              <w:rPr>
                <w:rFonts w:ascii="Arial" w:hAnsi="Arial" w:cs="Arial"/>
                <w:sz w:val="24"/>
                <w:szCs w:val="24"/>
              </w:rPr>
            </w:pPr>
            <w:r>
              <w:rPr>
                <w:rFonts w:ascii="Arial" w:hAnsi="Arial" w:cs="Arial"/>
                <w:sz w:val="24"/>
                <w:szCs w:val="24"/>
              </w:rPr>
              <w:t>Gobernación y Cultura</w:t>
            </w:r>
          </w:p>
        </w:tc>
      </w:tr>
      <w:tr w:rsidR="005647D1" w:rsidTr="00DE118E">
        <w:tc>
          <w:tcPr>
            <w:tcW w:w="279" w:type="dxa"/>
          </w:tcPr>
          <w:p w:rsidR="005647D1" w:rsidRDefault="005647D1" w:rsidP="002A64D3">
            <w:pPr>
              <w:jc w:val="both"/>
              <w:rPr>
                <w:rFonts w:ascii="Arial" w:hAnsi="Arial" w:cs="Arial"/>
                <w:sz w:val="24"/>
                <w:szCs w:val="24"/>
              </w:rPr>
            </w:pPr>
            <w:r>
              <w:rPr>
                <w:rFonts w:ascii="Arial" w:hAnsi="Arial" w:cs="Arial"/>
                <w:sz w:val="24"/>
                <w:szCs w:val="24"/>
              </w:rPr>
              <w:t>11</w:t>
            </w:r>
          </w:p>
        </w:tc>
        <w:tc>
          <w:tcPr>
            <w:tcW w:w="5606" w:type="dxa"/>
          </w:tcPr>
          <w:p w:rsidR="005647D1" w:rsidRDefault="005647D1" w:rsidP="005647D1">
            <w:pPr>
              <w:jc w:val="both"/>
              <w:rPr>
                <w:rFonts w:ascii="Arial" w:hAnsi="Arial" w:cs="Arial"/>
                <w:sz w:val="24"/>
                <w:szCs w:val="24"/>
              </w:rPr>
            </w:pPr>
            <w:r>
              <w:rPr>
                <w:rFonts w:ascii="Arial" w:hAnsi="Arial" w:cs="Arial"/>
                <w:sz w:val="24"/>
                <w:szCs w:val="24"/>
              </w:rPr>
              <w:t>Reforma al Reglamento de Órganos de Colaboración del Municipio de Chihuahua</w:t>
            </w:r>
          </w:p>
        </w:tc>
        <w:tc>
          <w:tcPr>
            <w:tcW w:w="2943" w:type="dxa"/>
          </w:tcPr>
          <w:p w:rsidR="005647D1" w:rsidRDefault="005647D1" w:rsidP="005647D1">
            <w:pPr>
              <w:jc w:val="both"/>
              <w:rPr>
                <w:rFonts w:ascii="Arial" w:hAnsi="Arial" w:cs="Arial"/>
                <w:sz w:val="24"/>
                <w:szCs w:val="24"/>
              </w:rPr>
            </w:pPr>
            <w:r>
              <w:rPr>
                <w:rFonts w:ascii="Arial" w:hAnsi="Arial" w:cs="Arial"/>
                <w:sz w:val="24"/>
                <w:szCs w:val="24"/>
              </w:rPr>
              <w:t>Gobernación y Salud</w:t>
            </w:r>
          </w:p>
        </w:tc>
      </w:tr>
      <w:tr w:rsidR="005647D1" w:rsidTr="00DE118E">
        <w:tc>
          <w:tcPr>
            <w:tcW w:w="279" w:type="dxa"/>
          </w:tcPr>
          <w:p w:rsidR="005647D1" w:rsidRDefault="005647D1" w:rsidP="002A64D3">
            <w:pPr>
              <w:jc w:val="both"/>
              <w:rPr>
                <w:rFonts w:ascii="Arial" w:hAnsi="Arial" w:cs="Arial"/>
                <w:sz w:val="24"/>
                <w:szCs w:val="24"/>
              </w:rPr>
            </w:pPr>
            <w:r>
              <w:rPr>
                <w:rFonts w:ascii="Arial" w:hAnsi="Arial" w:cs="Arial"/>
                <w:sz w:val="24"/>
                <w:szCs w:val="24"/>
              </w:rPr>
              <w:t>12</w:t>
            </w:r>
          </w:p>
        </w:tc>
        <w:tc>
          <w:tcPr>
            <w:tcW w:w="5606" w:type="dxa"/>
          </w:tcPr>
          <w:p w:rsidR="005647D1" w:rsidRDefault="005647D1" w:rsidP="005647D1">
            <w:pPr>
              <w:jc w:val="both"/>
              <w:rPr>
                <w:rFonts w:ascii="Arial" w:hAnsi="Arial" w:cs="Arial"/>
                <w:sz w:val="24"/>
                <w:szCs w:val="24"/>
              </w:rPr>
            </w:pPr>
            <w:r>
              <w:rPr>
                <w:rFonts w:ascii="Arial" w:hAnsi="Arial" w:cs="Arial"/>
                <w:sz w:val="24"/>
                <w:szCs w:val="24"/>
              </w:rPr>
              <w:t>Reforma al Acuerdo de creación del Instituto de Cultura</w:t>
            </w:r>
          </w:p>
        </w:tc>
        <w:tc>
          <w:tcPr>
            <w:tcW w:w="2943" w:type="dxa"/>
          </w:tcPr>
          <w:p w:rsidR="005647D1" w:rsidRDefault="005647D1" w:rsidP="005647D1">
            <w:pPr>
              <w:jc w:val="both"/>
              <w:rPr>
                <w:rFonts w:ascii="Arial" w:hAnsi="Arial" w:cs="Arial"/>
                <w:sz w:val="24"/>
                <w:szCs w:val="24"/>
              </w:rPr>
            </w:pPr>
            <w:r>
              <w:rPr>
                <w:rFonts w:ascii="Arial" w:hAnsi="Arial" w:cs="Arial"/>
                <w:sz w:val="24"/>
                <w:szCs w:val="24"/>
              </w:rPr>
              <w:t>Gobernación y Cultura</w:t>
            </w:r>
          </w:p>
        </w:tc>
      </w:tr>
      <w:tr w:rsidR="005647D1" w:rsidTr="00DE118E">
        <w:tc>
          <w:tcPr>
            <w:tcW w:w="279" w:type="dxa"/>
          </w:tcPr>
          <w:p w:rsidR="005647D1" w:rsidRDefault="005647D1" w:rsidP="002A64D3">
            <w:pPr>
              <w:jc w:val="both"/>
              <w:rPr>
                <w:rFonts w:ascii="Arial" w:hAnsi="Arial" w:cs="Arial"/>
                <w:sz w:val="24"/>
                <w:szCs w:val="24"/>
              </w:rPr>
            </w:pPr>
            <w:r>
              <w:rPr>
                <w:rFonts w:ascii="Arial" w:hAnsi="Arial" w:cs="Arial"/>
                <w:sz w:val="24"/>
                <w:szCs w:val="24"/>
              </w:rPr>
              <w:t>13</w:t>
            </w:r>
          </w:p>
        </w:tc>
        <w:tc>
          <w:tcPr>
            <w:tcW w:w="5606" w:type="dxa"/>
          </w:tcPr>
          <w:p w:rsidR="005647D1" w:rsidRDefault="00AE4E61" w:rsidP="005647D1">
            <w:pPr>
              <w:jc w:val="both"/>
              <w:rPr>
                <w:rFonts w:ascii="Arial" w:hAnsi="Arial" w:cs="Arial"/>
                <w:sz w:val="24"/>
                <w:szCs w:val="24"/>
              </w:rPr>
            </w:pPr>
            <w:r>
              <w:rPr>
                <w:rFonts w:ascii="Arial" w:hAnsi="Arial" w:cs="Arial"/>
                <w:sz w:val="24"/>
                <w:szCs w:val="24"/>
              </w:rPr>
              <w:t xml:space="preserve">Se abroga el Reglamento del Medio Ambiente y se crea el Reglamento de Protección al Medio Ambiente y Cambio Climático del Municipio de Chihuahua  </w:t>
            </w:r>
          </w:p>
        </w:tc>
        <w:tc>
          <w:tcPr>
            <w:tcW w:w="2943" w:type="dxa"/>
          </w:tcPr>
          <w:p w:rsidR="005647D1" w:rsidRDefault="00AE4E61" w:rsidP="005647D1">
            <w:pPr>
              <w:jc w:val="both"/>
              <w:rPr>
                <w:rFonts w:ascii="Arial" w:hAnsi="Arial" w:cs="Arial"/>
                <w:sz w:val="24"/>
                <w:szCs w:val="24"/>
              </w:rPr>
            </w:pPr>
            <w:r>
              <w:rPr>
                <w:rFonts w:ascii="Arial" w:hAnsi="Arial" w:cs="Arial"/>
                <w:sz w:val="24"/>
                <w:szCs w:val="24"/>
              </w:rPr>
              <w:t>Gobernación y Ecología</w:t>
            </w:r>
          </w:p>
        </w:tc>
      </w:tr>
      <w:tr w:rsidR="005647D1" w:rsidTr="00DE118E">
        <w:tc>
          <w:tcPr>
            <w:tcW w:w="279" w:type="dxa"/>
          </w:tcPr>
          <w:p w:rsidR="005647D1" w:rsidRDefault="005647D1" w:rsidP="002A64D3">
            <w:pPr>
              <w:jc w:val="both"/>
              <w:rPr>
                <w:rFonts w:ascii="Arial" w:hAnsi="Arial" w:cs="Arial"/>
                <w:sz w:val="24"/>
                <w:szCs w:val="24"/>
              </w:rPr>
            </w:pPr>
            <w:r>
              <w:rPr>
                <w:rFonts w:ascii="Arial" w:hAnsi="Arial" w:cs="Arial"/>
                <w:sz w:val="24"/>
                <w:szCs w:val="24"/>
              </w:rPr>
              <w:t>14</w:t>
            </w:r>
          </w:p>
        </w:tc>
        <w:tc>
          <w:tcPr>
            <w:tcW w:w="5606" w:type="dxa"/>
          </w:tcPr>
          <w:p w:rsidR="005647D1" w:rsidRDefault="00AE4E61" w:rsidP="00AE4E61">
            <w:pPr>
              <w:jc w:val="both"/>
              <w:rPr>
                <w:rFonts w:ascii="Arial" w:hAnsi="Arial" w:cs="Arial"/>
                <w:sz w:val="24"/>
                <w:szCs w:val="24"/>
              </w:rPr>
            </w:pPr>
            <w:r>
              <w:rPr>
                <w:rFonts w:ascii="Arial" w:hAnsi="Arial" w:cs="Arial"/>
                <w:sz w:val="24"/>
                <w:szCs w:val="24"/>
              </w:rPr>
              <w:t>Creación del Reglamento del Transparencia y Acceso a la Información Pública del Municipio de Chihuahua</w:t>
            </w:r>
          </w:p>
        </w:tc>
        <w:tc>
          <w:tcPr>
            <w:tcW w:w="2943" w:type="dxa"/>
          </w:tcPr>
          <w:p w:rsidR="005647D1" w:rsidRDefault="00AE4E61" w:rsidP="00AE4E61">
            <w:pPr>
              <w:jc w:val="both"/>
              <w:rPr>
                <w:rFonts w:ascii="Arial" w:hAnsi="Arial" w:cs="Arial"/>
                <w:sz w:val="24"/>
                <w:szCs w:val="24"/>
              </w:rPr>
            </w:pPr>
            <w:r>
              <w:rPr>
                <w:rFonts w:ascii="Arial" w:hAnsi="Arial" w:cs="Arial"/>
                <w:sz w:val="24"/>
                <w:szCs w:val="24"/>
              </w:rPr>
              <w:t>Gobernación y Transparencia</w:t>
            </w:r>
          </w:p>
        </w:tc>
      </w:tr>
      <w:tr w:rsidR="005647D1" w:rsidTr="00DE118E">
        <w:tc>
          <w:tcPr>
            <w:tcW w:w="279" w:type="dxa"/>
          </w:tcPr>
          <w:p w:rsidR="005647D1" w:rsidRDefault="005647D1" w:rsidP="002A64D3">
            <w:pPr>
              <w:jc w:val="both"/>
              <w:rPr>
                <w:rFonts w:ascii="Arial" w:hAnsi="Arial" w:cs="Arial"/>
                <w:sz w:val="24"/>
                <w:szCs w:val="24"/>
              </w:rPr>
            </w:pPr>
            <w:r>
              <w:rPr>
                <w:rFonts w:ascii="Arial" w:hAnsi="Arial" w:cs="Arial"/>
                <w:sz w:val="24"/>
                <w:szCs w:val="24"/>
              </w:rPr>
              <w:t>15</w:t>
            </w:r>
          </w:p>
        </w:tc>
        <w:tc>
          <w:tcPr>
            <w:tcW w:w="5606" w:type="dxa"/>
          </w:tcPr>
          <w:p w:rsidR="005647D1" w:rsidRDefault="00AE4E61" w:rsidP="005647D1">
            <w:pPr>
              <w:jc w:val="both"/>
              <w:rPr>
                <w:rFonts w:ascii="Arial" w:hAnsi="Arial" w:cs="Arial"/>
                <w:sz w:val="24"/>
                <w:szCs w:val="24"/>
              </w:rPr>
            </w:pPr>
            <w:r>
              <w:rPr>
                <w:rFonts w:ascii="Arial" w:hAnsi="Arial" w:cs="Arial"/>
                <w:sz w:val="24"/>
                <w:szCs w:val="24"/>
              </w:rPr>
              <w:t>Baja de bienes del Patrimonio Municipal</w:t>
            </w:r>
          </w:p>
        </w:tc>
        <w:tc>
          <w:tcPr>
            <w:tcW w:w="2943" w:type="dxa"/>
          </w:tcPr>
          <w:p w:rsidR="005647D1" w:rsidRDefault="00AE4E61" w:rsidP="005647D1">
            <w:pPr>
              <w:jc w:val="both"/>
              <w:rPr>
                <w:rFonts w:ascii="Arial" w:hAnsi="Arial" w:cs="Arial"/>
                <w:sz w:val="24"/>
                <w:szCs w:val="24"/>
              </w:rPr>
            </w:pPr>
            <w:r>
              <w:rPr>
                <w:rFonts w:ascii="Arial" w:hAnsi="Arial" w:cs="Arial"/>
                <w:sz w:val="24"/>
                <w:szCs w:val="24"/>
              </w:rPr>
              <w:t>Seguridad Pública y Hacienda</w:t>
            </w:r>
          </w:p>
        </w:tc>
      </w:tr>
      <w:tr w:rsidR="00AE4E61" w:rsidTr="00DE118E">
        <w:tc>
          <w:tcPr>
            <w:tcW w:w="279" w:type="dxa"/>
          </w:tcPr>
          <w:p w:rsidR="00AE4E61" w:rsidRDefault="00AE4E61" w:rsidP="002A64D3">
            <w:pPr>
              <w:jc w:val="both"/>
              <w:rPr>
                <w:rFonts w:ascii="Arial" w:hAnsi="Arial" w:cs="Arial"/>
                <w:sz w:val="24"/>
                <w:szCs w:val="24"/>
              </w:rPr>
            </w:pPr>
            <w:r>
              <w:rPr>
                <w:rFonts w:ascii="Arial" w:hAnsi="Arial" w:cs="Arial"/>
                <w:sz w:val="24"/>
                <w:szCs w:val="24"/>
              </w:rPr>
              <w:t>16</w:t>
            </w:r>
          </w:p>
        </w:tc>
        <w:tc>
          <w:tcPr>
            <w:tcW w:w="5606" w:type="dxa"/>
          </w:tcPr>
          <w:p w:rsidR="00AE4E61" w:rsidRDefault="00AE4E61" w:rsidP="005647D1">
            <w:pPr>
              <w:jc w:val="both"/>
              <w:rPr>
                <w:rFonts w:ascii="Arial" w:hAnsi="Arial" w:cs="Arial"/>
                <w:sz w:val="24"/>
                <w:szCs w:val="24"/>
              </w:rPr>
            </w:pPr>
            <w:r>
              <w:rPr>
                <w:rFonts w:ascii="Arial" w:hAnsi="Arial" w:cs="Arial"/>
                <w:sz w:val="24"/>
                <w:szCs w:val="24"/>
              </w:rPr>
              <w:t>Aprobación de los Himnos de la Dirección de Seguridad Pública Municipal</w:t>
            </w:r>
          </w:p>
        </w:tc>
        <w:tc>
          <w:tcPr>
            <w:tcW w:w="2943" w:type="dxa"/>
          </w:tcPr>
          <w:p w:rsidR="00AE4E61" w:rsidRDefault="00AE4E61" w:rsidP="005647D1">
            <w:pPr>
              <w:jc w:val="both"/>
              <w:rPr>
                <w:rFonts w:ascii="Arial" w:hAnsi="Arial" w:cs="Arial"/>
                <w:sz w:val="24"/>
                <w:szCs w:val="24"/>
              </w:rPr>
            </w:pPr>
            <w:r>
              <w:rPr>
                <w:rFonts w:ascii="Arial" w:hAnsi="Arial" w:cs="Arial"/>
                <w:sz w:val="24"/>
                <w:szCs w:val="24"/>
              </w:rPr>
              <w:t>Seguridad Pública y Cultura</w:t>
            </w:r>
          </w:p>
        </w:tc>
      </w:tr>
      <w:tr w:rsidR="00AE4E61" w:rsidTr="00DE118E">
        <w:tc>
          <w:tcPr>
            <w:tcW w:w="279" w:type="dxa"/>
          </w:tcPr>
          <w:p w:rsidR="00AE4E61" w:rsidRDefault="00AE4E61" w:rsidP="002A64D3">
            <w:pPr>
              <w:jc w:val="both"/>
              <w:rPr>
                <w:rFonts w:ascii="Arial" w:hAnsi="Arial" w:cs="Arial"/>
                <w:sz w:val="24"/>
                <w:szCs w:val="24"/>
              </w:rPr>
            </w:pPr>
            <w:r>
              <w:rPr>
                <w:rFonts w:ascii="Arial" w:hAnsi="Arial" w:cs="Arial"/>
                <w:sz w:val="24"/>
                <w:szCs w:val="24"/>
              </w:rPr>
              <w:lastRenderedPageBreak/>
              <w:t>17</w:t>
            </w:r>
          </w:p>
        </w:tc>
        <w:tc>
          <w:tcPr>
            <w:tcW w:w="5606" w:type="dxa"/>
          </w:tcPr>
          <w:p w:rsidR="00AE4E61" w:rsidRDefault="00AE4E61" w:rsidP="005647D1">
            <w:pPr>
              <w:jc w:val="both"/>
              <w:rPr>
                <w:rFonts w:ascii="Arial" w:hAnsi="Arial" w:cs="Arial"/>
                <w:sz w:val="24"/>
                <w:szCs w:val="24"/>
              </w:rPr>
            </w:pPr>
            <w:r>
              <w:rPr>
                <w:rFonts w:ascii="Arial" w:hAnsi="Arial" w:cs="Arial"/>
                <w:sz w:val="24"/>
                <w:szCs w:val="24"/>
              </w:rPr>
              <w:t>Reforma al Reglamento de Servicio Profesional de Carrera</w:t>
            </w:r>
            <w:r w:rsidR="00345227">
              <w:rPr>
                <w:rFonts w:ascii="Arial" w:hAnsi="Arial" w:cs="Arial"/>
                <w:sz w:val="24"/>
                <w:szCs w:val="24"/>
              </w:rPr>
              <w:t xml:space="preserve"> Policial para el Municipio de Chihuahua</w:t>
            </w:r>
          </w:p>
        </w:tc>
        <w:tc>
          <w:tcPr>
            <w:tcW w:w="2943" w:type="dxa"/>
          </w:tcPr>
          <w:p w:rsidR="00AE4E61" w:rsidRDefault="00345227" w:rsidP="005647D1">
            <w:pPr>
              <w:jc w:val="both"/>
              <w:rPr>
                <w:rFonts w:ascii="Arial" w:hAnsi="Arial" w:cs="Arial"/>
                <w:sz w:val="24"/>
                <w:szCs w:val="24"/>
              </w:rPr>
            </w:pPr>
            <w:r>
              <w:rPr>
                <w:rFonts w:ascii="Arial" w:hAnsi="Arial" w:cs="Arial"/>
                <w:sz w:val="24"/>
                <w:szCs w:val="24"/>
              </w:rPr>
              <w:t>Seguridad Pública y Gobernación</w:t>
            </w:r>
          </w:p>
        </w:tc>
      </w:tr>
      <w:tr w:rsidR="00AE4E61" w:rsidTr="00DE118E">
        <w:tc>
          <w:tcPr>
            <w:tcW w:w="279" w:type="dxa"/>
          </w:tcPr>
          <w:p w:rsidR="00AE4E61" w:rsidRDefault="00AE4E61" w:rsidP="002A64D3">
            <w:pPr>
              <w:jc w:val="both"/>
              <w:rPr>
                <w:rFonts w:ascii="Arial" w:hAnsi="Arial" w:cs="Arial"/>
                <w:sz w:val="24"/>
                <w:szCs w:val="24"/>
              </w:rPr>
            </w:pPr>
            <w:r>
              <w:rPr>
                <w:rFonts w:ascii="Arial" w:hAnsi="Arial" w:cs="Arial"/>
                <w:sz w:val="24"/>
                <w:szCs w:val="24"/>
              </w:rPr>
              <w:t>18</w:t>
            </w:r>
          </w:p>
        </w:tc>
        <w:tc>
          <w:tcPr>
            <w:tcW w:w="5606" w:type="dxa"/>
          </w:tcPr>
          <w:p w:rsidR="00AE4E61" w:rsidRDefault="00345227" w:rsidP="00345227">
            <w:pPr>
              <w:jc w:val="both"/>
              <w:rPr>
                <w:rFonts w:ascii="Arial" w:hAnsi="Arial" w:cs="Arial"/>
                <w:sz w:val="24"/>
                <w:szCs w:val="24"/>
              </w:rPr>
            </w:pPr>
            <w:r>
              <w:rPr>
                <w:rFonts w:ascii="Arial" w:hAnsi="Arial" w:cs="Arial"/>
                <w:sz w:val="24"/>
                <w:szCs w:val="24"/>
              </w:rPr>
              <w:t>Reforma al Bando de Policía y Gobierno, se incluye Procedimiento digital</w:t>
            </w:r>
          </w:p>
        </w:tc>
        <w:tc>
          <w:tcPr>
            <w:tcW w:w="2943" w:type="dxa"/>
          </w:tcPr>
          <w:p w:rsidR="00AE4E61" w:rsidRDefault="00345227" w:rsidP="00345227">
            <w:pPr>
              <w:jc w:val="both"/>
              <w:rPr>
                <w:rFonts w:ascii="Arial" w:hAnsi="Arial" w:cs="Arial"/>
                <w:sz w:val="24"/>
                <w:szCs w:val="24"/>
              </w:rPr>
            </w:pPr>
            <w:r>
              <w:rPr>
                <w:rFonts w:ascii="Arial" w:hAnsi="Arial" w:cs="Arial"/>
                <w:sz w:val="24"/>
                <w:szCs w:val="24"/>
              </w:rPr>
              <w:t>Seguridad Pública y Gobernación</w:t>
            </w:r>
          </w:p>
        </w:tc>
      </w:tr>
      <w:tr w:rsidR="00AE4E61" w:rsidTr="00DE118E">
        <w:tc>
          <w:tcPr>
            <w:tcW w:w="279" w:type="dxa"/>
          </w:tcPr>
          <w:p w:rsidR="00AE4E61" w:rsidRDefault="00AE4E61" w:rsidP="002A64D3">
            <w:pPr>
              <w:jc w:val="both"/>
              <w:rPr>
                <w:rFonts w:ascii="Arial" w:hAnsi="Arial" w:cs="Arial"/>
                <w:sz w:val="24"/>
                <w:szCs w:val="24"/>
              </w:rPr>
            </w:pPr>
            <w:r>
              <w:rPr>
                <w:rFonts w:ascii="Arial" w:hAnsi="Arial" w:cs="Arial"/>
                <w:sz w:val="24"/>
                <w:szCs w:val="24"/>
              </w:rPr>
              <w:t>19</w:t>
            </w:r>
          </w:p>
        </w:tc>
        <w:tc>
          <w:tcPr>
            <w:tcW w:w="5606" w:type="dxa"/>
          </w:tcPr>
          <w:p w:rsidR="00AE4E61" w:rsidRDefault="00345227" w:rsidP="005647D1">
            <w:pPr>
              <w:jc w:val="both"/>
              <w:rPr>
                <w:rFonts w:ascii="Arial" w:hAnsi="Arial" w:cs="Arial"/>
                <w:sz w:val="24"/>
                <w:szCs w:val="24"/>
              </w:rPr>
            </w:pPr>
            <w:r>
              <w:rPr>
                <w:rFonts w:ascii="Arial" w:hAnsi="Arial" w:cs="Arial"/>
                <w:sz w:val="24"/>
                <w:szCs w:val="24"/>
              </w:rPr>
              <w:t>Exhorto para que la Secretaria de Educación trabaje en el tema de prevención y seguimiento de menores infractores</w:t>
            </w:r>
          </w:p>
        </w:tc>
        <w:tc>
          <w:tcPr>
            <w:tcW w:w="2943" w:type="dxa"/>
          </w:tcPr>
          <w:p w:rsidR="00AE4E61" w:rsidRDefault="00345227" w:rsidP="005647D1">
            <w:pPr>
              <w:jc w:val="both"/>
              <w:rPr>
                <w:rFonts w:ascii="Arial" w:hAnsi="Arial" w:cs="Arial"/>
                <w:sz w:val="24"/>
                <w:szCs w:val="24"/>
              </w:rPr>
            </w:pPr>
            <w:r>
              <w:rPr>
                <w:rFonts w:ascii="Arial" w:hAnsi="Arial" w:cs="Arial"/>
                <w:sz w:val="24"/>
                <w:szCs w:val="24"/>
              </w:rPr>
              <w:t>Seguridad Pública y Juventud</w:t>
            </w:r>
          </w:p>
        </w:tc>
      </w:tr>
      <w:tr w:rsidR="00AE4E61" w:rsidTr="00DE118E">
        <w:tc>
          <w:tcPr>
            <w:tcW w:w="279" w:type="dxa"/>
          </w:tcPr>
          <w:p w:rsidR="00AE4E61" w:rsidRDefault="00AE4E61" w:rsidP="002A64D3">
            <w:pPr>
              <w:jc w:val="both"/>
              <w:rPr>
                <w:rFonts w:ascii="Arial" w:hAnsi="Arial" w:cs="Arial"/>
                <w:sz w:val="24"/>
                <w:szCs w:val="24"/>
              </w:rPr>
            </w:pPr>
            <w:r>
              <w:rPr>
                <w:rFonts w:ascii="Arial" w:hAnsi="Arial" w:cs="Arial"/>
                <w:sz w:val="24"/>
                <w:szCs w:val="24"/>
              </w:rPr>
              <w:t>20</w:t>
            </w:r>
          </w:p>
        </w:tc>
        <w:tc>
          <w:tcPr>
            <w:tcW w:w="5606" w:type="dxa"/>
          </w:tcPr>
          <w:p w:rsidR="00AE4E61" w:rsidRDefault="00345227" w:rsidP="005647D1">
            <w:pPr>
              <w:jc w:val="both"/>
              <w:rPr>
                <w:rFonts w:ascii="Arial" w:hAnsi="Arial" w:cs="Arial"/>
                <w:sz w:val="24"/>
                <w:szCs w:val="24"/>
              </w:rPr>
            </w:pPr>
            <w:r>
              <w:rPr>
                <w:rFonts w:ascii="Arial" w:hAnsi="Arial" w:cs="Arial"/>
                <w:sz w:val="24"/>
                <w:szCs w:val="24"/>
              </w:rPr>
              <w:t>Se aprueba programa de prevención social de la violencia y delincuencia en personas adolescentes</w:t>
            </w:r>
          </w:p>
        </w:tc>
        <w:tc>
          <w:tcPr>
            <w:tcW w:w="2943" w:type="dxa"/>
          </w:tcPr>
          <w:p w:rsidR="00AE4E61" w:rsidRDefault="00345227" w:rsidP="005647D1">
            <w:pPr>
              <w:jc w:val="both"/>
              <w:rPr>
                <w:rFonts w:ascii="Arial" w:hAnsi="Arial" w:cs="Arial"/>
                <w:sz w:val="24"/>
                <w:szCs w:val="24"/>
              </w:rPr>
            </w:pPr>
            <w:r>
              <w:rPr>
                <w:rFonts w:ascii="Arial" w:hAnsi="Arial" w:cs="Arial"/>
                <w:sz w:val="24"/>
                <w:szCs w:val="24"/>
              </w:rPr>
              <w:t>Seguridad Pública y Juventud</w:t>
            </w:r>
          </w:p>
        </w:tc>
      </w:tr>
      <w:tr w:rsidR="00AE4E61" w:rsidTr="00DE118E">
        <w:tc>
          <w:tcPr>
            <w:tcW w:w="279" w:type="dxa"/>
          </w:tcPr>
          <w:p w:rsidR="00AE4E61" w:rsidRDefault="00AE4E61" w:rsidP="002A64D3">
            <w:pPr>
              <w:jc w:val="both"/>
              <w:rPr>
                <w:rFonts w:ascii="Arial" w:hAnsi="Arial" w:cs="Arial"/>
                <w:sz w:val="24"/>
                <w:szCs w:val="24"/>
              </w:rPr>
            </w:pPr>
            <w:r>
              <w:rPr>
                <w:rFonts w:ascii="Arial" w:hAnsi="Arial" w:cs="Arial"/>
                <w:sz w:val="24"/>
                <w:szCs w:val="24"/>
              </w:rPr>
              <w:t>21</w:t>
            </w:r>
          </w:p>
        </w:tc>
        <w:tc>
          <w:tcPr>
            <w:tcW w:w="5606" w:type="dxa"/>
          </w:tcPr>
          <w:p w:rsidR="00AE4E61" w:rsidRDefault="00345227" w:rsidP="00345227">
            <w:pPr>
              <w:jc w:val="both"/>
              <w:rPr>
                <w:rFonts w:ascii="Arial" w:hAnsi="Arial" w:cs="Arial"/>
                <w:sz w:val="24"/>
                <w:szCs w:val="24"/>
              </w:rPr>
            </w:pPr>
            <w:r>
              <w:rPr>
                <w:rFonts w:ascii="Arial" w:hAnsi="Arial" w:cs="Arial"/>
                <w:sz w:val="24"/>
                <w:szCs w:val="24"/>
              </w:rPr>
              <w:t>Se declara Chihuahua, “Ciudad Hospitalaria”</w:t>
            </w:r>
          </w:p>
        </w:tc>
        <w:tc>
          <w:tcPr>
            <w:tcW w:w="2943" w:type="dxa"/>
          </w:tcPr>
          <w:p w:rsidR="00AE4E61" w:rsidRDefault="00345227" w:rsidP="005647D1">
            <w:pPr>
              <w:jc w:val="both"/>
              <w:rPr>
                <w:rFonts w:ascii="Arial" w:hAnsi="Arial" w:cs="Arial"/>
                <w:sz w:val="24"/>
                <w:szCs w:val="24"/>
              </w:rPr>
            </w:pPr>
            <w:r>
              <w:rPr>
                <w:rFonts w:ascii="Arial" w:hAnsi="Arial" w:cs="Arial"/>
                <w:sz w:val="24"/>
                <w:szCs w:val="24"/>
              </w:rPr>
              <w:t>Seguridad Pública y Participación Ciudadana</w:t>
            </w:r>
          </w:p>
        </w:tc>
      </w:tr>
      <w:tr w:rsidR="00AE4E61" w:rsidTr="00DE118E">
        <w:tc>
          <w:tcPr>
            <w:tcW w:w="279" w:type="dxa"/>
          </w:tcPr>
          <w:p w:rsidR="00AE4E61" w:rsidRDefault="00AE4E61" w:rsidP="002A64D3">
            <w:pPr>
              <w:jc w:val="both"/>
              <w:rPr>
                <w:rFonts w:ascii="Arial" w:hAnsi="Arial" w:cs="Arial"/>
                <w:sz w:val="24"/>
                <w:szCs w:val="24"/>
              </w:rPr>
            </w:pPr>
            <w:r>
              <w:rPr>
                <w:rFonts w:ascii="Arial" w:hAnsi="Arial" w:cs="Arial"/>
                <w:sz w:val="24"/>
                <w:szCs w:val="24"/>
              </w:rPr>
              <w:t>22</w:t>
            </w:r>
          </w:p>
        </w:tc>
        <w:tc>
          <w:tcPr>
            <w:tcW w:w="5606" w:type="dxa"/>
          </w:tcPr>
          <w:p w:rsidR="00AE4E61" w:rsidRDefault="00345227" w:rsidP="005647D1">
            <w:pPr>
              <w:jc w:val="both"/>
              <w:rPr>
                <w:rFonts w:ascii="Arial" w:hAnsi="Arial" w:cs="Arial"/>
                <w:sz w:val="24"/>
                <w:szCs w:val="24"/>
              </w:rPr>
            </w:pPr>
            <w:r>
              <w:rPr>
                <w:rFonts w:ascii="Arial" w:hAnsi="Arial" w:cs="Arial"/>
                <w:sz w:val="24"/>
                <w:szCs w:val="24"/>
              </w:rPr>
              <w:t>Creación del Consejo de Prevención Social de la Violencia y la Delincuencia</w:t>
            </w:r>
          </w:p>
        </w:tc>
        <w:tc>
          <w:tcPr>
            <w:tcW w:w="2943" w:type="dxa"/>
          </w:tcPr>
          <w:p w:rsidR="00AE4E61" w:rsidRDefault="00345227" w:rsidP="005647D1">
            <w:pPr>
              <w:jc w:val="both"/>
              <w:rPr>
                <w:rFonts w:ascii="Arial" w:hAnsi="Arial" w:cs="Arial"/>
                <w:sz w:val="24"/>
                <w:szCs w:val="24"/>
              </w:rPr>
            </w:pPr>
            <w:r>
              <w:rPr>
                <w:rFonts w:ascii="Arial" w:hAnsi="Arial" w:cs="Arial"/>
                <w:sz w:val="24"/>
                <w:szCs w:val="24"/>
              </w:rPr>
              <w:t>Seguridad Pública y Gobernación</w:t>
            </w:r>
          </w:p>
        </w:tc>
      </w:tr>
      <w:tr w:rsidR="00AE4E61" w:rsidTr="00DE118E">
        <w:tc>
          <w:tcPr>
            <w:tcW w:w="279" w:type="dxa"/>
          </w:tcPr>
          <w:p w:rsidR="00AE4E61" w:rsidRDefault="00AE4E61" w:rsidP="002A64D3">
            <w:pPr>
              <w:jc w:val="both"/>
              <w:rPr>
                <w:rFonts w:ascii="Arial" w:hAnsi="Arial" w:cs="Arial"/>
                <w:sz w:val="24"/>
                <w:szCs w:val="24"/>
              </w:rPr>
            </w:pPr>
            <w:r>
              <w:rPr>
                <w:rFonts w:ascii="Arial" w:hAnsi="Arial" w:cs="Arial"/>
                <w:sz w:val="24"/>
                <w:szCs w:val="24"/>
              </w:rPr>
              <w:t>23</w:t>
            </w:r>
          </w:p>
        </w:tc>
        <w:tc>
          <w:tcPr>
            <w:tcW w:w="5606" w:type="dxa"/>
          </w:tcPr>
          <w:p w:rsidR="00AE4E61" w:rsidRDefault="00345227" w:rsidP="005647D1">
            <w:pPr>
              <w:jc w:val="both"/>
              <w:rPr>
                <w:rFonts w:ascii="Arial" w:hAnsi="Arial" w:cs="Arial"/>
                <w:sz w:val="24"/>
                <w:szCs w:val="24"/>
              </w:rPr>
            </w:pPr>
            <w:r>
              <w:rPr>
                <w:rFonts w:ascii="Arial" w:hAnsi="Arial" w:cs="Arial"/>
                <w:sz w:val="24"/>
                <w:szCs w:val="24"/>
              </w:rPr>
              <w:t>Creación de la Unidad de atención a Migrantes dentro de la Dirección de Seguridad Pública municipal</w:t>
            </w:r>
          </w:p>
        </w:tc>
        <w:tc>
          <w:tcPr>
            <w:tcW w:w="2943" w:type="dxa"/>
          </w:tcPr>
          <w:p w:rsidR="00AE4E61" w:rsidRDefault="00345227" w:rsidP="005647D1">
            <w:pPr>
              <w:jc w:val="both"/>
              <w:rPr>
                <w:rFonts w:ascii="Arial" w:hAnsi="Arial" w:cs="Arial"/>
                <w:sz w:val="24"/>
                <w:szCs w:val="24"/>
              </w:rPr>
            </w:pPr>
            <w:r>
              <w:rPr>
                <w:rFonts w:ascii="Arial" w:hAnsi="Arial" w:cs="Arial"/>
                <w:sz w:val="24"/>
                <w:szCs w:val="24"/>
              </w:rPr>
              <w:t>Seguridad Pública y Hacienda</w:t>
            </w:r>
          </w:p>
        </w:tc>
      </w:tr>
    </w:tbl>
    <w:p w:rsidR="00DE118E" w:rsidRDefault="00DE118E" w:rsidP="002A64D3">
      <w:pPr>
        <w:jc w:val="both"/>
        <w:rPr>
          <w:rFonts w:ascii="Arial" w:hAnsi="Arial" w:cs="Arial"/>
          <w:sz w:val="24"/>
          <w:szCs w:val="24"/>
        </w:rPr>
      </w:pPr>
    </w:p>
    <w:p w:rsidR="00BE5B6F" w:rsidRDefault="00BE5B6F" w:rsidP="00BE5B6F">
      <w:pPr>
        <w:rPr>
          <w:rFonts w:ascii="Arial" w:hAnsi="Arial" w:cs="Arial"/>
          <w:b/>
          <w:sz w:val="24"/>
          <w:szCs w:val="24"/>
        </w:rPr>
      </w:pPr>
      <w:r w:rsidRPr="00107545">
        <w:rPr>
          <w:rFonts w:ascii="Arial" w:hAnsi="Arial" w:cs="Arial"/>
          <w:b/>
          <w:sz w:val="24"/>
          <w:szCs w:val="24"/>
        </w:rPr>
        <w:t>IV.- GESTIONES REALIZADAS CON MOTIVO DE MI ENCARGO:</w:t>
      </w:r>
    </w:p>
    <w:p w:rsidR="000E4CE1" w:rsidRDefault="000E4CE1" w:rsidP="00037CC9">
      <w:pPr>
        <w:jc w:val="both"/>
        <w:rPr>
          <w:rFonts w:ascii="Arial" w:hAnsi="Arial" w:cs="Arial"/>
          <w:sz w:val="24"/>
          <w:szCs w:val="24"/>
        </w:rPr>
      </w:pPr>
      <w:r>
        <w:rPr>
          <w:rFonts w:ascii="Arial" w:hAnsi="Arial" w:cs="Arial"/>
          <w:sz w:val="24"/>
          <w:szCs w:val="24"/>
        </w:rPr>
        <w:t xml:space="preserve">La participación de los regidores en la solución diaria de los problemas que enfrenta la ciudadanía es importante, y para ello, dimos atención personal a más 500 personas, a quienes gestionamos la reducción del costo en recibos de agua y luz, </w:t>
      </w:r>
    </w:p>
    <w:p w:rsidR="00124B37" w:rsidRDefault="00124B37" w:rsidP="00037CC9">
      <w:pPr>
        <w:jc w:val="both"/>
        <w:rPr>
          <w:rFonts w:ascii="Arial" w:hAnsi="Arial" w:cs="Arial"/>
          <w:sz w:val="24"/>
          <w:szCs w:val="24"/>
        </w:rPr>
      </w:pPr>
      <w:r>
        <w:rPr>
          <w:rFonts w:ascii="Arial" w:hAnsi="Arial" w:cs="Arial"/>
          <w:sz w:val="24"/>
          <w:szCs w:val="24"/>
        </w:rPr>
        <w:t xml:space="preserve">En la distribución de los apoyos </w:t>
      </w:r>
      <w:r w:rsidR="005F31A7">
        <w:rPr>
          <w:rFonts w:ascii="Arial" w:hAnsi="Arial" w:cs="Arial"/>
          <w:sz w:val="24"/>
          <w:szCs w:val="24"/>
        </w:rPr>
        <w:t xml:space="preserve">económicos, mensualmente fueron beneficiadas </w:t>
      </w:r>
      <w:r w:rsidR="000E4CE1">
        <w:rPr>
          <w:rFonts w:ascii="Arial" w:hAnsi="Arial" w:cs="Arial"/>
          <w:sz w:val="24"/>
          <w:szCs w:val="24"/>
        </w:rPr>
        <w:t>más de 30</w:t>
      </w:r>
      <w:r w:rsidR="005F31A7">
        <w:rPr>
          <w:rFonts w:ascii="Arial" w:hAnsi="Arial" w:cs="Arial"/>
          <w:sz w:val="24"/>
          <w:szCs w:val="24"/>
        </w:rPr>
        <w:t xml:space="preserve"> personas, por lo que en dos años de gobierno se pudo beneficiar a más de </w:t>
      </w:r>
      <w:r w:rsidR="00442C06">
        <w:rPr>
          <w:rFonts w:ascii="Arial" w:hAnsi="Arial" w:cs="Arial"/>
          <w:sz w:val="24"/>
          <w:szCs w:val="24"/>
        </w:rPr>
        <w:t>600</w:t>
      </w:r>
      <w:r w:rsidR="005F31A7">
        <w:rPr>
          <w:rFonts w:ascii="Arial" w:hAnsi="Arial" w:cs="Arial"/>
          <w:sz w:val="24"/>
          <w:szCs w:val="24"/>
        </w:rPr>
        <w:t xml:space="preserve"> personas, cuyos recursos fueron destinados en su mayoría a cubrir gastos </w:t>
      </w:r>
      <w:r w:rsidR="00442C06">
        <w:rPr>
          <w:rFonts w:ascii="Arial" w:hAnsi="Arial" w:cs="Arial"/>
          <w:sz w:val="24"/>
          <w:szCs w:val="24"/>
        </w:rPr>
        <w:t>de alimentación, educación, vestido y transporte</w:t>
      </w:r>
      <w:r w:rsidR="005F31A7">
        <w:rPr>
          <w:rFonts w:ascii="Arial" w:hAnsi="Arial" w:cs="Arial"/>
          <w:sz w:val="24"/>
          <w:szCs w:val="24"/>
        </w:rPr>
        <w:t xml:space="preserve">. </w:t>
      </w:r>
    </w:p>
    <w:p w:rsidR="00037CC9" w:rsidRDefault="00442C06" w:rsidP="00037CC9">
      <w:pPr>
        <w:jc w:val="both"/>
        <w:rPr>
          <w:rFonts w:ascii="Arial" w:hAnsi="Arial" w:cs="Arial"/>
          <w:sz w:val="24"/>
          <w:szCs w:val="24"/>
        </w:rPr>
      </w:pPr>
      <w:r>
        <w:rPr>
          <w:rFonts w:ascii="Arial" w:hAnsi="Arial" w:cs="Arial"/>
          <w:sz w:val="24"/>
          <w:szCs w:val="24"/>
        </w:rPr>
        <w:t xml:space="preserve">Así mismo con el fin de dar seguimiento a las festividades tradicionales como </w:t>
      </w:r>
      <w:r w:rsidR="00037CC9">
        <w:rPr>
          <w:rFonts w:ascii="Arial" w:hAnsi="Arial" w:cs="Arial"/>
          <w:sz w:val="24"/>
          <w:szCs w:val="24"/>
        </w:rPr>
        <w:t xml:space="preserve">el día de las madres, día del </w:t>
      </w:r>
      <w:r w:rsidR="00037CC9" w:rsidRPr="00442C06">
        <w:rPr>
          <w:rFonts w:ascii="Arial" w:hAnsi="Arial" w:cs="Arial"/>
          <w:sz w:val="24"/>
          <w:szCs w:val="24"/>
        </w:rPr>
        <w:t xml:space="preserve">niño y navidad, hicimos </w:t>
      </w:r>
      <w:r w:rsidRPr="00442C06">
        <w:rPr>
          <w:rFonts w:ascii="Arial" w:hAnsi="Arial" w:cs="Arial"/>
          <w:sz w:val="24"/>
          <w:szCs w:val="24"/>
        </w:rPr>
        <w:t>más de 50 gestiones</w:t>
      </w:r>
      <w:r w:rsidR="00037CC9">
        <w:rPr>
          <w:rFonts w:ascii="Arial" w:hAnsi="Arial" w:cs="Arial"/>
          <w:sz w:val="24"/>
          <w:szCs w:val="24"/>
        </w:rPr>
        <w:t xml:space="preserve"> a fin de recaudar juguetes, dulces que fueron repartidos entre </w:t>
      </w:r>
      <w:r>
        <w:rPr>
          <w:rFonts w:ascii="Arial" w:hAnsi="Arial" w:cs="Arial"/>
          <w:sz w:val="24"/>
          <w:szCs w:val="24"/>
        </w:rPr>
        <w:t xml:space="preserve">grupos de personas de las distintas colonias de la ciudad. </w:t>
      </w:r>
    </w:p>
    <w:p w:rsidR="00842618" w:rsidRDefault="00037CC9" w:rsidP="00037CC9">
      <w:pPr>
        <w:jc w:val="both"/>
        <w:rPr>
          <w:rFonts w:ascii="Arial" w:hAnsi="Arial" w:cs="Arial"/>
          <w:sz w:val="24"/>
          <w:szCs w:val="24"/>
        </w:rPr>
      </w:pPr>
      <w:r>
        <w:rPr>
          <w:rFonts w:ascii="Arial" w:hAnsi="Arial" w:cs="Arial"/>
          <w:sz w:val="24"/>
          <w:szCs w:val="24"/>
        </w:rPr>
        <w:t>Con motivo de las visitas que se realzaron a las diferentes colonias  de la capital, de estas surgieron diversas peticiones de vecinos, razón por l</w:t>
      </w:r>
      <w:r w:rsidR="003650F4">
        <w:rPr>
          <w:rFonts w:ascii="Arial" w:hAnsi="Arial" w:cs="Arial"/>
          <w:sz w:val="24"/>
          <w:szCs w:val="24"/>
        </w:rPr>
        <w:t>a cual desde que dio inició la Administración M</w:t>
      </w:r>
      <w:r>
        <w:rPr>
          <w:rFonts w:ascii="Arial" w:hAnsi="Arial" w:cs="Arial"/>
          <w:sz w:val="24"/>
          <w:szCs w:val="24"/>
        </w:rPr>
        <w:t>unicipal, gestionamos ante la Dirección de Obras Públicas, Consejo de Urbanización Municipal y en la Dirección de desarrollo Humano</w:t>
      </w:r>
      <w:r w:rsidR="00842618">
        <w:rPr>
          <w:rFonts w:ascii="Arial" w:hAnsi="Arial" w:cs="Arial"/>
          <w:sz w:val="24"/>
          <w:szCs w:val="24"/>
        </w:rPr>
        <w:t>, la realización de obras que vendrían a dar mejor calidad de vida a la ciudadanía, sobre las cuales no ha habido respuesta.</w:t>
      </w:r>
    </w:p>
    <w:p w:rsidR="00442C06" w:rsidRDefault="00442C06" w:rsidP="003650F4">
      <w:pPr>
        <w:jc w:val="both"/>
        <w:rPr>
          <w:rFonts w:ascii="Arial" w:hAnsi="Arial" w:cs="Arial"/>
          <w:sz w:val="24"/>
          <w:szCs w:val="24"/>
        </w:rPr>
      </w:pPr>
    </w:p>
    <w:p w:rsidR="00442C06" w:rsidRDefault="00442C06" w:rsidP="003650F4">
      <w:pPr>
        <w:jc w:val="both"/>
        <w:rPr>
          <w:rFonts w:ascii="Arial" w:hAnsi="Arial" w:cs="Arial"/>
          <w:sz w:val="24"/>
          <w:szCs w:val="24"/>
        </w:rPr>
      </w:pPr>
    </w:p>
    <w:p w:rsidR="00842618" w:rsidRDefault="00842618" w:rsidP="003650F4">
      <w:pPr>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rsidR="003650F4" w:rsidRPr="003650F4" w:rsidRDefault="003650F4" w:rsidP="003650F4">
      <w:pPr>
        <w:jc w:val="both"/>
        <w:rPr>
          <w:rFonts w:ascii="Arial" w:hAnsi="Arial" w:cs="Arial"/>
          <w:b/>
          <w:sz w:val="24"/>
          <w:szCs w:val="24"/>
        </w:rPr>
      </w:pPr>
      <w:r>
        <w:rPr>
          <w:rFonts w:ascii="Arial" w:hAnsi="Arial" w:cs="Arial"/>
          <w:sz w:val="24"/>
          <w:szCs w:val="24"/>
        </w:rPr>
        <w:lastRenderedPageBreak/>
        <w:tab/>
      </w:r>
      <w:r>
        <w:rPr>
          <w:rFonts w:ascii="Arial" w:hAnsi="Arial" w:cs="Arial"/>
          <w:sz w:val="24"/>
          <w:szCs w:val="24"/>
        </w:rPr>
        <w:tab/>
      </w:r>
      <w:r>
        <w:rPr>
          <w:rFonts w:ascii="Arial" w:hAnsi="Arial" w:cs="Arial"/>
          <w:sz w:val="24"/>
          <w:szCs w:val="24"/>
        </w:rPr>
        <w:tab/>
      </w:r>
      <w:r w:rsidRPr="003650F4">
        <w:rPr>
          <w:rFonts w:ascii="Arial" w:hAnsi="Arial" w:cs="Arial"/>
          <w:b/>
          <w:sz w:val="24"/>
          <w:szCs w:val="24"/>
        </w:rPr>
        <w:t>OBRAS GESTIONADAS NO REALIZADAS:</w:t>
      </w:r>
    </w:p>
    <w:tbl>
      <w:tblPr>
        <w:tblStyle w:val="Tablaconcuadrcula"/>
        <w:tblW w:w="0" w:type="auto"/>
        <w:tblLook w:val="04A0" w:firstRow="1" w:lastRow="0" w:firstColumn="1" w:lastColumn="0" w:noHBand="0" w:noVBand="1"/>
      </w:tblPr>
      <w:tblGrid>
        <w:gridCol w:w="846"/>
        <w:gridCol w:w="7982"/>
      </w:tblGrid>
      <w:tr w:rsidR="003650F4" w:rsidRPr="003650F4" w:rsidTr="003650F4">
        <w:tc>
          <w:tcPr>
            <w:tcW w:w="846" w:type="dxa"/>
          </w:tcPr>
          <w:p w:rsidR="003650F4" w:rsidRPr="003650F4" w:rsidRDefault="003650F4" w:rsidP="003650F4">
            <w:pPr>
              <w:jc w:val="both"/>
              <w:rPr>
                <w:rFonts w:ascii="Arial" w:hAnsi="Arial" w:cs="Arial"/>
                <w:b/>
                <w:sz w:val="24"/>
                <w:szCs w:val="24"/>
              </w:rPr>
            </w:pPr>
            <w:r w:rsidRPr="003650F4">
              <w:rPr>
                <w:rFonts w:ascii="Arial" w:hAnsi="Arial" w:cs="Arial"/>
                <w:b/>
                <w:sz w:val="24"/>
                <w:szCs w:val="24"/>
              </w:rPr>
              <w:t>No.</w:t>
            </w:r>
          </w:p>
        </w:tc>
        <w:tc>
          <w:tcPr>
            <w:tcW w:w="7982" w:type="dxa"/>
          </w:tcPr>
          <w:p w:rsidR="003650F4" w:rsidRPr="003650F4" w:rsidRDefault="003650F4" w:rsidP="003650F4">
            <w:pPr>
              <w:jc w:val="center"/>
              <w:rPr>
                <w:rFonts w:ascii="Arial" w:hAnsi="Arial" w:cs="Arial"/>
                <w:b/>
                <w:sz w:val="24"/>
                <w:szCs w:val="24"/>
              </w:rPr>
            </w:pPr>
            <w:r>
              <w:rPr>
                <w:rFonts w:ascii="Arial" w:hAnsi="Arial" w:cs="Arial"/>
                <w:b/>
                <w:sz w:val="24"/>
                <w:szCs w:val="24"/>
              </w:rPr>
              <w:t xml:space="preserve">OBRA Y </w:t>
            </w:r>
            <w:r w:rsidRPr="003650F4">
              <w:rPr>
                <w:rFonts w:ascii="Arial" w:hAnsi="Arial" w:cs="Arial"/>
                <w:b/>
                <w:sz w:val="24"/>
                <w:szCs w:val="24"/>
              </w:rPr>
              <w:t>UBICACIÓN</w:t>
            </w:r>
          </w:p>
        </w:tc>
      </w:tr>
      <w:tr w:rsidR="003650F4" w:rsidRPr="003650F4" w:rsidTr="003650F4">
        <w:tc>
          <w:tcPr>
            <w:tcW w:w="846" w:type="dxa"/>
          </w:tcPr>
          <w:p w:rsidR="003650F4" w:rsidRPr="003650F4" w:rsidRDefault="003650F4" w:rsidP="003650F4">
            <w:pPr>
              <w:jc w:val="both"/>
              <w:rPr>
                <w:rFonts w:ascii="Arial" w:hAnsi="Arial" w:cs="Arial"/>
                <w:b/>
                <w:sz w:val="24"/>
                <w:szCs w:val="24"/>
              </w:rPr>
            </w:pPr>
            <w:r>
              <w:rPr>
                <w:rFonts w:ascii="Arial" w:hAnsi="Arial" w:cs="Arial"/>
                <w:b/>
                <w:sz w:val="24"/>
                <w:szCs w:val="24"/>
              </w:rPr>
              <w:t>1</w:t>
            </w:r>
          </w:p>
        </w:tc>
        <w:tc>
          <w:tcPr>
            <w:tcW w:w="7982" w:type="dxa"/>
          </w:tcPr>
          <w:p w:rsidR="003650F4" w:rsidRPr="00B77570" w:rsidRDefault="003650F4" w:rsidP="003650F4">
            <w:pPr>
              <w:jc w:val="both"/>
              <w:rPr>
                <w:rFonts w:ascii="Arial" w:hAnsi="Arial" w:cs="Arial"/>
                <w:sz w:val="24"/>
                <w:szCs w:val="24"/>
              </w:rPr>
            </w:pPr>
            <w:r w:rsidRPr="00B77570">
              <w:rPr>
                <w:rFonts w:ascii="Arial" w:hAnsi="Arial" w:cs="Arial"/>
                <w:sz w:val="24"/>
                <w:szCs w:val="24"/>
              </w:rPr>
              <w:t>Drenaje, alcantarillado y pavimentación en un tramo aproximado de 90 metros que se ubica entre las calles Álamo y calle 11ª., de la colonia desarrollo Urbano.</w:t>
            </w:r>
          </w:p>
          <w:p w:rsidR="003650F4" w:rsidRPr="003650F4" w:rsidRDefault="003650F4" w:rsidP="003650F4">
            <w:pPr>
              <w:jc w:val="center"/>
              <w:rPr>
                <w:rFonts w:ascii="Arial" w:hAnsi="Arial" w:cs="Arial"/>
                <w:b/>
                <w:sz w:val="24"/>
                <w:szCs w:val="24"/>
              </w:rPr>
            </w:pPr>
          </w:p>
        </w:tc>
      </w:tr>
      <w:tr w:rsidR="003650F4" w:rsidRPr="003650F4" w:rsidTr="003650F4">
        <w:tc>
          <w:tcPr>
            <w:tcW w:w="846" w:type="dxa"/>
          </w:tcPr>
          <w:p w:rsidR="003650F4" w:rsidRPr="003650F4" w:rsidRDefault="003650F4" w:rsidP="003650F4">
            <w:pPr>
              <w:jc w:val="both"/>
              <w:rPr>
                <w:rFonts w:ascii="Arial" w:hAnsi="Arial" w:cs="Arial"/>
                <w:b/>
                <w:sz w:val="24"/>
                <w:szCs w:val="24"/>
              </w:rPr>
            </w:pPr>
            <w:r>
              <w:rPr>
                <w:rFonts w:ascii="Arial" w:hAnsi="Arial" w:cs="Arial"/>
                <w:b/>
                <w:sz w:val="24"/>
                <w:szCs w:val="24"/>
              </w:rPr>
              <w:t>2</w:t>
            </w:r>
          </w:p>
        </w:tc>
        <w:tc>
          <w:tcPr>
            <w:tcW w:w="7982" w:type="dxa"/>
          </w:tcPr>
          <w:p w:rsidR="003650F4" w:rsidRPr="003650F4" w:rsidRDefault="003650F4" w:rsidP="00994B82">
            <w:pPr>
              <w:jc w:val="both"/>
              <w:rPr>
                <w:rFonts w:ascii="Arial" w:hAnsi="Arial" w:cs="Arial"/>
                <w:b/>
                <w:sz w:val="24"/>
                <w:szCs w:val="24"/>
              </w:rPr>
            </w:pPr>
            <w:r>
              <w:rPr>
                <w:rFonts w:ascii="Arial" w:hAnsi="Arial" w:cs="Arial"/>
                <w:sz w:val="24"/>
                <w:szCs w:val="24"/>
              </w:rPr>
              <w:t>Drenaje, alcantarillado y pavimentación en un tramo aproximado de 100 metros que se ubica en la Privada de Nardos y calle Rosas de la colonia Campesina.</w:t>
            </w:r>
          </w:p>
        </w:tc>
      </w:tr>
      <w:tr w:rsidR="003650F4" w:rsidRPr="003650F4" w:rsidTr="003650F4">
        <w:tc>
          <w:tcPr>
            <w:tcW w:w="846" w:type="dxa"/>
          </w:tcPr>
          <w:p w:rsidR="003650F4" w:rsidRPr="003650F4" w:rsidRDefault="003650F4" w:rsidP="003650F4">
            <w:pPr>
              <w:jc w:val="both"/>
              <w:rPr>
                <w:rFonts w:ascii="Arial" w:hAnsi="Arial" w:cs="Arial"/>
                <w:b/>
                <w:sz w:val="24"/>
                <w:szCs w:val="24"/>
              </w:rPr>
            </w:pPr>
            <w:r>
              <w:rPr>
                <w:rFonts w:ascii="Arial" w:hAnsi="Arial" w:cs="Arial"/>
                <w:b/>
                <w:sz w:val="24"/>
                <w:szCs w:val="24"/>
              </w:rPr>
              <w:t>3</w:t>
            </w:r>
          </w:p>
        </w:tc>
        <w:tc>
          <w:tcPr>
            <w:tcW w:w="7982" w:type="dxa"/>
          </w:tcPr>
          <w:p w:rsidR="003650F4" w:rsidRDefault="003650F4" w:rsidP="003650F4">
            <w:pPr>
              <w:jc w:val="both"/>
              <w:rPr>
                <w:rFonts w:ascii="Arial" w:hAnsi="Arial" w:cs="Arial"/>
                <w:sz w:val="24"/>
                <w:szCs w:val="24"/>
              </w:rPr>
            </w:pPr>
            <w:r>
              <w:rPr>
                <w:rFonts w:ascii="Arial" w:hAnsi="Arial" w:cs="Arial"/>
                <w:sz w:val="24"/>
                <w:szCs w:val="24"/>
              </w:rPr>
              <w:t xml:space="preserve">Resolver problemas de inundación por lluvias, en la zona conocida como Barrio Bajo, ubicado entre el Hospital General y la Cervecería </w:t>
            </w:r>
            <w:proofErr w:type="spellStart"/>
            <w:r>
              <w:rPr>
                <w:rFonts w:ascii="Arial" w:hAnsi="Arial" w:cs="Arial"/>
                <w:sz w:val="24"/>
                <w:szCs w:val="24"/>
              </w:rPr>
              <w:t>Cuahtémoc</w:t>
            </w:r>
            <w:proofErr w:type="spellEnd"/>
            <w:r>
              <w:rPr>
                <w:rFonts w:ascii="Arial" w:hAnsi="Arial" w:cs="Arial"/>
                <w:sz w:val="24"/>
                <w:szCs w:val="24"/>
              </w:rPr>
              <w:t xml:space="preserve"> Moctezuma.</w:t>
            </w:r>
          </w:p>
          <w:p w:rsidR="003650F4" w:rsidRPr="003650F4" w:rsidRDefault="003650F4" w:rsidP="003650F4">
            <w:pPr>
              <w:jc w:val="center"/>
              <w:rPr>
                <w:rFonts w:ascii="Arial" w:hAnsi="Arial" w:cs="Arial"/>
                <w:b/>
                <w:sz w:val="24"/>
                <w:szCs w:val="24"/>
              </w:rPr>
            </w:pPr>
          </w:p>
        </w:tc>
      </w:tr>
      <w:tr w:rsidR="003650F4" w:rsidRPr="003650F4" w:rsidTr="003650F4">
        <w:tc>
          <w:tcPr>
            <w:tcW w:w="846" w:type="dxa"/>
          </w:tcPr>
          <w:p w:rsidR="003650F4" w:rsidRPr="003650F4" w:rsidRDefault="003650F4" w:rsidP="003650F4">
            <w:pPr>
              <w:jc w:val="both"/>
              <w:rPr>
                <w:rFonts w:ascii="Arial" w:hAnsi="Arial" w:cs="Arial"/>
                <w:b/>
                <w:sz w:val="24"/>
                <w:szCs w:val="24"/>
              </w:rPr>
            </w:pPr>
            <w:r>
              <w:rPr>
                <w:rFonts w:ascii="Arial" w:hAnsi="Arial" w:cs="Arial"/>
                <w:b/>
                <w:sz w:val="24"/>
                <w:szCs w:val="24"/>
              </w:rPr>
              <w:t>4</w:t>
            </w:r>
          </w:p>
        </w:tc>
        <w:tc>
          <w:tcPr>
            <w:tcW w:w="7982" w:type="dxa"/>
          </w:tcPr>
          <w:p w:rsidR="00994B82" w:rsidRDefault="00994B82" w:rsidP="00994B82">
            <w:pPr>
              <w:jc w:val="both"/>
              <w:rPr>
                <w:rFonts w:ascii="Arial" w:hAnsi="Arial" w:cs="Arial"/>
                <w:sz w:val="24"/>
                <w:szCs w:val="24"/>
              </w:rPr>
            </w:pPr>
            <w:r>
              <w:rPr>
                <w:rFonts w:ascii="Arial" w:hAnsi="Arial" w:cs="Arial"/>
                <w:sz w:val="24"/>
                <w:szCs w:val="24"/>
              </w:rPr>
              <w:t xml:space="preserve">Pavimentación en un tramo aproximado de 50 metros en la calle </w:t>
            </w:r>
            <w:proofErr w:type="spellStart"/>
            <w:r>
              <w:rPr>
                <w:rFonts w:ascii="Arial" w:hAnsi="Arial" w:cs="Arial"/>
                <w:sz w:val="24"/>
                <w:szCs w:val="24"/>
              </w:rPr>
              <w:t>Atileno</w:t>
            </w:r>
            <w:proofErr w:type="spellEnd"/>
            <w:r>
              <w:rPr>
                <w:rFonts w:ascii="Arial" w:hAnsi="Arial" w:cs="Arial"/>
                <w:sz w:val="24"/>
                <w:szCs w:val="24"/>
              </w:rPr>
              <w:t xml:space="preserve"> con inserción de la calle Frente Revolucionario de la colonia Juan </w:t>
            </w:r>
            <w:proofErr w:type="spellStart"/>
            <w:r>
              <w:rPr>
                <w:rFonts w:ascii="Arial" w:hAnsi="Arial" w:cs="Arial"/>
                <w:sz w:val="24"/>
                <w:szCs w:val="24"/>
              </w:rPr>
              <w:t>Güereca</w:t>
            </w:r>
            <w:proofErr w:type="spellEnd"/>
            <w:r>
              <w:rPr>
                <w:rFonts w:ascii="Arial" w:hAnsi="Arial" w:cs="Arial"/>
                <w:sz w:val="24"/>
                <w:szCs w:val="24"/>
              </w:rPr>
              <w:t>.</w:t>
            </w:r>
          </w:p>
          <w:p w:rsidR="003650F4" w:rsidRPr="003650F4" w:rsidRDefault="003650F4" w:rsidP="003650F4">
            <w:pPr>
              <w:jc w:val="center"/>
              <w:rPr>
                <w:rFonts w:ascii="Arial" w:hAnsi="Arial" w:cs="Arial"/>
                <w:b/>
                <w:sz w:val="24"/>
                <w:szCs w:val="24"/>
              </w:rPr>
            </w:pPr>
          </w:p>
        </w:tc>
      </w:tr>
    </w:tbl>
    <w:p w:rsidR="00842618" w:rsidRDefault="00842618" w:rsidP="003650F4">
      <w:pPr>
        <w:jc w:val="both"/>
        <w:rPr>
          <w:rFonts w:ascii="Arial" w:hAnsi="Arial" w:cs="Arial"/>
          <w:sz w:val="24"/>
          <w:szCs w:val="24"/>
        </w:rPr>
      </w:pPr>
    </w:p>
    <w:p w:rsidR="00107545" w:rsidRDefault="00842618" w:rsidP="00661EE5">
      <w:pPr>
        <w:jc w:val="both"/>
        <w:rPr>
          <w:rFonts w:ascii="Arial" w:hAnsi="Arial" w:cs="Arial"/>
          <w:b/>
          <w:sz w:val="24"/>
          <w:szCs w:val="24"/>
        </w:rPr>
      </w:pPr>
      <w:r>
        <w:rPr>
          <w:rFonts w:ascii="Arial" w:hAnsi="Arial" w:cs="Arial"/>
          <w:sz w:val="24"/>
          <w:szCs w:val="24"/>
        </w:rPr>
        <w:t xml:space="preserve">Independientemente </w:t>
      </w:r>
      <w:r w:rsidR="00661EE5">
        <w:rPr>
          <w:rFonts w:ascii="Arial" w:hAnsi="Arial" w:cs="Arial"/>
          <w:sz w:val="24"/>
          <w:szCs w:val="24"/>
        </w:rPr>
        <w:t>de las gestiones que de forma</w:t>
      </w:r>
      <w:r w:rsidR="00994B82">
        <w:rPr>
          <w:rFonts w:ascii="Arial" w:hAnsi="Arial" w:cs="Arial"/>
          <w:sz w:val="24"/>
          <w:szCs w:val="24"/>
        </w:rPr>
        <w:t xml:space="preserve"> especial fueron dirigidas. En    S</w:t>
      </w:r>
      <w:r w:rsidR="00661EE5">
        <w:rPr>
          <w:rFonts w:ascii="Arial" w:hAnsi="Arial" w:cs="Arial"/>
          <w:sz w:val="24"/>
          <w:szCs w:val="24"/>
        </w:rPr>
        <w:t xml:space="preserve">esión del pleno del Ayuntamiento, se hicieron peticiones de gestión directa a la Presidente Municipal sobre las cuales no hubo respuesta tales como: </w:t>
      </w:r>
    </w:p>
    <w:p w:rsidR="00107545" w:rsidRDefault="00107545" w:rsidP="00BE5B6F">
      <w:pPr>
        <w:rPr>
          <w:rFonts w:ascii="Arial" w:hAnsi="Arial" w:cs="Arial"/>
          <w:b/>
          <w:sz w:val="24"/>
          <w:szCs w:val="24"/>
        </w:rPr>
      </w:pPr>
    </w:p>
    <w:p w:rsidR="00994B82" w:rsidRDefault="00994B82" w:rsidP="00BE5B6F">
      <w:pPr>
        <w:rPr>
          <w:rFonts w:ascii="Arial" w:hAnsi="Arial" w:cs="Arial"/>
          <w:b/>
          <w:sz w:val="24"/>
          <w:szCs w:val="24"/>
        </w:rPr>
      </w:pPr>
      <w:r>
        <w:rPr>
          <w:rFonts w:ascii="Arial" w:hAnsi="Arial" w:cs="Arial"/>
          <w:b/>
          <w:sz w:val="24"/>
          <w:szCs w:val="24"/>
        </w:rPr>
        <w:t xml:space="preserve">     GESTIONES DIRECTAS EN SESION DE PLENO DEL AYUNTAMIENTO:</w:t>
      </w:r>
    </w:p>
    <w:tbl>
      <w:tblPr>
        <w:tblStyle w:val="Tablaconcuadrcula"/>
        <w:tblW w:w="0" w:type="auto"/>
        <w:tblLook w:val="04A0" w:firstRow="1" w:lastRow="0" w:firstColumn="1" w:lastColumn="0" w:noHBand="0" w:noVBand="1"/>
      </w:tblPr>
      <w:tblGrid>
        <w:gridCol w:w="704"/>
        <w:gridCol w:w="8124"/>
      </w:tblGrid>
      <w:tr w:rsidR="00994B82" w:rsidTr="00994B82">
        <w:tc>
          <w:tcPr>
            <w:tcW w:w="704" w:type="dxa"/>
          </w:tcPr>
          <w:p w:rsidR="00994B82" w:rsidRDefault="00994B82" w:rsidP="00994B82">
            <w:pPr>
              <w:jc w:val="center"/>
              <w:rPr>
                <w:rFonts w:ascii="Arial" w:hAnsi="Arial" w:cs="Arial"/>
                <w:b/>
                <w:sz w:val="24"/>
                <w:szCs w:val="24"/>
              </w:rPr>
            </w:pPr>
            <w:r>
              <w:rPr>
                <w:rFonts w:ascii="Arial" w:hAnsi="Arial" w:cs="Arial"/>
                <w:b/>
                <w:sz w:val="24"/>
                <w:szCs w:val="24"/>
              </w:rPr>
              <w:t>No.</w:t>
            </w:r>
          </w:p>
        </w:tc>
        <w:tc>
          <w:tcPr>
            <w:tcW w:w="8124" w:type="dxa"/>
          </w:tcPr>
          <w:p w:rsidR="00994B82" w:rsidRDefault="00994B82" w:rsidP="00994B82">
            <w:pPr>
              <w:jc w:val="center"/>
              <w:rPr>
                <w:rFonts w:ascii="Arial" w:hAnsi="Arial" w:cs="Arial"/>
                <w:b/>
                <w:sz w:val="24"/>
                <w:szCs w:val="24"/>
              </w:rPr>
            </w:pPr>
            <w:r>
              <w:rPr>
                <w:rFonts w:ascii="Arial" w:hAnsi="Arial" w:cs="Arial"/>
                <w:b/>
                <w:sz w:val="24"/>
                <w:szCs w:val="24"/>
              </w:rPr>
              <w:t>GESTIÓN</w:t>
            </w:r>
          </w:p>
        </w:tc>
      </w:tr>
      <w:tr w:rsidR="00994B82" w:rsidTr="00994B82">
        <w:tc>
          <w:tcPr>
            <w:tcW w:w="704" w:type="dxa"/>
          </w:tcPr>
          <w:p w:rsidR="00994B82" w:rsidRDefault="00994B82" w:rsidP="00BE5B6F">
            <w:pPr>
              <w:rPr>
                <w:rFonts w:ascii="Arial" w:hAnsi="Arial" w:cs="Arial"/>
                <w:b/>
                <w:sz w:val="24"/>
                <w:szCs w:val="24"/>
              </w:rPr>
            </w:pPr>
            <w:r>
              <w:rPr>
                <w:rFonts w:ascii="Arial" w:hAnsi="Arial" w:cs="Arial"/>
                <w:b/>
                <w:sz w:val="24"/>
                <w:szCs w:val="24"/>
              </w:rPr>
              <w:t>1</w:t>
            </w:r>
          </w:p>
        </w:tc>
        <w:tc>
          <w:tcPr>
            <w:tcW w:w="8124" w:type="dxa"/>
          </w:tcPr>
          <w:p w:rsidR="00994B82" w:rsidRDefault="00994B82" w:rsidP="00994B82">
            <w:pPr>
              <w:spacing w:line="360" w:lineRule="auto"/>
              <w:jc w:val="both"/>
              <w:rPr>
                <w:rFonts w:ascii="Arial" w:hAnsi="Arial" w:cs="Arial"/>
                <w:sz w:val="24"/>
                <w:szCs w:val="24"/>
              </w:rPr>
            </w:pPr>
            <w:r>
              <w:rPr>
                <w:rFonts w:ascii="Arial" w:hAnsi="Arial" w:cs="Arial"/>
                <w:sz w:val="24"/>
                <w:szCs w:val="24"/>
              </w:rPr>
              <w:t>D</w:t>
            </w:r>
            <w:r w:rsidRPr="00661EE5">
              <w:rPr>
                <w:rFonts w:ascii="Arial" w:hAnsi="Arial" w:cs="Arial"/>
                <w:sz w:val="24"/>
                <w:szCs w:val="24"/>
              </w:rPr>
              <w:t xml:space="preserve">iagnóstico de la cartera vencida </w:t>
            </w:r>
            <w:r>
              <w:rPr>
                <w:rFonts w:ascii="Arial" w:hAnsi="Arial" w:cs="Arial"/>
                <w:sz w:val="24"/>
                <w:szCs w:val="24"/>
              </w:rPr>
              <w:t>del impuesto predial, para mejorar la recaudación de este impuesto municipal.</w:t>
            </w:r>
          </w:p>
          <w:p w:rsidR="00994B82" w:rsidRDefault="00994B82" w:rsidP="00BE5B6F">
            <w:pPr>
              <w:rPr>
                <w:rFonts w:ascii="Arial" w:hAnsi="Arial" w:cs="Arial"/>
                <w:b/>
                <w:sz w:val="24"/>
                <w:szCs w:val="24"/>
              </w:rPr>
            </w:pPr>
          </w:p>
        </w:tc>
      </w:tr>
      <w:tr w:rsidR="00994B82" w:rsidTr="00994B82">
        <w:tc>
          <w:tcPr>
            <w:tcW w:w="704" w:type="dxa"/>
          </w:tcPr>
          <w:p w:rsidR="00994B82" w:rsidRDefault="00994B82" w:rsidP="00BE5B6F">
            <w:pPr>
              <w:rPr>
                <w:rFonts w:ascii="Arial" w:hAnsi="Arial" w:cs="Arial"/>
                <w:b/>
                <w:sz w:val="24"/>
                <w:szCs w:val="24"/>
              </w:rPr>
            </w:pPr>
            <w:r>
              <w:rPr>
                <w:rFonts w:ascii="Arial" w:hAnsi="Arial" w:cs="Arial"/>
                <w:b/>
                <w:sz w:val="24"/>
                <w:szCs w:val="24"/>
              </w:rPr>
              <w:t>2</w:t>
            </w:r>
          </w:p>
        </w:tc>
        <w:tc>
          <w:tcPr>
            <w:tcW w:w="8124" w:type="dxa"/>
          </w:tcPr>
          <w:p w:rsidR="00994B82" w:rsidRDefault="00994B82" w:rsidP="00994B82">
            <w:pPr>
              <w:spacing w:line="360" w:lineRule="auto"/>
              <w:jc w:val="both"/>
              <w:rPr>
                <w:rFonts w:ascii="Arial" w:hAnsi="Arial"/>
                <w:b/>
                <w:sz w:val="24"/>
                <w:szCs w:val="24"/>
              </w:rPr>
            </w:pPr>
            <w:r w:rsidRPr="00273298">
              <w:rPr>
                <w:rFonts w:ascii="Arial" w:hAnsi="Arial" w:cs="Arial"/>
                <w:sz w:val="24"/>
                <w:szCs w:val="24"/>
              </w:rPr>
              <w:t>La elaboración de un pr</w:t>
            </w:r>
            <w:r w:rsidRPr="00273298">
              <w:rPr>
                <w:rFonts w:ascii="Arial" w:hAnsi="Arial"/>
                <w:bCs/>
                <w:sz w:val="24"/>
                <w:szCs w:val="24"/>
              </w:rPr>
              <w:t xml:space="preserve">oyecto de Inversión pública en alumbrado público, y la constitución de un fideicomiso con participación municipal </w:t>
            </w:r>
            <w:r w:rsidRPr="00273298">
              <w:rPr>
                <w:rFonts w:ascii="Arial" w:hAnsi="Arial"/>
                <w:sz w:val="24"/>
                <w:szCs w:val="24"/>
              </w:rPr>
              <w:t>y se</w:t>
            </w:r>
            <w:r w:rsidRPr="00273298">
              <w:rPr>
                <w:rFonts w:ascii="Arial" w:hAnsi="Arial"/>
                <w:bCs/>
                <w:sz w:val="24"/>
                <w:szCs w:val="24"/>
              </w:rPr>
              <w:t xml:space="preserve"> </w:t>
            </w:r>
            <w:r w:rsidRPr="00273298">
              <w:rPr>
                <w:rFonts w:ascii="Arial" w:hAnsi="Arial"/>
                <w:sz w:val="24"/>
                <w:szCs w:val="24"/>
                <w:lang w:val="fr-FR"/>
              </w:rPr>
              <w:t>implémente un</w:t>
            </w:r>
            <w:r w:rsidRPr="00273298">
              <w:rPr>
                <w:rFonts w:ascii="Arial" w:hAnsi="Arial"/>
                <w:bCs/>
                <w:sz w:val="24"/>
                <w:szCs w:val="24"/>
              </w:rPr>
              <w:t xml:space="preserve"> </w:t>
            </w:r>
            <w:r w:rsidRPr="00273298">
              <w:rPr>
                <w:rFonts w:ascii="Arial" w:hAnsi="Arial"/>
                <w:sz w:val="24"/>
                <w:szCs w:val="24"/>
                <w:lang w:val="pt-PT"/>
              </w:rPr>
              <w:t>sistema de medi</w:t>
            </w:r>
            <w:r>
              <w:rPr>
                <w:rFonts w:ascii="Arial" w:hAnsi="Arial"/>
                <w:sz w:val="24"/>
                <w:szCs w:val="24"/>
                <w:lang w:val="pt-PT"/>
              </w:rPr>
              <w:t>c</w:t>
            </w:r>
            <w:r w:rsidRPr="00273298">
              <w:rPr>
                <w:rFonts w:ascii="Arial" w:hAnsi="Arial"/>
                <w:sz w:val="24"/>
                <w:szCs w:val="24"/>
                <w:lang w:val="pt-PT"/>
              </w:rPr>
              <w:t>i</w:t>
            </w:r>
            <w:proofErr w:type="spellStart"/>
            <w:r w:rsidRPr="00273298">
              <w:rPr>
                <w:rFonts w:ascii="Arial" w:hAnsi="Arial"/>
                <w:sz w:val="24"/>
                <w:szCs w:val="24"/>
              </w:rPr>
              <w:t>ón</w:t>
            </w:r>
            <w:proofErr w:type="spellEnd"/>
            <w:r w:rsidRPr="00273298">
              <w:rPr>
                <w:rFonts w:ascii="Arial" w:hAnsi="Arial"/>
                <w:sz w:val="24"/>
                <w:szCs w:val="24"/>
              </w:rPr>
              <w:t xml:space="preserve"> eficiente, que permita ver los consumos reales y d</w:t>
            </w:r>
            <w:r>
              <w:rPr>
                <w:rFonts w:ascii="Arial" w:hAnsi="Arial"/>
                <w:sz w:val="24"/>
                <w:szCs w:val="24"/>
              </w:rPr>
              <w:t>isminuir su costo.</w:t>
            </w:r>
          </w:p>
          <w:p w:rsidR="00994B82" w:rsidRDefault="00994B82" w:rsidP="00BE5B6F">
            <w:pPr>
              <w:rPr>
                <w:rFonts w:ascii="Arial" w:hAnsi="Arial" w:cs="Arial"/>
                <w:b/>
                <w:sz w:val="24"/>
                <w:szCs w:val="24"/>
              </w:rPr>
            </w:pPr>
          </w:p>
        </w:tc>
      </w:tr>
      <w:tr w:rsidR="00994B82" w:rsidTr="00994B82">
        <w:tc>
          <w:tcPr>
            <w:tcW w:w="704" w:type="dxa"/>
          </w:tcPr>
          <w:p w:rsidR="00994B82" w:rsidRDefault="00994B82" w:rsidP="00BE5B6F">
            <w:pPr>
              <w:rPr>
                <w:rFonts w:ascii="Arial" w:hAnsi="Arial" w:cs="Arial"/>
                <w:b/>
                <w:sz w:val="24"/>
                <w:szCs w:val="24"/>
              </w:rPr>
            </w:pPr>
            <w:r>
              <w:rPr>
                <w:rFonts w:ascii="Arial" w:hAnsi="Arial" w:cs="Arial"/>
                <w:b/>
                <w:sz w:val="24"/>
                <w:szCs w:val="24"/>
              </w:rPr>
              <w:t>3</w:t>
            </w:r>
          </w:p>
        </w:tc>
        <w:tc>
          <w:tcPr>
            <w:tcW w:w="8124" w:type="dxa"/>
          </w:tcPr>
          <w:p w:rsidR="00994B82" w:rsidRDefault="00994B82" w:rsidP="00994B82">
            <w:pPr>
              <w:spacing w:line="360" w:lineRule="auto"/>
              <w:jc w:val="both"/>
              <w:rPr>
                <w:rFonts w:ascii="Arial" w:hAnsi="Arial"/>
                <w:sz w:val="24"/>
                <w:szCs w:val="24"/>
              </w:rPr>
            </w:pPr>
            <w:r>
              <w:rPr>
                <w:rFonts w:ascii="Arial" w:hAnsi="Arial"/>
                <w:sz w:val="24"/>
                <w:szCs w:val="24"/>
              </w:rPr>
              <w:t>Realización de diversas obras con capital de excedentes en el año fiscal 2017 y 2018.</w:t>
            </w:r>
          </w:p>
          <w:p w:rsidR="00994B82" w:rsidRDefault="00994B82" w:rsidP="00BE5B6F">
            <w:pPr>
              <w:rPr>
                <w:rFonts w:ascii="Arial" w:hAnsi="Arial" w:cs="Arial"/>
                <w:b/>
                <w:sz w:val="24"/>
                <w:szCs w:val="24"/>
              </w:rPr>
            </w:pPr>
          </w:p>
        </w:tc>
      </w:tr>
      <w:tr w:rsidR="00994B82" w:rsidTr="00994B82">
        <w:tc>
          <w:tcPr>
            <w:tcW w:w="704" w:type="dxa"/>
          </w:tcPr>
          <w:p w:rsidR="00994B82" w:rsidRDefault="00994B82" w:rsidP="00BE5B6F">
            <w:pPr>
              <w:rPr>
                <w:rFonts w:ascii="Arial" w:hAnsi="Arial" w:cs="Arial"/>
                <w:b/>
                <w:sz w:val="24"/>
                <w:szCs w:val="24"/>
              </w:rPr>
            </w:pPr>
            <w:r>
              <w:rPr>
                <w:rFonts w:ascii="Arial" w:hAnsi="Arial" w:cs="Arial"/>
                <w:b/>
                <w:sz w:val="24"/>
                <w:szCs w:val="24"/>
              </w:rPr>
              <w:lastRenderedPageBreak/>
              <w:t>4</w:t>
            </w:r>
          </w:p>
        </w:tc>
        <w:tc>
          <w:tcPr>
            <w:tcW w:w="8124" w:type="dxa"/>
          </w:tcPr>
          <w:p w:rsidR="00994B82" w:rsidRDefault="00994B82" w:rsidP="00994B82">
            <w:pPr>
              <w:spacing w:line="360" w:lineRule="auto"/>
              <w:jc w:val="both"/>
              <w:rPr>
                <w:rFonts w:ascii="Arial" w:hAnsi="Arial" w:cs="Arial"/>
                <w:sz w:val="24"/>
                <w:szCs w:val="24"/>
              </w:rPr>
            </w:pPr>
            <w:r w:rsidRPr="00273298">
              <w:rPr>
                <w:rFonts w:ascii="Arial" w:hAnsi="Arial"/>
                <w:sz w:val="24"/>
                <w:szCs w:val="24"/>
              </w:rPr>
              <w:t>Peti</w:t>
            </w:r>
            <w:r>
              <w:rPr>
                <w:rFonts w:ascii="Arial" w:hAnsi="Arial"/>
                <w:sz w:val="24"/>
                <w:szCs w:val="24"/>
              </w:rPr>
              <w:t>ción al Gobierno del E</w:t>
            </w:r>
            <w:r w:rsidRPr="00273298">
              <w:rPr>
                <w:rFonts w:ascii="Arial" w:hAnsi="Arial"/>
                <w:sz w:val="24"/>
                <w:szCs w:val="24"/>
              </w:rPr>
              <w:t xml:space="preserve">stado para la aplicación de descuentos </w:t>
            </w:r>
            <w:r w:rsidRPr="00273298">
              <w:rPr>
                <w:rFonts w:ascii="Arial" w:hAnsi="Arial" w:cs="Arial"/>
                <w:sz w:val="24"/>
                <w:szCs w:val="24"/>
              </w:rPr>
              <w:t xml:space="preserve">en el pago de la revalidación vehicular, </w:t>
            </w:r>
            <w:r>
              <w:rPr>
                <w:rFonts w:ascii="Arial" w:hAnsi="Arial" w:cs="Arial"/>
                <w:sz w:val="24"/>
                <w:szCs w:val="24"/>
              </w:rPr>
              <w:t xml:space="preserve">y se mantuviese </w:t>
            </w:r>
            <w:r w:rsidRPr="00273298">
              <w:rPr>
                <w:rFonts w:ascii="Arial" w:hAnsi="Arial" w:cs="Arial"/>
                <w:sz w:val="24"/>
                <w:szCs w:val="24"/>
              </w:rPr>
              <w:t xml:space="preserve">fijo hasta el 31 de marzo del año en </w:t>
            </w:r>
            <w:r>
              <w:rPr>
                <w:rFonts w:ascii="Arial" w:hAnsi="Arial" w:cs="Arial"/>
                <w:sz w:val="24"/>
                <w:szCs w:val="24"/>
              </w:rPr>
              <w:t>2017.</w:t>
            </w:r>
          </w:p>
          <w:p w:rsidR="00994B82" w:rsidRDefault="00994B82" w:rsidP="00BE5B6F">
            <w:pPr>
              <w:rPr>
                <w:rFonts w:ascii="Arial" w:hAnsi="Arial" w:cs="Arial"/>
                <w:b/>
                <w:sz w:val="24"/>
                <w:szCs w:val="24"/>
              </w:rPr>
            </w:pPr>
          </w:p>
        </w:tc>
      </w:tr>
      <w:tr w:rsidR="00994B82" w:rsidTr="00994B82">
        <w:tc>
          <w:tcPr>
            <w:tcW w:w="704" w:type="dxa"/>
          </w:tcPr>
          <w:p w:rsidR="00994B82" w:rsidRDefault="00994B82" w:rsidP="00BE5B6F">
            <w:pPr>
              <w:rPr>
                <w:rFonts w:ascii="Arial" w:hAnsi="Arial" w:cs="Arial"/>
                <w:b/>
                <w:sz w:val="24"/>
                <w:szCs w:val="24"/>
              </w:rPr>
            </w:pPr>
            <w:r>
              <w:rPr>
                <w:rFonts w:ascii="Arial" w:hAnsi="Arial" w:cs="Arial"/>
                <w:b/>
                <w:sz w:val="24"/>
                <w:szCs w:val="24"/>
              </w:rPr>
              <w:t>5</w:t>
            </w:r>
          </w:p>
        </w:tc>
        <w:tc>
          <w:tcPr>
            <w:tcW w:w="8124" w:type="dxa"/>
          </w:tcPr>
          <w:p w:rsidR="00994B82" w:rsidRDefault="00994B82" w:rsidP="00994B82">
            <w:pPr>
              <w:spacing w:line="360" w:lineRule="auto"/>
              <w:jc w:val="both"/>
              <w:rPr>
                <w:rFonts w:ascii="Arial" w:hAnsi="Arial" w:cs="Arial"/>
                <w:sz w:val="24"/>
                <w:szCs w:val="24"/>
              </w:rPr>
            </w:pPr>
            <w:r w:rsidRPr="00273298">
              <w:rPr>
                <w:rFonts w:ascii="Arial" w:hAnsi="Arial"/>
                <w:sz w:val="24"/>
                <w:szCs w:val="24"/>
              </w:rPr>
              <w:t>Peti</w:t>
            </w:r>
            <w:r>
              <w:rPr>
                <w:rFonts w:ascii="Arial" w:hAnsi="Arial"/>
                <w:sz w:val="24"/>
                <w:szCs w:val="24"/>
              </w:rPr>
              <w:t>ción al Gobierno del E</w:t>
            </w:r>
            <w:r w:rsidRPr="00273298">
              <w:rPr>
                <w:rFonts w:ascii="Arial" w:hAnsi="Arial"/>
                <w:sz w:val="24"/>
                <w:szCs w:val="24"/>
              </w:rPr>
              <w:t xml:space="preserve">stado para la </w:t>
            </w:r>
            <w:r>
              <w:rPr>
                <w:rFonts w:ascii="Arial" w:hAnsi="Arial"/>
                <w:sz w:val="24"/>
                <w:szCs w:val="24"/>
              </w:rPr>
              <w:t>baja de tarifas en el consumo de agua</w:t>
            </w:r>
            <w:r w:rsidRPr="00273298">
              <w:rPr>
                <w:rFonts w:ascii="Arial" w:hAnsi="Arial" w:cs="Arial"/>
                <w:sz w:val="24"/>
                <w:szCs w:val="24"/>
              </w:rPr>
              <w:t xml:space="preserve"> </w:t>
            </w:r>
            <w:r>
              <w:rPr>
                <w:rFonts w:ascii="Arial" w:hAnsi="Arial" w:cs="Arial"/>
                <w:sz w:val="24"/>
                <w:szCs w:val="24"/>
              </w:rPr>
              <w:t>desde el año 2017.</w:t>
            </w:r>
          </w:p>
          <w:p w:rsidR="00994B82" w:rsidRDefault="00994B82" w:rsidP="00BE5B6F">
            <w:pPr>
              <w:rPr>
                <w:rFonts w:ascii="Arial" w:hAnsi="Arial" w:cs="Arial"/>
                <w:b/>
                <w:sz w:val="24"/>
                <w:szCs w:val="24"/>
              </w:rPr>
            </w:pPr>
          </w:p>
        </w:tc>
      </w:tr>
      <w:tr w:rsidR="00994B82" w:rsidTr="00994B82">
        <w:tc>
          <w:tcPr>
            <w:tcW w:w="704" w:type="dxa"/>
          </w:tcPr>
          <w:p w:rsidR="00994B82" w:rsidRDefault="00994B82" w:rsidP="00BE5B6F">
            <w:pPr>
              <w:rPr>
                <w:rFonts w:ascii="Arial" w:hAnsi="Arial" w:cs="Arial"/>
                <w:b/>
                <w:sz w:val="24"/>
                <w:szCs w:val="24"/>
              </w:rPr>
            </w:pPr>
            <w:r>
              <w:rPr>
                <w:rFonts w:ascii="Arial" w:hAnsi="Arial" w:cs="Arial"/>
                <w:b/>
                <w:sz w:val="24"/>
                <w:szCs w:val="24"/>
              </w:rPr>
              <w:t>6</w:t>
            </w:r>
          </w:p>
        </w:tc>
        <w:tc>
          <w:tcPr>
            <w:tcW w:w="8124" w:type="dxa"/>
          </w:tcPr>
          <w:p w:rsidR="00994B82" w:rsidRDefault="00994B82" w:rsidP="00994B82">
            <w:pPr>
              <w:autoSpaceDE w:val="0"/>
              <w:autoSpaceDN w:val="0"/>
              <w:adjustRightInd w:val="0"/>
              <w:jc w:val="both"/>
              <w:rPr>
                <w:rFonts w:ascii="Arial" w:hAnsi="Arial" w:cs="Arial"/>
                <w:sz w:val="26"/>
                <w:szCs w:val="26"/>
              </w:rPr>
            </w:pPr>
            <w:r>
              <w:rPr>
                <w:rFonts w:ascii="Arial" w:hAnsi="Arial" w:cs="Arial"/>
                <w:sz w:val="24"/>
                <w:szCs w:val="24"/>
              </w:rPr>
              <w:t>R</w:t>
            </w:r>
            <w:r w:rsidRPr="00273E73">
              <w:rPr>
                <w:rFonts w:ascii="Arial" w:hAnsi="Arial" w:cs="Arial"/>
                <w:sz w:val="26"/>
                <w:szCs w:val="26"/>
              </w:rPr>
              <w:t>estitu</w:t>
            </w:r>
            <w:r>
              <w:rPr>
                <w:rFonts w:ascii="Arial" w:hAnsi="Arial" w:cs="Arial"/>
                <w:sz w:val="26"/>
                <w:szCs w:val="26"/>
              </w:rPr>
              <w:t xml:space="preserve">ción de presupuesto a </w:t>
            </w:r>
            <w:r w:rsidRPr="00273E73">
              <w:rPr>
                <w:rFonts w:ascii="Arial" w:hAnsi="Arial" w:cs="Arial"/>
                <w:sz w:val="26"/>
                <w:szCs w:val="26"/>
              </w:rPr>
              <w:t>la Dirección de Desarrollo Rural</w:t>
            </w:r>
            <w:r>
              <w:rPr>
                <w:rFonts w:ascii="Arial" w:hAnsi="Arial" w:cs="Arial"/>
                <w:sz w:val="26"/>
                <w:szCs w:val="26"/>
              </w:rPr>
              <w:t xml:space="preserve">, a efecto de que se </w:t>
            </w:r>
            <w:r w:rsidRPr="00273E73">
              <w:rPr>
                <w:rFonts w:ascii="Arial" w:hAnsi="Arial" w:cs="Arial"/>
                <w:sz w:val="26"/>
                <w:szCs w:val="26"/>
              </w:rPr>
              <w:t>priori</w:t>
            </w:r>
            <w:r>
              <w:rPr>
                <w:rFonts w:ascii="Arial" w:hAnsi="Arial" w:cs="Arial"/>
                <w:sz w:val="26"/>
                <w:szCs w:val="26"/>
              </w:rPr>
              <w:t>zara</w:t>
            </w:r>
            <w:r w:rsidRPr="00273E73">
              <w:rPr>
                <w:rFonts w:ascii="Arial" w:hAnsi="Arial" w:cs="Arial"/>
                <w:sz w:val="26"/>
                <w:szCs w:val="26"/>
              </w:rPr>
              <w:t xml:space="preserve"> el apoyo al </w:t>
            </w:r>
            <w:r w:rsidRPr="00273E73">
              <w:rPr>
                <w:rFonts w:ascii="Arial" w:hAnsi="Arial" w:cs="Arial"/>
                <w:b/>
                <w:sz w:val="26"/>
                <w:szCs w:val="26"/>
              </w:rPr>
              <w:t>fomento de la producción rural</w:t>
            </w:r>
            <w:r>
              <w:rPr>
                <w:rFonts w:ascii="Arial" w:hAnsi="Arial" w:cs="Arial"/>
                <w:b/>
                <w:sz w:val="26"/>
                <w:szCs w:val="26"/>
              </w:rPr>
              <w:t>,</w:t>
            </w:r>
            <w:r w:rsidRPr="00273E73">
              <w:rPr>
                <w:rFonts w:ascii="Arial" w:hAnsi="Arial" w:cs="Arial"/>
                <w:b/>
                <w:sz w:val="26"/>
                <w:szCs w:val="26"/>
              </w:rPr>
              <w:t xml:space="preserve"> construcción y limpieza de caminos</w:t>
            </w:r>
            <w:r>
              <w:rPr>
                <w:rFonts w:ascii="Arial" w:hAnsi="Arial" w:cs="Arial"/>
                <w:b/>
                <w:sz w:val="26"/>
                <w:szCs w:val="26"/>
              </w:rPr>
              <w:t xml:space="preserve">, Seguridad Pública que </w:t>
            </w:r>
            <w:r w:rsidRPr="00273E73">
              <w:rPr>
                <w:rFonts w:ascii="Arial" w:hAnsi="Arial" w:cs="Arial"/>
                <w:sz w:val="26"/>
                <w:szCs w:val="26"/>
              </w:rPr>
              <w:t>facilit</w:t>
            </w:r>
            <w:r>
              <w:rPr>
                <w:rFonts w:ascii="Arial" w:hAnsi="Arial" w:cs="Arial"/>
                <w:sz w:val="26"/>
                <w:szCs w:val="26"/>
              </w:rPr>
              <w:t>ara</w:t>
            </w:r>
            <w:r w:rsidRPr="00273E73">
              <w:rPr>
                <w:rFonts w:ascii="Arial" w:hAnsi="Arial" w:cs="Arial"/>
                <w:sz w:val="26"/>
                <w:szCs w:val="26"/>
              </w:rPr>
              <w:t xml:space="preserve"> las comunicaciones al interior de las comunidades y</w:t>
            </w:r>
            <w:r>
              <w:rPr>
                <w:rFonts w:ascii="Arial" w:hAnsi="Arial" w:cs="Arial"/>
                <w:sz w:val="26"/>
                <w:szCs w:val="26"/>
              </w:rPr>
              <w:t xml:space="preserve"> </w:t>
            </w:r>
            <w:r w:rsidRPr="00273E73">
              <w:rPr>
                <w:rFonts w:ascii="Arial" w:hAnsi="Arial" w:cs="Arial"/>
                <w:sz w:val="26"/>
                <w:szCs w:val="26"/>
              </w:rPr>
              <w:t>sus conexiones con carreteras principales del Estado.</w:t>
            </w:r>
          </w:p>
          <w:p w:rsidR="00994B82" w:rsidRDefault="00994B82" w:rsidP="00BE5B6F">
            <w:pPr>
              <w:rPr>
                <w:rFonts w:ascii="Arial" w:hAnsi="Arial" w:cs="Arial"/>
                <w:b/>
                <w:sz w:val="24"/>
                <w:szCs w:val="24"/>
              </w:rPr>
            </w:pPr>
          </w:p>
        </w:tc>
      </w:tr>
    </w:tbl>
    <w:p w:rsidR="00994B82" w:rsidRDefault="00994B82" w:rsidP="00475B1A">
      <w:pPr>
        <w:autoSpaceDE w:val="0"/>
        <w:autoSpaceDN w:val="0"/>
        <w:adjustRightInd w:val="0"/>
        <w:jc w:val="both"/>
        <w:rPr>
          <w:rFonts w:ascii="Arial" w:hAnsi="Arial" w:cs="Arial"/>
          <w:sz w:val="26"/>
          <w:szCs w:val="26"/>
        </w:rPr>
      </w:pPr>
    </w:p>
    <w:p w:rsidR="00442C06" w:rsidRDefault="00442C06" w:rsidP="005F31A7">
      <w:pPr>
        <w:spacing w:after="0" w:line="360" w:lineRule="auto"/>
        <w:ind w:left="2832" w:firstLine="708"/>
        <w:rPr>
          <w:rFonts w:ascii="Arial" w:hAnsi="Arial" w:cs="Arial"/>
          <w:b/>
          <w:sz w:val="24"/>
          <w:szCs w:val="24"/>
        </w:rPr>
      </w:pPr>
    </w:p>
    <w:p w:rsidR="007924D7" w:rsidRDefault="007924D7" w:rsidP="00442C06">
      <w:pPr>
        <w:spacing w:after="0" w:line="360" w:lineRule="auto"/>
        <w:ind w:left="2124" w:firstLine="708"/>
        <w:rPr>
          <w:rFonts w:ascii="Arial" w:hAnsi="Arial" w:cs="Arial"/>
          <w:b/>
          <w:sz w:val="24"/>
          <w:szCs w:val="24"/>
        </w:rPr>
      </w:pPr>
    </w:p>
    <w:p w:rsidR="00522B76" w:rsidRDefault="00522B76" w:rsidP="00442C06">
      <w:pPr>
        <w:spacing w:after="0" w:line="360" w:lineRule="auto"/>
        <w:ind w:left="2124" w:firstLine="708"/>
        <w:rPr>
          <w:rFonts w:ascii="Arial" w:hAnsi="Arial" w:cs="Arial"/>
          <w:b/>
          <w:sz w:val="24"/>
          <w:szCs w:val="24"/>
        </w:rPr>
      </w:pPr>
    </w:p>
    <w:p w:rsidR="005659CC" w:rsidRPr="005F31A7" w:rsidRDefault="00442C06" w:rsidP="00442C06">
      <w:pPr>
        <w:spacing w:after="0" w:line="360" w:lineRule="auto"/>
        <w:ind w:left="2124" w:firstLine="708"/>
        <w:rPr>
          <w:rFonts w:ascii="Arial" w:hAnsi="Arial" w:cs="Arial"/>
          <w:b/>
          <w:sz w:val="24"/>
          <w:szCs w:val="24"/>
        </w:rPr>
      </w:pPr>
      <w:r>
        <w:rPr>
          <w:rFonts w:ascii="Arial" w:hAnsi="Arial" w:cs="Arial"/>
          <w:b/>
          <w:sz w:val="24"/>
          <w:szCs w:val="24"/>
        </w:rPr>
        <w:t xml:space="preserve">  </w:t>
      </w:r>
      <w:r w:rsidR="005F31A7" w:rsidRPr="005F31A7">
        <w:rPr>
          <w:rFonts w:ascii="Arial" w:hAnsi="Arial" w:cs="Arial"/>
          <w:b/>
          <w:sz w:val="24"/>
          <w:szCs w:val="24"/>
        </w:rPr>
        <w:t>ATENTAMEMENTE</w:t>
      </w:r>
    </w:p>
    <w:p w:rsidR="00442C06" w:rsidRDefault="005F31A7" w:rsidP="005F31A7">
      <w:pPr>
        <w:spacing w:after="0" w:line="360" w:lineRule="auto"/>
        <w:ind w:left="1416" w:firstLine="708"/>
        <w:rPr>
          <w:rFonts w:ascii="Arial" w:hAnsi="Arial" w:cs="Arial"/>
          <w:b/>
          <w:sz w:val="24"/>
          <w:szCs w:val="24"/>
        </w:rPr>
      </w:pPr>
      <w:r w:rsidRPr="005F31A7">
        <w:rPr>
          <w:rFonts w:ascii="Arial" w:hAnsi="Arial" w:cs="Arial"/>
          <w:b/>
          <w:sz w:val="24"/>
          <w:szCs w:val="24"/>
        </w:rPr>
        <w:t xml:space="preserve">     </w:t>
      </w:r>
      <w:r w:rsidR="00442C06">
        <w:rPr>
          <w:rFonts w:ascii="Arial" w:hAnsi="Arial" w:cs="Arial"/>
          <w:b/>
          <w:sz w:val="24"/>
          <w:szCs w:val="24"/>
        </w:rPr>
        <w:t xml:space="preserve"> TOP. </w:t>
      </w:r>
      <w:r w:rsidRPr="005F31A7">
        <w:rPr>
          <w:rFonts w:ascii="Arial" w:hAnsi="Arial" w:cs="Arial"/>
          <w:b/>
          <w:sz w:val="24"/>
          <w:szCs w:val="24"/>
        </w:rPr>
        <w:t>R</w:t>
      </w:r>
      <w:r w:rsidR="00442C06">
        <w:rPr>
          <w:rFonts w:ascii="Arial" w:hAnsi="Arial" w:cs="Arial"/>
          <w:b/>
          <w:sz w:val="24"/>
          <w:szCs w:val="24"/>
        </w:rPr>
        <w:t>ICARDO PEÑA PARRA</w:t>
      </w:r>
    </w:p>
    <w:p w:rsidR="00982CFF" w:rsidRDefault="00442C06" w:rsidP="00442C06">
      <w:pPr>
        <w:spacing w:after="0" w:line="360" w:lineRule="auto"/>
        <w:rPr>
          <w:rFonts w:ascii="Arial" w:hAnsi="Arial" w:cs="Arial"/>
          <w:b/>
          <w:sz w:val="24"/>
          <w:szCs w:val="24"/>
        </w:rPr>
      </w:pPr>
      <w:r>
        <w:rPr>
          <w:rFonts w:ascii="Arial" w:hAnsi="Arial" w:cs="Arial"/>
          <w:b/>
          <w:sz w:val="24"/>
          <w:szCs w:val="24"/>
        </w:rPr>
        <w:t xml:space="preserve">        </w:t>
      </w:r>
      <w:r w:rsidR="005F31A7" w:rsidRPr="005F31A7">
        <w:rPr>
          <w:rFonts w:ascii="Arial" w:hAnsi="Arial" w:cs="Arial"/>
          <w:b/>
          <w:sz w:val="24"/>
          <w:szCs w:val="24"/>
        </w:rPr>
        <w:t xml:space="preserve">PRESIDENTE DE LA COMISIÓN DE </w:t>
      </w:r>
      <w:r>
        <w:rPr>
          <w:rFonts w:ascii="Arial" w:hAnsi="Arial" w:cs="Arial"/>
          <w:b/>
          <w:sz w:val="24"/>
          <w:szCs w:val="24"/>
        </w:rPr>
        <w:t>TRABAJO Y PREVISIÓN</w:t>
      </w:r>
      <w:r w:rsidR="005F31A7" w:rsidRPr="005F31A7">
        <w:rPr>
          <w:rFonts w:ascii="Arial" w:hAnsi="Arial" w:cs="Arial"/>
          <w:b/>
          <w:sz w:val="24"/>
          <w:szCs w:val="24"/>
        </w:rPr>
        <w:t xml:space="preserve"> SOCIAL</w:t>
      </w:r>
      <w:r w:rsidR="005F31A7">
        <w:rPr>
          <w:rFonts w:ascii="Arial" w:hAnsi="Arial" w:cs="Arial"/>
          <w:b/>
          <w:sz w:val="24"/>
          <w:szCs w:val="24"/>
        </w:rPr>
        <w:t>.</w:t>
      </w:r>
    </w:p>
    <w:p w:rsidR="007924D7" w:rsidRDefault="007924D7" w:rsidP="00442C06">
      <w:pPr>
        <w:spacing w:after="0" w:line="360" w:lineRule="auto"/>
        <w:rPr>
          <w:rFonts w:ascii="Arial" w:hAnsi="Arial" w:cs="Arial"/>
          <w:b/>
          <w:sz w:val="24"/>
          <w:szCs w:val="24"/>
        </w:rPr>
      </w:pPr>
    </w:p>
    <w:p w:rsidR="007924D7" w:rsidRDefault="007924D7" w:rsidP="00442C06">
      <w:pPr>
        <w:spacing w:after="0" w:line="360" w:lineRule="auto"/>
        <w:rPr>
          <w:rFonts w:ascii="Arial" w:hAnsi="Arial" w:cs="Arial"/>
          <w:b/>
          <w:sz w:val="24"/>
          <w:szCs w:val="24"/>
        </w:rPr>
      </w:pPr>
    </w:p>
    <w:p w:rsidR="007924D7" w:rsidRDefault="007924D7" w:rsidP="00442C06">
      <w:pPr>
        <w:spacing w:after="0" w:line="360" w:lineRule="auto"/>
        <w:rPr>
          <w:rFonts w:ascii="Arial" w:hAnsi="Arial" w:cs="Arial"/>
          <w:b/>
          <w:sz w:val="24"/>
          <w:szCs w:val="24"/>
        </w:rPr>
      </w:pPr>
    </w:p>
    <w:p w:rsidR="007924D7" w:rsidRDefault="007924D7" w:rsidP="00442C06">
      <w:pPr>
        <w:spacing w:after="0" w:line="360" w:lineRule="auto"/>
        <w:rPr>
          <w:rFonts w:ascii="Arial" w:hAnsi="Arial" w:cs="Arial"/>
          <w:b/>
          <w:sz w:val="24"/>
          <w:szCs w:val="24"/>
        </w:rPr>
      </w:pPr>
    </w:p>
    <w:p w:rsidR="007924D7" w:rsidRPr="005F31A7" w:rsidRDefault="007924D7" w:rsidP="00442C06">
      <w:pPr>
        <w:spacing w:after="0" w:line="360" w:lineRule="auto"/>
        <w:rPr>
          <w:rFonts w:ascii="Arial" w:hAnsi="Arial" w:cs="Arial"/>
          <w:b/>
          <w:sz w:val="24"/>
          <w:szCs w:val="24"/>
        </w:rPr>
      </w:pPr>
    </w:p>
    <w:sectPr w:rsidR="007924D7" w:rsidRPr="005F31A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BAD3D2B"/>
    <w:multiLevelType w:val="hybridMultilevel"/>
    <w:tmpl w:val="993E45E4"/>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C9E"/>
    <w:rsid w:val="00022F0F"/>
    <w:rsid w:val="00037CC9"/>
    <w:rsid w:val="00041E0B"/>
    <w:rsid w:val="0005361E"/>
    <w:rsid w:val="000D4E12"/>
    <w:rsid w:val="000E4CE1"/>
    <w:rsid w:val="00107545"/>
    <w:rsid w:val="0012372E"/>
    <w:rsid w:val="00124B37"/>
    <w:rsid w:val="00152764"/>
    <w:rsid w:val="001647BE"/>
    <w:rsid w:val="001D5C45"/>
    <w:rsid w:val="002526AE"/>
    <w:rsid w:val="00273298"/>
    <w:rsid w:val="002A32FC"/>
    <w:rsid w:val="002A64D3"/>
    <w:rsid w:val="002C119E"/>
    <w:rsid w:val="003101D2"/>
    <w:rsid w:val="00340184"/>
    <w:rsid w:val="00345227"/>
    <w:rsid w:val="003650F4"/>
    <w:rsid w:val="00376D66"/>
    <w:rsid w:val="00442C06"/>
    <w:rsid w:val="00461824"/>
    <w:rsid w:val="00475B1A"/>
    <w:rsid w:val="00522B76"/>
    <w:rsid w:val="005647D1"/>
    <w:rsid w:val="005659CC"/>
    <w:rsid w:val="005701F5"/>
    <w:rsid w:val="00573296"/>
    <w:rsid w:val="005A14E1"/>
    <w:rsid w:val="005B7424"/>
    <w:rsid w:val="005C54DF"/>
    <w:rsid w:val="005F31A7"/>
    <w:rsid w:val="00636495"/>
    <w:rsid w:val="00661EE5"/>
    <w:rsid w:val="006B7CE5"/>
    <w:rsid w:val="00722479"/>
    <w:rsid w:val="00742259"/>
    <w:rsid w:val="007924D7"/>
    <w:rsid w:val="00793C1A"/>
    <w:rsid w:val="00842618"/>
    <w:rsid w:val="00856E0A"/>
    <w:rsid w:val="00872265"/>
    <w:rsid w:val="00933D93"/>
    <w:rsid w:val="00982CFF"/>
    <w:rsid w:val="0099478A"/>
    <w:rsid w:val="00994B82"/>
    <w:rsid w:val="009B2235"/>
    <w:rsid w:val="009C0CBD"/>
    <w:rsid w:val="00A27F18"/>
    <w:rsid w:val="00A609F7"/>
    <w:rsid w:val="00AE4E61"/>
    <w:rsid w:val="00B0293F"/>
    <w:rsid w:val="00B5749E"/>
    <w:rsid w:val="00BC0B1C"/>
    <w:rsid w:val="00BE5B6F"/>
    <w:rsid w:val="00C2022F"/>
    <w:rsid w:val="00CA70BB"/>
    <w:rsid w:val="00D47FBB"/>
    <w:rsid w:val="00DD15BB"/>
    <w:rsid w:val="00DE118E"/>
    <w:rsid w:val="00DE260C"/>
    <w:rsid w:val="00DE60AD"/>
    <w:rsid w:val="00E20C9E"/>
    <w:rsid w:val="00E714CB"/>
    <w:rsid w:val="00EB2333"/>
    <w:rsid w:val="00F8050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D2532F-B2C6-465E-B68B-3A0E37285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742259"/>
    <w:pPr>
      <w:spacing w:after="120" w:line="240" w:lineRule="auto"/>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rsid w:val="00742259"/>
    <w:rPr>
      <w:rFonts w:ascii="Times New Roman" w:eastAsia="Times New Roman" w:hAnsi="Times New Roman" w:cs="Times New Roman"/>
      <w:sz w:val="24"/>
      <w:szCs w:val="24"/>
      <w:lang w:val="es-ES" w:eastAsia="es-ES"/>
    </w:rPr>
  </w:style>
  <w:style w:type="table" w:styleId="Tablaconcuadrcula">
    <w:name w:val="Table Grid"/>
    <w:basedOn w:val="Tablanormal"/>
    <w:uiPriority w:val="39"/>
    <w:rsid w:val="009947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661EE5"/>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1789</Words>
  <Characters>9840</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SEA-8238</dc:creator>
  <cp:keywords/>
  <dc:description/>
  <cp:lastModifiedBy>HP</cp:lastModifiedBy>
  <cp:revision>2</cp:revision>
  <dcterms:created xsi:type="dcterms:W3CDTF">2018-10-30T21:11:00Z</dcterms:created>
  <dcterms:modified xsi:type="dcterms:W3CDTF">2018-10-30T21:11:00Z</dcterms:modified>
</cp:coreProperties>
</file>