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269" w:rsidRPr="00116B05" w:rsidRDefault="00D23F9E" w:rsidP="00F14E1E">
      <w:pPr>
        <w:jc w:val="center"/>
        <w:rPr>
          <w:rFonts w:ascii="Arial" w:hAnsi="Arial" w:cs="Arial"/>
          <w:b/>
          <w:bCs/>
          <w:szCs w:val="20"/>
        </w:rPr>
      </w:pPr>
      <w:bookmarkStart w:id="0" w:name="_GoBack"/>
      <w:bookmarkEnd w:id="0"/>
      <w:r>
        <w:rPr>
          <w:rFonts w:ascii="Arial" w:hAnsi="Arial" w:cs="Arial"/>
          <w:b/>
          <w:bCs/>
          <w:szCs w:val="20"/>
        </w:rPr>
        <w:t xml:space="preserve">ACTA DE LA </w:t>
      </w:r>
      <w:r w:rsidR="008B2C86">
        <w:rPr>
          <w:rFonts w:ascii="Arial" w:hAnsi="Arial" w:cs="Arial"/>
          <w:b/>
          <w:bCs/>
          <w:szCs w:val="20"/>
        </w:rPr>
        <w:t>PRIMERA SESION</w:t>
      </w:r>
      <w:r w:rsidR="00116B05" w:rsidRPr="00116B05">
        <w:rPr>
          <w:rFonts w:ascii="Arial" w:hAnsi="Arial" w:cs="Arial"/>
          <w:b/>
          <w:bCs/>
          <w:szCs w:val="20"/>
        </w:rPr>
        <w:t xml:space="preserve"> ORDINARIA DE LA</w:t>
      </w:r>
      <w:r w:rsidR="003E7461">
        <w:rPr>
          <w:rFonts w:ascii="Arial" w:hAnsi="Arial" w:cs="Arial"/>
          <w:b/>
          <w:bCs/>
          <w:szCs w:val="20"/>
        </w:rPr>
        <w:t>S</w:t>
      </w:r>
      <w:r w:rsidR="00116B05" w:rsidRPr="00116B05">
        <w:rPr>
          <w:rFonts w:ascii="Arial" w:hAnsi="Arial" w:cs="Arial"/>
          <w:b/>
          <w:bCs/>
          <w:szCs w:val="20"/>
        </w:rPr>
        <w:t xml:space="preserve"> COMISI</w:t>
      </w:r>
      <w:r>
        <w:rPr>
          <w:rFonts w:ascii="Arial" w:hAnsi="Arial" w:cs="Arial"/>
          <w:b/>
          <w:bCs/>
          <w:szCs w:val="20"/>
        </w:rPr>
        <w:t>ÓN</w:t>
      </w:r>
      <w:r w:rsidR="003E7461">
        <w:rPr>
          <w:rFonts w:ascii="Arial" w:hAnsi="Arial" w:cs="Arial"/>
          <w:b/>
          <w:bCs/>
          <w:szCs w:val="20"/>
        </w:rPr>
        <w:t>ES UNIDAS DE</w:t>
      </w:r>
      <w:r>
        <w:rPr>
          <w:rFonts w:ascii="Arial" w:hAnsi="Arial" w:cs="Arial"/>
          <w:b/>
          <w:bCs/>
          <w:szCs w:val="20"/>
        </w:rPr>
        <w:t xml:space="preserve"> REGIDORES DE </w:t>
      </w:r>
      <w:r w:rsidR="00A758A8">
        <w:rPr>
          <w:rFonts w:ascii="Arial" w:hAnsi="Arial" w:cs="Arial"/>
          <w:b/>
          <w:bCs/>
          <w:szCs w:val="20"/>
        </w:rPr>
        <w:t xml:space="preserve">GOBERNACION Y </w:t>
      </w:r>
      <w:r>
        <w:rPr>
          <w:rFonts w:ascii="Arial" w:hAnsi="Arial" w:cs="Arial"/>
          <w:b/>
          <w:bCs/>
          <w:szCs w:val="20"/>
        </w:rPr>
        <w:t>OBRAS Y SERVICIOS PUBLICOS</w:t>
      </w:r>
    </w:p>
    <w:p w:rsidR="00116B05" w:rsidRDefault="00116B05" w:rsidP="00116B05">
      <w:pPr>
        <w:autoSpaceDE w:val="0"/>
        <w:autoSpaceDN w:val="0"/>
        <w:adjustRightInd w:val="0"/>
        <w:spacing w:after="120"/>
        <w:jc w:val="both"/>
        <w:rPr>
          <w:rFonts w:ascii="Arial" w:hAnsi="Arial" w:cs="Arial"/>
          <w:szCs w:val="20"/>
        </w:rPr>
      </w:pPr>
      <w:r w:rsidRPr="00FB250C">
        <w:rPr>
          <w:rFonts w:ascii="Arial" w:hAnsi="Arial" w:cs="Arial"/>
          <w:szCs w:val="20"/>
        </w:rPr>
        <w:t xml:space="preserve">En la ciudad de Chihuahua, Chih., siendo las </w:t>
      </w:r>
      <w:r w:rsidR="00A758A8">
        <w:rPr>
          <w:rFonts w:ascii="Arial" w:hAnsi="Arial" w:cs="Arial"/>
          <w:szCs w:val="20"/>
        </w:rPr>
        <w:t>13:39</w:t>
      </w:r>
      <w:r>
        <w:rPr>
          <w:rFonts w:ascii="Arial" w:hAnsi="Arial" w:cs="Arial"/>
          <w:szCs w:val="20"/>
        </w:rPr>
        <w:t xml:space="preserve"> </w:t>
      </w:r>
      <w:r w:rsidRPr="00FB250C">
        <w:rPr>
          <w:rFonts w:ascii="Arial" w:hAnsi="Arial" w:cs="Arial"/>
          <w:szCs w:val="20"/>
        </w:rPr>
        <w:t xml:space="preserve">horas del día </w:t>
      </w:r>
      <w:r w:rsidR="00A758A8">
        <w:rPr>
          <w:rFonts w:ascii="Arial" w:hAnsi="Arial" w:cs="Arial"/>
          <w:szCs w:val="20"/>
        </w:rPr>
        <w:t>lunes 3</w:t>
      </w:r>
      <w:r w:rsidRPr="00FB250C">
        <w:rPr>
          <w:rFonts w:ascii="Arial" w:hAnsi="Arial" w:cs="Arial"/>
          <w:szCs w:val="20"/>
        </w:rPr>
        <w:t xml:space="preserve"> de </w:t>
      </w:r>
      <w:r w:rsidR="00D23F9E">
        <w:rPr>
          <w:rFonts w:ascii="Arial" w:hAnsi="Arial" w:cs="Arial"/>
          <w:szCs w:val="20"/>
        </w:rPr>
        <w:t>septiembre</w:t>
      </w:r>
      <w:r w:rsidRPr="00FB250C">
        <w:rPr>
          <w:rFonts w:ascii="Arial" w:hAnsi="Arial" w:cs="Arial"/>
          <w:szCs w:val="20"/>
        </w:rPr>
        <w:t xml:space="preserve"> </w:t>
      </w:r>
      <w:r w:rsidR="00A758A8">
        <w:rPr>
          <w:rFonts w:ascii="Arial" w:hAnsi="Arial" w:cs="Arial"/>
          <w:szCs w:val="20"/>
        </w:rPr>
        <w:t>de 2018</w:t>
      </w:r>
      <w:r w:rsidRPr="00FB250C">
        <w:rPr>
          <w:rFonts w:ascii="Arial" w:hAnsi="Arial" w:cs="Arial"/>
          <w:szCs w:val="20"/>
        </w:rPr>
        <w:t xml:space="preserve"> en la sala de juntas </w:t>
      </w:r>
      <w:r w:rsidR="000E340D">
        <w:rPr>
          <w:rFonts w:ascii="Arial" w:hAnsi="Arial" w:cs="Arial"/>
          <w:szCs w:val="20"/>
        </w:rPr>
        <w:t xml:space="preserve">del tercer piso del edificio Scotiabank </w:t>
      </w:r>
      <w:r w:rsidRPr="00FB250C">
        <w:rPr>
          <w:rFonts w:ascii="Arial" w:hAnsi="Arial" w:cs="Arial"/>
          <w:szCs w:val="20"/>
        </w:rPr>
        <w:t xml:space="preserve">se llevó a cabo la </w:t>
      </w:r>
      <w:r w:rsidR="00A758A8">
        <w:rPr>
          <w:rFonts w:ascii="Arial" w:hAnsi="Arial" w:cs="Arial"/>
          <w:bCs/>
          <w:szCs w:val="20"/>
          <w:u w:val="single"/>
        </w:rPr>
        <w:t>PRIMERA</w:t>
      </w:r>
      <w:r w:rsidRPr="00D23F9E">
        <w:rPr>
          <w:rFonts w:ascii="Arial" w:hAnsi="Arial" w:cs="Arial"/>
          <w:bCs/>
          <w:szCs w:val="20"/>
          <w:u w:val="single"/>
        </w:rPr>
        <w:t xml:space="preserve"> SESIÓN ORDINARIA</w:t>
      </w:r>
      <w:r w:rsidRPr="008C3064">
        <w:rPr>
          <w:rFonts w:ascii="Arial" w:hAnsi="Arial" w:cs="Arial"/>
          <w:bCs/>
          <w:szCs w:val="20"/>
          <w:u w:val="single"/>
        </w:rPr>
        <w:t xml:space="preserve"> </w:t>
      </w:r>
      <w:r w:rsidRPr="00D23F9E">
        <w:rPr>
          <w:rFonts w:ascii="Arial" w:hAnsi="Arial" w:cs="Arial"/>
          <w:bCs/>
          <w:szCs w:val="20"/>
          <w:u w:val="single"/>
        </w:rPr>
        <w:t>DE LA COMISIÓN</w:t>
      </w:r>
      <w:r w:rsidRPr="008C3064">
        <w:rPr>
          <w:rFonts w:ascii="Arial" w:hAnsi="Arial" w:cs="Arial"/>
          <w:bCs/>
          <w:szCs w:val="20"/>
          <w:u w:val="single"/>
        </w:rPr>
        <w:t xml:space="preserve"> DE REGIDORES</w:t>
      </w:r>
      <w:r>
        <w:rPr>
          <w:rFonts w:ascii="Arial" w:hAnsi="Arial" w:cs="Arial"/>
          <w:bCs/>
          <w:szCs w:val="20"/>
          <w:u w:val="single"/>
        </w:rPr>
        <w:t xml:space="preserve"> DE </w:t>
      </w:r>
      <w:r w:rsidR="00A758A8">
        <w:rPr>
          <w:rFonts w:ascii="Arial" w:hAnsi="Arial" w:cs="Arial"/>
          <w:bCs/>
          <w:szCs w:val="20"/>
          <w:u w:val="single"/>
        </w:rPr>
        <w:t xml:space="preserve">GOBERNACION Y </w:t>
      </w:r>
      <w:r w:rsidR="00816E28">
        <w:rPr>
          <w:rFonts w:ascii="Arial" w:hAnsi="Arial" w:cs="Arial"/>
          <w:bCs/>
          <w:szCs w:val="20"/>
          <w:u w:val="single"/>
        </w:rPr>
        <w:t>OBRAS Y SERVICIOS PUBLICOS</w:t>
      </w:r>
      <w:r w:rsidRPr="008C3064">
        <w:rPr>
          <w:rFonts w:ascii="Arial" w:hAnsi="Arial" w:cs="Arial"/>
          <w:bCs/>
          <w:szCs w:val="20"/>
        </w:rPr>
        <w:t xml:space="preserve"> </w:t>
      </w:r>
      <w:r w:rsidR="00F14E1E">
        <w:rPr>
          <w:rFonts w:ascii="Arial" w:hAnsi="Arial" w:cs="Arial"/>
          <w:szCs w:val="20"/>
        </w:rPr>
        <w:t>bajo el siguiente O</w:t>
      </w:r>
      <w:r w:rsidR="00D05621">
        <w:rPr>
          <w:rFonts w:ascii="Arial" w:hAnsi="Arial" w:cs="Arial"/>
          <w:szCs w:val="20"/>
        </w:rPr>
        <w:t xml:space="preserve">rden del </w:t>
      </w:r>
      <w:r w:rsidRPr="00FB250C">
        <w:rPr>
          <w:rFonts w:ascii="Arial" w:hAnsi="Arial" w:cs="Arial"/>
          <w:szCs w:val="20"/>
        </w:rPr>
        <w:t>día:</w:t>
      </w:r>
    </w:p>
    <w:p w:rsidR="000E340D" w:rsidRDefault="000E340D" w:rsidP="000E340D">
      <w:pPr>
        <w:autoSpaceDE w:val="0"/>
        <w:autoSpaceDN w:val="0"/>
        <w:adjustRightInd w:val="0"/>
        <w:jc w:val="both"/>
        <w:rPr>
          <w:rFonts w:ascii="Arial" w:hAnsi="Arial" w:cs="Arial"/>
          <w:b/>
          <w:bCs/>
          <w:szCs w:val="20"/>
        </w:rPr>
      </w:pPr>
    </w:p>
    <w:p w:rsidR="000E340D" w:rsidRPr="00FB250C" w:rsidRDefault="000E340D" w:rsidP="000E340D">
      <w:pPr>
        <w:autoSpaceDE w:val="0"/>
        <w:autoSpaceDN w:val="0"/>
        <w:adjustRightInd w:val="0"/>
        <w:jc w:val="both"/>
        <w:rPr>
          <w:rFonts w:ascii="Arial" w:hAnsi="Arial" w:cs="Arial"/>
          <w:b/>
          <w:bCs/>
          <w:szCs w:val="20"/>
        </w:rPr>
      </w:pPr>
      <w:r w:rsidRPr="00FB250C">
        <w:rPr>
          <w:rFonts w:ascii="Arial" w:hAnsi="Arial" w:cs="Arial"/>
          <w:b/>
          <w:bCs/>
          <w:szCs w:val="20"/>
        </w:rPr>
        <w:t>I.- LISTA DE ASISTENCIA Y DECLARACIÓN EN SU CASO DE QUÓRUM LEGAL.</w:t>
      </w:r>
    </w:p>
    <w:p w:rsidR="000E340D" w:rsidRDefault="000E340D" w:rsidP="000E340D">
      <w:pPr>
        <w:autoSpaceDE w:val="0"/>
        <w:autoSpaceDN w:val="0"/>
        <w:adjustRightInd w:val="0"/>
        <w:jc w:val="both"/>
        <w:rPr>
          <w:rFonts w:ascii="Arial" w:hAnsi="Arial" w:cs="Arial"/>
          <w:szCs w:val="20"/>
        </w:rPr>
      </w:pPr>
      <w:r w:rsidRPr="00D4408F">
        <w:rPr>
          <w:rFonts w:ascii="Arial" w:hAnsi="Arial" w:cs="Arial"/>
          <w:szCs w:val="20"/>
        </w:rPr>
        <w:t>Se procede a tomar lista de asistencia estando presentes las siguientes personas: por parte de la</w:t>
      </w:r>
      <w:r w:rsidRPr="00D4408F">
        <w:rPr>
          <w:rFonts w:ascii="Arial" w:hAnsi="Arial" w:cs="Arial"/>
          <w:b/>
          <w:bCs/>
          <w:szCs w:val="20"/>
        </w:rPr>
        <w:t xml:space="preserve"> Comisión de Regidores</w:t>
      </w:r>
      <w:r w:rsidR="00F14E1E">
        <w:rPr>
          <w:rFonts w:ascii="Arial" w:hAnsi="Arial" w:cs="Arial"/>
          <w:b/>
          <w:bCs/>
          <w:szCs w:val="20"/>
        </w:rPr>
        <w:t xml:space="preserve"> de G</w:t>
      </w:r>
      <w:r w:rsidR="002C4877">
        <w:rPr>
          <w:rFonts w:ascii="Arial" w:hAnsi="Arial" w:cs="Arial"/>
          <w:b/>
          <w:bCs/>
          <w:szCs w:val="20"/>
        </w:rPr>
        <w:t>obernación</w:t>
      </w:r>
      <w:r w:rsidRPr="00D4408F">
        <w:rPr>
          <w:rFonts w:ascii="Arial" w:hAnsi="Arial" w:cs="Arial"/>
          <w:b/>
          <w:bCs/>
          <w:szCs w:val="20"/>
        </w:rPr>
        <w:t>:</w:t>
      </w:r>
      <w:r>
        <w:rPr>
          <w:rFonts w:ascii="Arial" w:hAnsi="Arial" w:cs="Arial"/>
          <w:b/>
          <w:bCs/>
          <w:szCs w:val="20"/>
        </w:rPr>
        <w:t xml:space="preserve"> </w:t>
      </w:r>
      <w:r>
        <w:rPr>
          <w:rFonts w:ascii="Arial" w:hAnsi="Arial" w:cs="Arial"/>
          <w:szCs w:val="20"/>
        </w:rPr>
        <w:t xml:space="preserve">Lic. </w:t>
      </w:r>
      <w:r w:rsidR="002C4877">
        <w:rPr>
          <w:rFonts w:ascii="Arial" w:hAnsi="Arial" w:cs="Arial"/>
          <w:szCs w:val="20"/>
        </w:rPr>
        <w:t>José Alfredo Chávez Madrid</w:t>
      </w:r>
      <w:r w:rsidR="00F14E1E">
        <w:rPr>
          <w:rFonts w:ascii="Arial" w:hAnsi="Arial" w:cs="Arial"/>
          <w:szCs w:val="20"/>
        </w:rPr>
        <w:t>,</w:t>
      </w:r>
      <w:r>
        <w:rPr>
          <w:rFonts w:ascii="Arial" w:hAnsi="Arial" w:cs="Arial"/>
          <w:szCs w:val="20"/>
        </w:rPr>
        <w:t xml:space="preserve"> Lic. </w:t>
      </w:r>
      <w:r w:rsidR="002C4877">
        <w:rPr>
          <w:rFonts w:ascii="Arial" w:hAnsi="Arial" w:cs="Arial"/>
          <w:szCs w:val="20"/>
        </w:rPr>
        <w:t>Mónica Borruel Macias</w:t>
      </w:r>
      <w:r>
        <w:rPr>
          <w:rFonts w:ascii="Arial" w:hAnsi="Arial" w:cs="Arial"/>
          <w:szCs w:val="20"/>
        </w:rPr>
        <w:t>,</w:t>
      </w:r>
      <w:r w:rsidR="002C4877">
        <w:rPr>
          <w:rFonts w:ascii="Arial" w:hAnsi="Arial" w:cs="Arial"/>
          <w:szCs w:val="20"/>
        </w:rPr>
        <w:t xml:space="preserve"> Ing. Ricardo Peña Parra, Lic. Daniela Andrea </w:t>
      </w:r>
      <w:r w:rsidR="00F14E1E">
        <w:rPr>
          <w:rFonts w:ascii="Arial" w:hAnsi="Arial" w:cs="Arial"/>
          <w:szCs w:val="20"/>
        </w:rPr>
        <w:t>Pérez</w:t>
      </w:r>
      <w:r w:rsidR="002C4877">
        <w:rPr>
          <w:rFonts w:ascii="Arial" w:hAnsi="Arial" w:cs="Arial"/>
          <w:szCs w:val="20"/>
        </w:rPr>
        <w:t xml:space="preserve"> Abbud, por parte de la </w:t>
      </w:r>
      <w:r w:rsidR="002C4877" w:rsidRPr="002C4877">
        <w:rPr>
          <w:rFonts w:ascii="Arial" w:hAnsi="Arial" w:cs="Arial"/>
          <w:b/>
          <w:szCs w:val="20"/>
        </w:rPr>
        <w:t>Comisión de Regidores de Obras y Servicios Públicos:</w:t>
      </w:r>
      <w:r w:rsidR="002C4877">
        <w:rPr>
          <w:rFonts w:ascii="Arial" w:hAnsi="Arial" w:cs="Arial"/>
          <w:szCs w:val="20"/>
        </w:rPr>
        <w:t xml:space="preserve"> Lic. Carlos David Orozco Chacón</w:t>
      </w:r>
      <w:r>
        <w:rPr>
          <w:rFonts w:ascii="Arial" w:hAnsi="Arial" w:cs="Arial"/>
          <w:szCs w:val="20"/>
        </w:rPr>
        <w:t>.</w:t>
      </w:r>
    </w:p>
    <w:p w:rsidR="000E340D" w:rsidRDefault="000E340D" w:rsidP="000E340D">
      <w:pPr>
        <w:autoSpaceDE w:val="0"/>
        <w:autoSpaceDN w:val="0"/>
        <w:adjustRightInd w:val="0"/>
        <w:jc w:val="both"/>
        <w:rPr>
          <w:rFonts w:ascii="Arial" w:hAnsi="Arial" w:cs="Arial"/>
          <w:szCs w:val="20"/>
        </w:rPr>
      </w:pPr>
      <w:r>
        <w:rPr>
          <w:rFonts w:ascii="Arial" w:hAnsi="Arial" w:cs="Arial"/>
          <w:szCs w:val="20"/>
        </w:rPr>
        <w:t>Así mismo se encuentran presentes</w:t>
      </w:r>
      <w:r w:rsidRPr="00FB250C">
        <w:rPr>
          <w:rFonts w:ascii="Arial" w:hAnsi="Arial" w:cs="Arial"/>
          <w:szCs w:val="20"/>
        </w:rPr>
        <w:t xml:space="preserve"> por parte de</w:t>
      </w:r>
      <w:r w:rsidR="00F14E1E">
        <w:rPr>
          <w:rFonts w:ascii="Arial" w:hAnsi="Arial" w:cs="Arial"/>
          <w:szCs w:val="20"/>
        </w:rPr>
        <w:t>l</w:t>
      </w:r>
      <w:r w:rsidR="00EE20C0">
        <w:rPr>
          <w:rFonts w:ascii="Arial" w:hAnsi="Arial" w:cs="Arial"/>
          <w:szCs w:val="20"/>
        </w:rPr>
        <w:t xml:space="preserve"> departamento jurídico </w:t>
      </w:r>
      <w:r w:rsidR="00947910">
        <w:rPr>
          <w:rFonts w:ascii="Arial" w:hAnsi="Arial" w:cs="Arial"/>
          <w:szCs w:val="20"/>
        </w:rPr>
        <w:t xml:space="preserve">del H. Ayuntamiento el </w:t>
      </w:r>
      <w:r w:rsidR="00EE20C0">
        <w:rPr>
          <w:rFonts w:ascii="Arial" w:hAnsi="Arial" w:cs="Arial"/>
          <w:szCs w:val="20"/>
        </w:rPr>
        <w:t xml:space="preserve">Lic. Erick Alberto Parada </w:t>
      </w:r>
      <w:r w:rsidR="000F1619">
        <w:rPr>
          <w:rFonts w:ascii="Arial" w:hAnsi="Arial" w:cs="Arial"/>
          <w:szCs w:val="20"/>
        </w:rPr>
        <w:t>Díaz</w:t>
      </w:r>
      <w:r w:rsidRPr="00FB250C">
        <w:rPr>
          <w:rFonts w:ascii="Arial" w:hAnsi="Arial" w:cs="Arial"/>
          <w:szCs w:val="20"/>
        </w:rPr>
        <w:t xml:space="preserve"> </w:t>
      </w:r>
      <w:r w:rsidR="00947910">
        <w:rPr>
          <w:rFonts w:ascii="Arial" w:hAnsi="Arial" w:cs="Arial"/>
          <w:szCs w:val="20"/>
        </w:rPr>
        <w:t>y Rafael Alejandro Corral Valverde</w:t>
      </w:r>
      <w:r w:rsidR="002C4877">
        <w:rPr>
          <w:rFonts w:ascii="Arial" w:hAnsi="Arial" w:cs="Arial"/>
          <w:szCs w:val="20"/>
        </w:rPr>
        <w:t>,</w:t>
      </w:r>
      <w:r w:rsidR="00947910">
        <w:rPr>
          <w:rFonts w:ascii="Arial" w:hAnsi="Arial" w:cs="Arial"/>
          <w:szCs w:val="20"/>
        </w:rPr>
        <w:t xml:space="preserve"> por parte del </w:t>
      </w:r>
      <w:r w:rsidR="00F14E1E">
        <w:rPr>
          <w:rFonts w:ascii="Arial" w:hAnsi="Arial" w:cs="Arial"/>
          <w:szCs w:val="20"/>
        </w:rPr>
        <w:t>departamento de jurídico de la Dirección de Servicios Públicos M</w:t>
      </w:r>
      <w:r w:rsidR="00947910">
        <w:rPr>
          <w:rFonts w:ascii="Arial" w:hAnsi="Arial" w:cs="Arial"/>
          <w:szCs w:val="20"/>
        </w:rPr>
        <w:t>unicipales Lic. Armando Gutierrez.</w:t>
      </w:r>
    </w:p>
    <w:p w:rsidR="00343966" w:rsidRDefault="00343966" w:rsidP="000E340D">
      <w:pPr>
        <w:autoSpaceDE w:val="0"/>
        <w:autoSpaceDN w:val="0"/>
        <w:adjustRightInd w:val="0"/>
        <w:jc w:val="both"/>
        <w:rPr>
          <w:rFonts w:ascii="Arial" w:hAnsi="Arial" w:cs="Arial"/>
          <w:szCs w:val="20"/>
        </w:rPr>
      </w:pPr>
    </w:p>
    <w:p w:rsidR="00343966" w:rsidRDefault="00343966" w:rsidP="000E340D">
      <w:pPr>
        <w:autoSpaceDE w:val="0"/>
        <w:autoSpaceDN w:val="0"/>
        <w:adjustRightInd w:val="0"/>
        <w:jc w:val="both"/>
        <w:rPr>
          <w:rFonts w:ascii="Arial" w:hAnsi="Arial" w:cs="Arial"/>
          <w:b/>
          <w:bCs/>
          <w:szCs w:val="20"/>
        </w:rPr>
      </w:pPr>
      <w:r w:rsidRPr="00850D13">
        <w:rPr>
          <w:rFonts w:ascii="Arial" w:hAnsi="Arial" w:cs="Arial"/>
          <w:b/>
          <w:bCs/>
          <w:szCs w:val="20"/>
        </w:rPr>
        <w:t>II.-</w:t>
      </w:r>
      <w:r w:rsidR="00850D13">
        <w:rPr>
          <w:rFonts w:ascii="Arial" w:hAnsi="Arial" w:cs="Arial"/>
          <w:b/>
          <w:bCs/>
          <w:szCs w:val="20"/>
        </w:rPr>
        <w:t xml:space="preserve"> </w:t>
      </w:r>
      <w:r w:rsidRPr="00850D13">
        <w:rPr>
          <w:rFonts w:ascii="Arial" w:hAnsi="Arial" w:cs="Arial"/>
          <w:b/>
          <w:bCs/>
          <w:szCs w:val="20"/>
        </w:rPr>
        <w:t xml:space="preserve">LECTURA Y APROBACIÓN </w:t>
      </w:r>
      <w:r w:rsidR="00850D13" w:rsidRPr="00850D13">
        <w:rPr>
          <w:rFonts w:ascii="Arial" w:hAnsi="Arial" w:cs="Arial"/>
          <w:b/>
          <w:bCs/>
          <w:szCs w:val="20"/>
        </w:rPr>
        <w:t>DEL ORDEN DEL DÍA.</w:t>
      </w:r>
    </w:p>
    <w:p w:rsidR="00FE30FD" w:rsidRPr="00F8390C" w:rsidRDefault="00FE30FD" w:rsidP="000E340D">
      <w:pPr>
        <w:autoSpaceDE w:val="0"/>
        <w:autoSpaceDN w:val="0"/>
        <w:adjustRightInd w:val="0"/>
        <w:jc w:val="both"/>
        <w:rPr>
          <w:rFonts w:ascii="Arial" w:hAnsi="Arial" w:cs="Arial"/>
          <w:szCs w:val="20"/>
        </w:rPr>
      </w:pPr>
      <w:r w:rsidRPr="00F8390C">
        <w:rPr>
          <w:rFonts w:ascii="Arial" w:hAnsi="Arial" w:cs="Arial"/>
          <w:szCs w:val="20"/>
        </w:rPr>
        <w:t>El Regid</w:t>
      </w:r>
      <w:r w:rsidR="002C4877">
        <w:rPr>
          <w:rFonts w:ascii="Arial" w:hAnsi="Arial" w:cs="Arial"/>
          <w:szCs w:val="20"/>
        </w:rPr>
        <w:t xml:space="preserve">or Alfredo Chávez </w:t>
      </w:r>
      <w:r w:rsidRPr="00F8390C">
        <w:rPr>
          <w:rFonts w:ascii="Arial" w:hAnsi="Arial" w:cs="Arial"/>
          <w:szCs w:val="20"/>
        </w:rPr>
        <w:t xml:space="preserve">dio inicio a la reunión de </w:t>
      </w:r>
      <w:r w:rsidR="002C4877">
        <w:rPr>
          <w:rFonts w:ascii="Arial" w:hAnsi="Arial" w:cs="Arial"/>
          <w:szCs w:val="20"/>
        </w:rPr>
        <w:t>la Comisiones unidas de Gobernación y Obras y Servicios Públicos</w:t>
      </w:r>
      <w:r w:rsidR="00F14E1E">
        <w:rPr>
          <w:rFonts w:ascii="Arial" w:hAnsi="Arial" w:cs="Arial"/>
          <w:szCs w:val="20"/>
        </w:rPr>
        <w:t>,</w:t>
      </w:r>
      <w:r w:rsidRPr="00F8390C">
        <w:rPr>
          <w:rFonts w:ascii="Arial" w:hAnsi="Arial" w:cs="Arial"/>
          <w:szCs w:val="20"/>
        </w:rPr>
        <w:t xml:space="preserve"> manifestando que toda vez que existe el quórum legal reglamentario, se declara formalmente abierta la sesión, asimismo agradece la asistencia a los presentes y da lectura al orden del día en el cual los regidores manifestaron levantando su mano a favor, por lo que se aprobó por unanimidad.</w:t>
      </w:r>
    </w:p>
    <w:p w:rsidR="00F8390C" w:rsidRDefault="00F8390C" w:rsidP="000E340D">
      <w:pPr>
        <w:autoSpaceDE w:val="0"/>
        <w:autoSpaceDN w:val="0"/>
        <w:adjustRightInd w:val="0"/>
        <w:jc w:val="both"/>
        <w:rPr>
          <w:rFonts w:ascii="Arial" w:hAnsi="Arial" w:cs="Arial"/>
          <w:sz w:val="24"/>
          <w:szCs w:val="24"/>
        </w:rPr>
      </w:pPr>
    </w:p>
    <w:p w:rsidR="00F8390C" w:rsidRDefault="005923C2" w:rsidP="000E340D">
      <w:pPr>
        <w:autoSpaceDE w:val="0"/>
        <w:autoSpaceDN w:val="0"/>
        <w:adjustRightInd w:val="0"/>
        <w:jc w:val="both"/>
        <w:rPr>
          <w:rFonts w:ascii="Arial" w:hAnsi="Arial" w:cs="Arial"/>
          <w:b/>
          <w:bCs/>
          <w:szCs w:val="20"/>
        </w:rPr>
      </w:pPr>
      <w:r>
        <w:rPr>
          <w:rFonts w:ascii="Arial" w:hAnsi="Arial" w:cs="Arial"/>
          <w:b/>
          <w:bCs/>
          <w:szCs w:val="20"/>
        </w:rPr>
        <w:t xml:space="preserve">III.- </w:t>
      </w:r>
      <w:r w:rsidR="00DA1298">
        <w:rPr>
          <w:rFonts w:ascii="Arial" w:hAnsi="Arial" w:cs="Arial"/>
          <w:b/>
          <w:bCs/>
          <w:szCs w:val="20"/>
        </w:rPr>
        <w:t>LINEAMIENTOS PARA LA RECOLECCIÓN, TRASLADO Y DISPOSICIÓN FINAL DE RESIDUOS SÓLIDOS URBANOS NO HABITACIONALES</w:t>
      </w:r>
    </w:p>
    <w:p w:rsidR="00F8390C" w:rsidRDefault="00F8390C" w:rsidP="000E340D">
      <w:pPr>
        <w:autoSpaceDE w:val="0"/>
        <w:autoSpaceDN w:val="0"/>
        <w:adjustRightInd w:val="0"/>
        <w:jc w:val="both"/>
        <w:rPr>
          <w:rFonts w:ascii="Arial" w:hAnsi="Arial" w:cs="Arial"/>
          <w:szCs w:val="20"/>
        </w:rPr>
      </w:pPr>
      <w:r w:rsidRPr="00F8390C">
        <w:rPr>
          <w:rFonts w:ascii="Arial" w:hAnsi="Arial" w:cs="Arial"/>
          <w:szCs w:val="20"/>
        </w:rPr>
        <w:t>El</w:t>
      </w:r>
      <w:r w:rsidR="00DA1298">
        <w:rPr>
          <w:rFonts w:ascii="Arial" w:hAnsi="Arial" w:cs="Arial"/>
          <w:szCs w:val="20"/>
        </w:rPr>
        <w:t xml:space="preserve"> Regidor Alfredo Chávez sede la palabra a la persona invitada por parte </w:t>
      </w:r>
      <w:r w:rsidR="00F14E1E">
        <w:rPr>
          <w:rFonts w:ascii="Arial" w:hAnsi="Arial" w:cs="Arial"/>
          <w:szCs w:val="20"/>
        </w:rPr>
        <w:t>de la Dirección de Servicios P</w:t>
      </w:r>
      <w:r w:rsidR="00DA1298">
        <w:rPr>
          <w:rFonts w:ascii="Arial" w:hAnsi="Arial" w:cs="Arial"/>
          <w:szCs w:val="20"/>
        </w:rPr>
        <w:t>úblicos para que explique la problemática que existe y posteriormente la resolución sobre estos lineamientos, el representante de la dirección de servicios públicos explica que desde</w:t>
      </w:r>
      <w:r>
        <w:rPr>
          <w:rFonts w:ascii="Arial" w:hAnsi="Arial" w:cs="Arial"/>
          <w:szCs w:val="20"/>
        </w:rPr>
        <w:t xml:space="preserve"> </w:t>
      </w:r>
      <w:r w:rsidR="00DA1298">
        <w:rPr>
          <w:rFonts w:ascii="Arial" w:hAnsi="Arial" w:cs="Arial"/>
          <w:szCs w:val="20"/>
        </w:rPr>
        <w:t>años atrás se ha dado el servicio de recolección de residuos sólidos en establecimientos, pero a los particul</w:t>
      </w:r>
      <w:r w:rsidR="008014E9">
        <w:rPr>
          <w:rFonts w:ascii="Arial" w:hAnsi="Arial" w:cs="Arial"/>
          <w:szCs w:val="20"/>
        </w:rPr>
        <w:t>ar</w:t>
      </w:r>
      <w:r w:rsidR="00DA1298">
        <w:rPr>
          <w:rFonts w:ascii="Arial" w:hAnsi="Arial" w:cs="Arial"/>
          <w:szCs w:val="20"/>
        </w:rPr>
        <w:t xml:space="preserve">es no se les </w:t>
      </w:r>
      <w:r w:rsidR="008014E9">
        <w:rPr>
          <w:rFonts w:ascii="Arial" w:hAnsi="Arial" w:cs="Arial"/>
          <w:szCs w:val="20"/>
        </w:rPr>
        <w:t>otorgaron las concesiones por lo que municipio no tiene ingreso del dinero que le pertenece al dar ese servicio</w:t>
      </w:r>
      <w:r w:rsidR="00D21D83">
        <w:rPr>
          <w:rFonts w:ascii="Arial" w:hAnsi="Arial" w:cs="Arial"/>
          <w:szCs w:val="20"/>
        </w:rPr>
        <w:t>, el cual está establecido en la ley de ingresos del municipio.</w:t>
      </w:r>
    </w:p>
    <w:p w:rsidR="00D21D83" w:rsidRDefault="00D21D83" w:rsidP="000E340D">
      <w:pPr>
        <w:autoSpaceDE w:val="0"/>
        <w:autoSpaceDN w:val="0"/>
        <w:adjustRightInd w:val="0"/>
        <w:jc w:val="both"/>
        <w:rPr>
          <w:rFonts w:ascii="Arial" w:hAnsi="Arial" w:cs="Arial"/>
          <w:szCs w:val="20"/>
        </w:rPr>
      </w:pPr>
      <w:r>
        <w:rPr>
          <w:rFonts w:ascii="Arial" w:hAnsi="Arial" w:cs="Arial"/>
          <w:szCs w:val="20"/>
        </w:rPr>
        <w:t>El Regidor Alfredo Chávez señala que estos lineamientos son para tener más control sobre las empresas particulares que recolectan los residuos y después dan uso a las instalaciones municipales para dejar los residuos.</w:t>
      </w:r>
    </w:p>
    <w:p w:rsidR="00756EF9" w:rsidRDefault="00F14E1E" w:rsidP="000E340D">
      <w:pPr>
        <w:autoSpaceDE w:val="0"/>
        <w:autoSpaceDN w:val="0"/>
        <w:adjustRightInd w:val="0"/>
        <w:jc w:val="both"/>
        <w:rPr>
          <w:rFonts w:ascii="Arial" w:hAnsi="Arial" w:cs="Arial"/>
          <w:szCs w:val="20"/>
        </w:rPr>
      </w:pPr>
      <w:r>
        <w:rPr>
          <w:rFonts w:ascii="Arial" w:hAnsi="Arial" w:cs="Arial"/>
          <w:szCs w:val="20"/>
        </w:rPr>
        <w:lastRenderedPageBreak/>
        <w:t>El Lic. Erick Parada</w:t>
      </w:r>
      <w:r w:rsidR="00756EF9">
        <w:rPr>
          <w:rFonts w:ascii="Arial" w:hAnsi="Arial" w:cs="Arial"/>
          <w:szCs w:val="20"/>
        </w:rPr>
        <w:t xml:space="preserve"> aclara que desde el inicio de la administración se hizo la revisión de quienes prestan el servicio de recolección de residuos, por lo que el municipio se encarga de la recolección de los residuos en las zonas habitacionales y se hicieron unas concesiones las cuales dictaminan que algunas empresas particulares pueden hacer la recolección en zonas no habitacionales, las cuales son centros comerciales, industriales y de servicios.</w:t>
      </w:r>
    </w:p>
    <w:p w:rsidR="00CE0ECB" w:rsidRDefault="005047BB" w:rsidP="000E340D">
      <w:pPr>
        <w:autoSpaceDE w:val="0"/>
        <w:autoSpaceDN w:val="0"/>
        <w:adjustRightInd w:val="0"/>
        <w:jc w:val="both"/>
        <w:rPr>
          <w:rFonts w:ascii="Arial" w:hAnsi="Arial" w:cs="Arial"/>
          <w:szCs w:val="20"/>
        </w:rPr>
      </w:pPr>
      <w:r>
        <w:rPr>
          <w:rFonts w:ascii="Arial" w:hAnsi="Arial" w:cs="Arial"/>
          <w:szCs w:val="20"/>
        </w:rPr>
        <w:t>La propuesta de estos lineamientos es crear un marco</w:t>
      </w:r>
      <w:r w:rsidR="00F14E1E">
        <w:rPr>
          <w:rFonts w:ascii="Arial" w:hAnsi="Arial" w:cs="Arial"/>
          <w:szCs w:val="20"/>
        </w:rPr>
        <w:t xml:space="preserve"> jurídico el cual permita a la D</w:t>
      </w:r>
      <w:r>
        <w:rPr>
          <w:rFonts w:ascii="Arial" w:hAnsi="Arial" w:cs="Arial"/>
          <w:szCs w:val="20"/>
        </w:rPr>
        <w:t xml:space="preserve">irección de </w:t>
      </w:r>
      <w:r w:rsidR="00F14E1E">
        <w:rPr>
          <w:rFonts w:ascii="Arial" w:hAnsi="Arial" w:cs="Arial"/>
          <w:szCs w:val="20"/>
        </w:rPr>
        <w:t>Servicios P</w:t>
      </w:r>
      <w:r>
        <w:rPr>
          <w:rFonts w:ascii="Arial" w:hAnsi="Arial" w:cs="Arial"/>
          <w:szCs w:val="20"/>
        </w:rPr>
        <w:t>úblicos emitir las autorizaciones para la recolección de residuos y así el municipio tenga un ingreso al dar el derecho de autor</w:t>
      </w:r>
      <w:r w:rsidR="00F14E1E">
        <w:rPr>
          <w:rFonts w:ascii="Arial" w:hAnsi="Arial" w:cs="Arial"/>
          <w:szCs w:val="20"/>
        </w:rPr>
        <w:t>ización, señalado en la Ley de I</w:t>
      </w:r>
      <w:r>
        <w:rPr>
          <w:rFonts w:ascii="Arial" w:hAnsi="Arial" w:cs="Arial"/>
          <w:szCs w:val="20"/>
        </w:rPr>
        <w:t>ngresos, el cual es el 2% sobre la facturación.</w:t>
      </w:r>
    </w:p>
    <w:p w:rsidR="005047BB" w:rsidRDefault="005047BB" w:rsidP="000E340D">
      <w:pPr>
        <w:autoSpaceDE w:val="0"/>
        <w:autoSpaceDN w:val="0"/>
        <w:adjustRightInd w:val="0"/>
        <w:jc w:val="both"/>
        <w:rPr>
          <w:rFonts w:ascii="Arial" w:hAnsi="Arial" w:cs="Arial"/>
          <w:szCs w:val="20"/>
        </w:rPr>
      </w:pPr>
      <w:r>
        <w:rPr>
          <w:rFonts w:ascii="Arial" w:hAnsi="Arial" w:cs="Arial"/>
          <w:szCs w:val="20"/>
        </w:rPr>
        <w:t>También se incluye en la propuesta que las unidades no tengas más de 10 años y ciertas características técnicas para prestar un mejor servicio y den una mejor imagen.</w:t>
      </w:r>
    </w:p>
    <w:p w:rsidR="005047BB" w:rsidRDefault="005047BB" w:rsidP="000E340D">
      <w:pPr>
        <w:autoSpaceDE w:val="0"/>
        <w:autoSpaceDN w:val="0"/>
        <w:adjustRightInd w:val="0"/>
        <w:jc w:val="both"/>
        <w:rPr>
          <w:rFonts w:ascii="Arial" w:hAnsi="Arial" w:cs="Arial"/>
          <w:szCs w:val="20"/>
        </w:rPr>
      </w:pPr>
      <w:r>
        <w:rPr>
          <w:rFonts w:ascii="Arial" w:hAnsi="Arial" w:cs="Arial"/>
          <w:szCs w:val="20"/>
        </w:rPr>
        <w:t>El Regidor Alfredo Chávez pregunta como es el proceso para el pa</w:t>
      </w:r>
      <w:r w:rsidR="00F14E1E">
        <w:rPr>
          <w:rFonts w:ascii="Arial" w:hAnsi="Arial" w:cs="Arial"/>
          <w:szCs w:val="20"/>
        </w:rPr>
        <w:t>go del 2%, el Lic. Erick Parada</w:t>
      </w:r>
      <w:r>
        <w:rPr>
          <w:rFonts w:ascii="Arial" w:hAnsi="Arial" w:cs="Arial"/>
          <w:szCs w:val="20"/>
        </w:rPr>
        <w:t xml:space="preserve"> señala que puede ser al término de la administración o al año o dos o tres años </w:t>
      </w:r>
      <w:r w:rsidR="00B8689B">
        <w:rPr>
          <w:rFonts w:ascii="Arial" w:hAnsi="Arial" w:cs="Arial"/>
          <w:szCs w:val="20"/>
        </w:rPr>
        <w:t>como máximo.</w:t>
      </w:r>
    </w:p>
    <w:p w:rsidR="00B8689B" w:rsidRDefault="00B8689B" w:rsidP="000E340D">
      <w:pPr>
        <w:autoSpaceDE w:val="0"/>
        <w:autoSpaceDN w:val="0"/>
        <w:adjustRightInd w:val="0"/>
        <w:jc w:val="both"/>
        <w:rPr>
          <w:rFonts w:ascii="Arial" w:hAnsi="Arial" w:cs="Arial"/>
          <w:szCs w:val="20"/>
        </w:rPr>
      </w:pPr>
      <w:r>
        <w:rPr>
          <w:rFonts w:ascii="Arial" w:hAnsi="Arial" w:cs="Arial"/>
          <w:szCs w:val="20"/>
        </w:rPr>
        <w:t xml:space="preserve">El Regidor Ricardo Peña pregunta cuantos concesionarios hay actualmente, el Lic. Armando Gutierrez le contesta que tienen entre </w:t>
      </w:r>
      <w:r w:rsidR="00F14E1E">
        <w:rPr>
          <w:rFonts w:ascii="Arial" w:hAnsi="Arial" w:cs="Arial"/>
          <w:szCs w:val="20"/>
        </w:rPr>
        <w:t>8 y 10 los cuales pasan directo</w:t>
      </w:r>
      <w:r>
        <w:rPr>
          <w:rFonts w:ascii="Arial" w:hAnsi="Arial" w:cs="Arial"/>
          <w:szCs w:val="20"/>
        </w:rPr>
        <w:t xml:space="preserve"> al relleno sanitario y pagan cierta cantidad por el servicio, pero el fin de estos nuevos lineamientos es que también paguen por el permiso de la concesión que se les brindara para la recolección de los residuos.</w:t>
      </w:r>
    </w:p>
    <w:p w:rsidR="00B8689B" w:rsidRDefault="00F14E1E" w:rsidP="000E340D">
      <w:pPr>
        <w:autoSpaceDE w:val="0"/>
        <w:autoSpaceDN w:val="0"/>
        <w:adjustRightInd w:val="0"/>
        <w:jc w:val="both"/>
        <w:rPr>
          <w:rFonts w:ascii="Arial" w:hAnsi="Arial" w:cs="Arial"/>
          <w:szCs w:val="20"/>
        </w:rPr>
      </w:pPr>
      <w:r>
        <w:rPr>
          <w:rFonts w:ascii="Arial" w:hAnsi="Arial" w:cs="Arial"/>
          <w:szCs w:val="20"/>
        </w:rPr>
        <w:t xml:space="preserve">A las </w:t>
      </w:r>
      <w:r w:rsidR="00B8689B">
        <w:rPr>
          <w:rFonts w:ascii="Arial" w:hAnsi="Arial" w:cs="Arial"/>
          <w:szCs w:val="20"/>
        </w:rPr>
        <w:t>14:08</w:t>
      </w:r>
      <w:r>
        <w:rPr>
          <w:rFonts w:ascii="Arial" w:hAnsi="Arial" w:cs="Arial"/>
          <w:szCs w:val="20"/>
        </w:rPr>
        <w:t xml:space="preserve"> horas</w:t>
      </w:r>
      <w:r w:rsidR="00B8689B">
        <w:rPr>
          <w:rFonts w:ascii="Arial" w:hAnsi="Arial" w:cs="Arial"/>
          <w:szCs w:val="20"/>
        </w:rPr>
        <w:t xml:space="preserve"> se incorpora a la comisión el Regidor Germán Ávila Hernández.</w:t>
      </w:r>
    </w:p>
    <w:p w:rsidR="00B8689B" w:rsidRDefault="00B8689B" w:rsidP="000E340D">
      <w:pPr>
        <w:autoSpaceDE w:val="0"/>
        <w:autoSpaceDN w:val="0"/>
        <w:adjustRightInd w:val="0"/>
        <w:jc w:val="both"/>
        <w:rPr>
          <w:rFonts w:ascii="Arial" w:hAnsi="Arial" w:cs="Arial"/>
          <w:szCs w:val="20"/>
        </w:rPr>
      </w:pPr>
      <w:r>
        <w:rPr>
          <w:rFonts w:ascii="Arial" w:hAnsi="Arial" w:cs="Arial"/>
          <w:szCs w:val="20"/>
        </w:rPr>
        <w:t>En los nuevos lineamientos se les está fijando la obligación de que cuenten con un padrón a los cuales prestaran el servicio para saber cuánta cantidad le recogen a cada generador, y el municipio tendrá la certeza de q</w:t>
      </w:r>
      <w:r w:rsidR="000F1619">
        <w:rPr>
          <w:rFonts w:ascii="Arial" w:hAnsi="Arial" w:cs="Arial"/>
          <w:szCs w:val="20"/>
        </w:rPr>
        <w:t>ue particular prestar su servicio a cada empresa.</w:t>
      </w:r>
    </w:p>
    <w:p w:rsidR="000F1619" w:rsidRDefault="000F1619" w:rsidP="000E340D">
      <w:pPr>
        <w:autoSpaceDE w:val="0"/>
        <w:autoSpaceDN w:val="0"/>
        <w:adjustRightInd w:val="0"/>
        <w:jc w:val="both"/>
        <w:rPr>
          <w:rFonts w:ascii="Arial" w:hAnsi="Arial" w:cs="Arial"/>
          <w:szCs w:val="20"/>
        </w:rPr>
      </w:pPr>
      <w:r>
        <w:rPr>
          <w:rFonts w:ascii="Arial" w:hAnsi="Arial" w:cs="Arial"/>
          <w:szCs w:val="20"/>
        </w:rPr>
        <w:t>Al incorporarse el Regidor Germán Ávila se hace la instalación de la comisión la cual el Regidor Alfredo Chávez Presidirá y e</w:t>
      </w:r>
      <w:r w:rsidR="00F14E1E">
        <w:rPr>
          <w:rFonts w:ascii="Arial" w:hAnsi="Arial" w:cs="Arial"/>
          <w:szCs w:val="20"/>
        </w:rPr>
        <w:t>l Regidor Germán Ávila será el S</w:t>
      </w:r>
      <w:r>
        <w:rPr>
          <w:rFonts w:ascii="Arial" w:hAnsi="Arial" w:cs="Arial"/>
          <w:szCs w:val="20"/>
        </w:rPr>
        <w:t xml:space="preserve">ecretario. </w:t>
      </w:r>
    </w:p>
    <w:p w:rsidR="0030029A" w:rsidRDefault="00C2342D" w:rsidP="000E340D">
      <w:pPr>
        <w:autoSpaceDE w:val="0"/>
        <w:autoSpaceDN w:val="0"/>
        <w:adjustRightInd w:val="0"/>
        <w:jc w:val="both"/>
        <w:rPr>
          <w:rFonts w:ascii="Arial" w:hAnsi="Arial" w:cs="Arial"/>
          <w:szCs w:val="20"/>
        </w:rPr>
      </w:pPr>
      <w:r>
        <w:rPr>
          <w:rFonts w:ascii="Arial" w:hAnsi="Arial" w:cs="Arial"/>
          <w:szCs w:val="20"/>
        </w:rPr>
        <w:t xml:space="preserve">Dadas todas las explicaciones </w:t>
      </w:r>
      <w:r w:rsidR="000F1619">
        <w:rPr>
          <w:rFonts w:ascii="Arial" w:hAnsi="Arial" w:cs="Arial"/>
          <w:szCs w:val="20"/>
        </w:rPr>
        <w:t xml:space="preserve">y no habiendo duda </w:t>
      </w:r>
      <w:r>
        <w:rPr>
          <w:rFonts w:ascii="Arial" w:hAnsi="Arial" w:cs="Arial"/>
          <w:szCs w:val="20"/>
        </w:rPr>
        <w:t>en lo q</w:t>
      </w:r>
      <w:r w:rsidR="000F1619">
        <w:rPr>
          <w:rFonts w:ascii="Arial" w:hAnsi="Arial" w:cs="Arial"/>
          <w:szCs w:val="20"/>
        </w:rPr>
        <w:t>ue consisten los lineamientos para la Recolección, traslado y Disposición Final de los Residuos Sólidos Urbanos no Habitacionales se somete a votación la aprobación para dichos lineamientos la cual es aprobada por unanimidad.</w:t>
      </w:r>
    </w:p>
    <w:p w:rsidR="00CE3812" w:rsidRPr="0027399B" w:rsidRDefault="00620DD2" w:rsidP="00C2342D">
      <w:pPr>
        <w:autoSpaceDE w:val="0"/>
        <w:autoSpaceDN w:val="0"/>
        <w:adjustRightInd w:val="0"/>
        <w:jc w:val="both"/>
        <w:rPr>
          <w:rFonts w:ascii="Arial" w:hAnsi="Arial" w:cs="Arial"/>
        </w:rPr>
      </w:pPr>
      <w:r>
        <w:rPr>
          <w:rFonts w:ascii="Arial" w:hAnsi="Arial" w:cs="Arial"/>
        </w:rPr>
        <w:t>N</w:t>
      </w:r>
      <w:r w:rsidR="00CE3812" w:rsidRPr="0027399B">
        <w:rPr>
          <w:rFonts w:ascii="Arial" w:hAnsi="Arial" w:cs="Arial"/>
        </w:rPr>
        <w:t xml:space="preserve">o habiendo otro asunto que tratar, se da por terminada la presente sesión siendo las </w:t>
      </w:r>
      <w:r w:rsidR="0045008B">
        <w:rPr>
          <w:rFonts w:ascii="Arial" w:hAnsi="Arial" w:cs="Arial"/>
        </w:rPr>
        <w:t xml:space="preserve">catorce horas con </w:t>
      </w:r>
      <w:r w:rsidR="000F1619">
        <w:rPr>
          <w:rFonts w:ascii="Arial" w:hAnsi="Arial" w:cs="Arial"/>
        </w:rPr>
        <w:t>veinte</w:t>
      </w:r>
      <w:r w:rsidR="00CE3812">
        <w:rPr>
          <w:rFonts w:ascii="Arial" w:hAnsi="Arial" w:cs="Arial"/>
        </w:rPr>
        <w:t xml:space="preserve"> minutos </w:t>
      </w:r>
      <w:r w:rsidR="00CE3812" w:rsidRPr="0027399B">
        <w:rPr>
          <w:rFonts w:ascii="Arial" w:hAnsi="Arial" w:cs="Arial"/>
        </w:rPr>
        <w:t xml:space="preserve">del día </w:t>
      </w:r>
      <w:r w:rsidR="000F1619">
        <w:rPr>
          <w:rFonts w:ascii="Arial" w:hAnsi="Arial" w:cs="Arial"/>
        </w:rPr>
        <w:t>tres</w:t>
      </w:r>
      <w:r w:rsidR="0045008B">
        <w:rPr>
          <w:rFonts w:ascii="Arial" w:hAnsi="Arial" w:cs="Arial"/>
        </w:rPr>
        <w:t xml:space="preserve"> de septiembre</w:t>
      </w:r>
      <w:r w:rsidR="000F1619">
        <w:rPr>
          <w:rFonts w:ascii="Arial" w:hAnsi="Arial" w:cs="Arial"/>
        </w:rPr>
        <w:t xml:space="preserve"> del año dos mil dieciocho</w:t>
      </w:r>
      <w:r w:rsidR="00CE3812">
        <w:rPr>
          <w:rFonts w:ascii="Arial" w:hAnsi="Arial" w:cs="Arial"/>
        </w:rPr>
        <w:t>;</w:t>
      </w:r>
      <w:r w:rsidR="00CE3812" w:rsidRPr="0027399B">
        <w:rPr>
          <w:rFonts w:ascii="Arial" w:hAnsi="Arial" w:cs="Arial"/>
        </w:rPr>
        <w:t xml:space="preserve"> firmando la presente acta quienes intervinieron y así quisieron hacerlo.</w:t>
      </w:r>
    </w:p>
    <w:p w:rsidR="00CE3812" w:rsidRDefault="00CE3812" w:rsidP="000E340D">
      <w:pPr>
        <w:autoSpaceDE w:val="0"/>
        <w:autoSpaceDN w:val="0"/>
        <w:adjustRightInd w:val="0"/>
        <w:jc w:val="both"/>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45008B" w:rsidRDefault="00430716" w:rsidP="007527F2">
      <w:pPr>
        <w:autoSpaceDE w:val="0"/>
        <w:autoSpaceDN w:val="0"/>
        <w:adjustRightInd w:val="0"/>
        <w:spacing w:after="0"/>
        <w:jc w:val="center"/>
        <w:rPr>
          <w:rFonts w:ascii="Arial" w:hAnsi="Arial" w:cs="Arial"/>
          <w:b/>
          <w:bCs/>
          <w:szCs w:val="20"/>
        </w:rPr>
      </w:pPr>
      <w:r>
        <w:rPr>
          <w:rFonts w:ascii="Arial" w:hAnsi="Arial" w:cs="Arial"/>
          <w:b/>
          <w:bCs/>
          <w:szCs w:val="20"/>
        </w:rPr>
        <w:t>JOSE ALFREDO CHAVEZ MADRID</w:t>
      </w:r>
    </w:p>
    <w:p w:rsidR="000F1619" w:rsidRDefault="000F1619" w:rsidP="007527F2">
      <w:pPr>
        <w:autoSpaceDE w:val="0"/>
        <w:autoSpaceDN w:val="0"/>
        <w:adjustRightInd w:val="0"/>
        <w:spacing w:after="0"/>
        <w:jc w:val="center"/>
        <w:rPr>
          <w:rFonts w:ascii="Arial" w:hAnsi="Arial" w:cs="Arial"/>
          <w:b/>
          <w:bCs/>
          <w:szCs w:val="20"/>
        </w:rPr>
      </w:pPr>
      <w:r>
        <w:rPr>
          <w:rFonts w:ascii="Arial" w:hAnsi="Arial" w:cs="Arial"/>
          <w:b/>
          <w:bCs/>
          <w:szCs w:val="20"/>
        </w:rPr>
        <w:t>PRESIDENTE</w:t>
      </w:r>
    </w:p>
    <w:p w:rsidR="0045008B" w:rsidRDefault="0045008B"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0F1619" w:rsidRDefault="000F1619" w:rsidP="007527F2">
      <w:pPr>
        <w:autoSpaceDE w:val="0"/>
        <w:autoSpaceDN w:val="0"/>
        <w:adjustRightInd w:val="0"/>
        <w:spacing w:after="0"/>
        <w:jc w:val="center"/>
        <w:rPr>
          <w:rFonts w:ascii="Arial" w:hAnsi="Arial" w:cs="Arial"/>
          <w:b/>
          <w:bCs/>
          <w:szCs w:val="20"/>
        </w:rPr>
      </w:pPr>
    </w:p>
    <w:p w:rsidR="0045008B" w:rsidRDefault="0045008B" w:rsidP="007527F2">
      <w:pPr>
        <w:autoSpaceDE w:val="0"/>
        <w:autoSpaceDN w:val="0"/>
        <w:adjustRightInd w:val="0"/>
        <w:spacing w:after="0"/>
        <w:jc w:val="center"/>
        <w:rPr>
          <w:rFonts w:ascii="Arial" w:hAnsi="Arial" w:cs="Arial"/>
          <w:b/>
          <w:bCs/>
          <w:szCs w:val="20"/>
        </w:rPr>
      </w:pPr>
    </w:p>
    <w:p w:rsidR="0045008B" w:rsidRDefault="0045008B" w:rsidP="007527F2">
      <w:pPr>
        <w:autoSpaceDE w:val="0"/>
        <w:autoSpaceDN w:val="0"/>
        <w:adjustRightInd w:val="0"/>
        <w:spacing w:after="0"/>
        <w:jc w:val="center"/>
        <w:rPr>
          <w:rFonts w:ascii="Arial" w:hAnsi="Arial" w:cs="Arial"/>
          <w:b/>
          <w:bCs/>
          <w:szCs w:val="20"/>
        </w:rPr>
      </w:pPr>
    </w:p>
    <w:p w:rsidR="007527F2" w:rsidRPr="007527F2" w:rsidRDefault="007527F2" w:rsidP="000E340D">
      <w:pPr>
        <w:autoSpaceDE w:val="0"/>
        <w:autoSpaceDN w:val="0"/>
        <w:adjustRightInd w:val="0"/>
        <w:jc w:val="both"/>
        <w:rPr>
          <w:rFonts w:ascii="Arial" w:hAnsi="Arial" w:cs="Arial"/>
          <w:b/>
          <w:bCs/>
          <w:szCs w:val="20"/>
        </w:rPr>
      </w:pPr>
    </w:p>
    <w:p w:rsidR="007527F2" w:rsidRDefault="007527F2" w:rsidP="007527F2">
      <w:pPr>
        <w:autoSpaceDE w:val="0"/>
        <w:autoSpaceDN w:val="0"/>
        <w:adjustRightInd w:val="0"/>
        <w:jc w:val="center"/>
        <w:rPr>
          <w:rFonts w:ascii="Arial" w:hAnsi="Arial" w:cs="Arial"/>
          <w:b/>
          <w:bCs/>
          <w:szCs w:val="20"/>
        </w:rPr>
      </w:pPr>
      <w:r w:rsidRPr="007527F2">
        <w:rPr>
          <w:rFonts w:ascii="Arial" w:hAnsi="Arial" w:cs="Arial"/>
          <w:b/>
          <w:bCs/>
          <w:szCs w:val="20"/>
        </w:rPr>
        <w:t>GERMAN AVILA HERNANDEZ</w:t>
      </w:r>
    </w:p>
    <w:p w:rsidR="007527F2" w:rsidRDefault="000F1619" w:rsidP="007527F2">
      <w:pPr>
        <w:autoSpaceDE w:val="0"/>
        <w:autoSpaceDN w:val="0"/>
        <w:adjustRightInd w:val="0"/>
        <w:jc w:val="center"/>
        <w:rPr>
          <w:rFonts w:ascii="Arial" w:hAnsi="Arial" w:cs="Arial"/>
          <w:b/>
          <w:bCs/>
          <w:szCs w:val="20"/>
        </w:rPr>
      </w:pPr>
      <w:r>
        <w:rPr>
          <w:rFonts w:ascii="Arial" w:hAnsi="Arial" w:cs="Arial"/>
          <w:b/>
          <w:bCs/>
          <w:szCs w:val="20"/>
        </w:rPr>
        <w:t>SECRETARIO</w:t>
      </w:r>
    </w:p>
    <w:p w:rsidR="007527F2" w:rsidRDefault="007527F2" w:rsidP="007527F2">
      <w:pPr>
        <w:autoSpaceDE w:val="0"/>
        <w:autoSpaceDN w:val="0"/>
        <w:adjustRightInd w:val="0"/>
        <w:jc w:val="center"/>
        <w:rPr>
          <w:rFonts w:ascii="Arial" w:hAnsi="Arial" w:cs="Arial"/>
          <w:b/>
          <w:bCs/>
          <w:szCs w:val="20"/>
        </w:rPr>
      </w:pPr>
    </w:p>
    <w:p w:rsidR="007527F2" w:rsidRDefault="007527F2" w:rsidP="007527F2">
      <w:pPr>
        <w:autoSpaceDE w:val="0"/>
        <w:autoSpaceDN w:val="0"/>
        <w:adjustRightInd w:val="0"/>
        <w:jc w:val="center"/>
        <w:rPr>
          <w:rFonts w:ascii="Arial" w:hAnsi="Arial" w:cs="Arial"/>
          <w:b/>
          <w:bCs/>
          <w:szCs w:val="20"/>
        </w:rPr>
      </w:pPr>
    </w:p>
    <w:p w:rsidR="007527F2" w:rsidRDefault="007527F2" w:rsidP="007527F2">
      <w:pPr>
        <w:autoSpaceDE w:val="0"/>
        <w:autoSpaceDN w:val="0"/>
        <w:adjustRightInd w:val="0"/>
        <w:jc w:val="center"/>
        <w:rPr>
          <w:rFonts w:ascii="Arial" w:hAnsi="Arial" w:cs="Arial"/>
          <w:b/>
          <w:bCs/>
          <w:szCs w:val="20"/>
        </w:rPr>
      </w:pPr>
    </w:p>
    <w:p w:rsidR="007527F2" w:rsidRDefault="007527F2" w:rsidP="007527F2">
      <w:pPr>
        <w:autoSpaceDE w:val="0"/>
        <w:autoSpaceDN w:val="0"/>
        <w:adjustRightInd w:val="0"/>
        <w:jc w:val="center"/>
        <w:rPr>
          <w:rFonts w:ascii="Arial" w:hAnsi="Arial" w:cs="Arial"/>
          <w:b/>
          <w:bCs/>
          <w:szCs w:val="20"/>
        </w:rPr>
      </w:pPr>
    </w:p>
    <w:p w:rsidR="007527F2" w:rsidRDefault="007527F2" w:rsidP="007527F2">
      <w:pPr>
        <w:autoSpaceDE w:val="0"/>
        <w:autoSpaceDN w:val="0"/>
        <w:adjustRightInd w:val="0"/>
        <w:jc w:val="center"/>
        <w:rPr>
          <w:rFonts w:ascii="Arial" w:hAnsi="Arial" w:cs="Arial"/>
          <w:b/>
          <w:bCs/>
          <w:szCs w:val="20"/>
        </w:rPr>
      </w:pPr>
    </w:p>
    <w:p w:rsidR="007527F2" w:rsidRDefault="007527F2" w:rsidP="007527F2">
      <w:pPr>
        <w:autoSpaceDE w:val="0"/>
        <w:autoSpaceDN w:val="0"/>
        <w:adjustRightInd w:val="0"/>
        <w:jc w:val="center"/>
        <w:rPr>
          <w:rFonts w:ascii="Arial" w:hAnsi="Arial" w:cs="Arial"/>
          <w:b/>
          <w:bCs/>
          <w:szCs w:val="20"/>
        </w:rPr>
      </w:pPr>
    </w:p>
    <w:p w:rsidR="0045008B" w:rsidRDefault="0045008B" w:rsidP="007527F2">
      <w:pPr>
        <w:autoSpaceDE w:val="0"/>
        <w:autoSpaceDN w:val="0"/>
        <w:adjustRightInd w:val="0"/>
        <w:jc w:val="center"/>
        <w:rPr>
          <w:rFonts w:ascii="Arial" w:hAnsi="Arial" w:cs="Arial"/>
          <w:b/>
          <w:bCs/>
          <w:szCs w:val="20"/>
        </w:rPr>
      </w:pPr>
      <w:r>
        <w:rPr>
          <w:rFonts w:ascii="Arial" w:hAnsi="Arial" w:cs="Arial"/>
          <w:b/>
          <w:bCs/>
          <w:szCs w:val="20"/>
        </w:rPr>
        <w:t>CARLOS DAVID OROZCO CHACON</w:t>
      </w:r>
    </w:p>
    <w:p w:rsidR="007527F2" w:rsidRDefault="000F1619" w:rsidP="007527F2">
      <w:pPr>
        <w:autoSpaceDE w:val="0"/>
        <w:autoSpaceDN w:val="0"/>
        <w:adjustRightInd w:val="0"/>
        <w:jc w:val="center"/>
        <w:rPr>
          <w:rFonts w:ascii="Arial" w:hAnsi="Arial" w:cs="Arial"/>
          <w:b/>
          <w:bCs/>
          <w:szCs w:val="20"/>
        </w:rPr>
      </w:pPr>
      <w:r>
        <w:rPr>
          <w:rFonts w:ascii="Arial" w:hAnsi="Arial" w:cs="Arial"/>
          <w:b/>
          <w:bCs/>
          <w:szCs w:val="20"/>
        </w:rPr>
        <w:t>VOCAL</w:t>
      </w:r>
    </w:p>
    <w:p w:rsidR="0045008B" w:rsidRDefault="0045008B" w:rsidP="007527F2">
      <w:pPr>
        <w:autoSpaceDE w:val="0"/>
        <w:autoSpaceDN w:val="0"/>
        <w:adjustRightInd w:val="0"/>
        <w:jc w:val="center"/>
        <w:rPr>
          <w:rFonts w:ascii="Arial" w:hAnsi="Arial" w:cs="Arial"/>
          <w:b/>
          <w:bCs/>
          <w:szCs w:val="20"/>
        </w:rPr>
      </w:pPr>
    </w:p>
    <w:p w:rsidR="0045008B" w:rsidRDefault="0045008B" w:rsidP="007527F2">
      <w:pPr>
        <w:autoSpaceDE w:val="0"/>
        <w:autoSpaceDN w:val="0"/>
        <w:adjustRightInd w:val="0"/>
        <w:jc w:val="center"/>
        <w:rPr>
          <w:rFonts w:ascii="Arial" w:hAnsi="Arial" w:cs="Arial"/>
          <w:b/>
          <w:bCs/>
          <w:szCs w:val="20"/>
        </w:rPr>
      </w:pPr>
    </w:p>
    <w:p w:rsidR="0045008B" w:rsidRDefault="0045008B" w:rsidP="007527F2">
      <w:pPr>
        <w:autoSpaceDE w:val="0"/>
        <w:autoSpaceDN w:val="0"/>
        <w:adjustRightInd w:val="0"/>
        <w:jc w:val="center"/>
        <w:rPr>
          <w:rFonts w:ascii="Arial" w:hAnsi="Arial" w:cs="Arial"/>
          <w:b/>
          <w:bCs/>
          <w:szCs w:val="20"/>
        </w:rPr>
      </w:pPr>
    </w:p>
    <w:p w:rsidR="0045008B" w:rsidRDefault="0045008B" w:rsidP="007527F2">
      <w:pPr>
        <w:autoSpaceDE w:val="0"/>
        <w:autoSpaceDN w:val="0"/>
        <w:adjustRightInd w:val="0"/>
        <w:jc w:val="center"/>
        <w:rPr>
          <w:rFonts w:ascii="Arial" w:hAnsi="Arial" w:cs="Arial"/>
          <w:b/>
          <w:bCs/>
          <w:szCs w:val="20"/>
        </w:rPr>
      </w:pPr>
    </w:p>
    <w:p w:rsidR="0045008B" w:rsidRDefault="0045008B" w:rsidP="007527F2">
      <w:pPr>
        <w:autoSpaceDE w:val="0"/>
        <w:autoSpaceDN w:val="0"/>
        <w:adjustRightInd w:val="0"/>
        <w:jc w:val="center"/>
        <w:rPr>
          <w:rFonts w:ascii="Arial" w:hAnsi="Arial" w:cs="Arial"/>
          <w:b/>
          <w:bCs/>
          <w:szCs w:val="20"/>
        </w:rPr>
      </w:pPr>
    </w:p>
    <w:p w:rsidR="0045008B" w:rsidRDefault="0045008B" w:rsidP="007527F2">
      <w:pPr>
        <w:autoSpaceDE w:val="0"/>
        <w:autoSpaceDN w:val="0"/>
        <w:adjustRightInd w:val="0"/>
        <w:jc w:val="center"/>
        <w:rPr>
          <w:rFonts w:ascii="Arial" w:hAnsi="Arial" w:cs="Arial"/>
          <w:b/>
          <w:bCs/>
          <w:szCs w:val="20"/>
        </w:rPr>
      </w:pPr>
      <w:r>
        <w:rPr>
          <w:rFonts w:ascii="Arial" w:hAnsi="Arial" w:cs="Arial"/>
          <w:b/>
          <w:bCs/>
          <w:szCs w:val="20"/>
        </w:rPr>
        <w:t>RICARDO PEÑA PARRA</w:t>
      </w:r>
    </w:p>
    <w:p w:rsidR="007527F2" w:rsidRDefault="0045008B" w:rsidP="0045008B">
      <w:pPr>
        <w:autoSpaceDE w:val="0"/>
        <w:autoSpaceDN w:val="0"/>
        <w:adjustRightInd w:val="0"/>
        <w:jc w:val="center"/>
        <w:rPr>
          <w:rFonts w:ascii="Arial" w:hAnsi="Arial" w:cs="Arial"/>
          <w:b/>
          <w:bCs/>
          <w:szCs w:val="20"/>
        </w:rPr>
      </w:pPr>
      <w:r>
        <w:rPr>
          <w:rFonts w:ascii="Arial" w:hAnsi="Arial" w:cs="Arial"/>
          <w:b/>
          <w:bCs/>
          <w:szCs w:val="20"/>
        </w:rPr>
        <w:t>VOCAL</w:t>
      </w: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r>
        <w:rPr>
          <w:rFonts w:ascii="Arial" w:hAnsi="Arial" w:cs="Arial"/>
          <w:b/>
          <w:bCs/>
          <w:szCs w:val="20"/>
        </w:rPr>
        <w:t>MONICA BORRUEL MACIAS</w:t>
      </w:r>
    </w:p>
    <w:p w:rsidR="000F1619" w:rsidRDefault="000F1619" w:rsidP="0045008B">
      <w:pPr>
        <w:autoSpaceDE w:val="0"/>
        <w:autoSpaceDN w:val="0"/>
        <w:adjustRightInd w:val="0"/>
        <w:jc w:val="center"/>
        <w:rPr>
          <w:rFonts w:ascii="Arial" w:hAnsi="Arial" w:cs="Arial"/>
          <w:b/>
          <w:bCs/>
          <w:szCs w:val="20"/>
        </w:rPr>
      </w:pPr>
      <w:r>
        <w:rPr>
          <w:rFonts w:ascii="Arial" w:hAnsi="Arial" w:cs="Arial"/>
          <w:b/>
          <w:bCs/>
          <w:szCs w:val="20"/>
        </w:rPr>
        <w:t>VOCAL</w:t>
      </w: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p>
    <w:p w:rsidR="000F1619" w:rsidRDefault="000F1619" w:rsidP="0045008B">
      <w:pPr>
        <w:autoSpaceDE w:val="0"/>
        <w:autoSpaceDN w:val="0"/>
        <w:adjustRightInd w:val="0"/>
        <w:jc w:val="center"/>
        <w:rPr>
          <w:rFonts w:ascii="Arial" w:hAnsi="Arial" w:cs="Arial"/>
          <w:b/>
          <w:bCs/>
          <w:szCs w:val="20"/>
        </w:rPr>
      </w:pPr>
      <w:r>
        <w:rPr>
          <w:rFonts w:ascii="Arial" w:hAnsi="Arial" w:cs="Arial"/>
          <w:b/>
          <w:bCs/>
          <w:szCs w:val="20"/>
        </w:rPr>
        <w:t>DANIELA ANDREA PEREZ ABBUD</w:t>
      </w:r>
    </w:p>
    <w:p w:rsidR="000F1619" w:rsidRDefault="000F1619" w:rsidP="0045008B">
      <w:pPr>
        <w:autoSpaceDE w:val="0"/>
        <w:autoSpaceDN w:val="0"/>
        <w:adjustRightInd w:val="0"/>
        <w:jc w:val="center"/>
        <w:rPr>
          <w:rFonts w:ascii="Arial" w:hAnsi="Arial" w:cs="Arial"/>
          <w:b/>
          <w:bCs/>
          <w:szCs w:val="20"/>
        </w:rPr>
      </w:pPr>
      <w:r>
        <w:rPr>
          <w:rFonts w:ascii="Arial" w:hAnsi="Arial" w:cs="Arial"/>
          <w:b/>
          <w:bCs/>
          <w:szCs w:val="20"/>
        </w:rPr>
        <w:t>VOCAL</w:t>
      </w:r>
    </w:p>
    <w:p w:rsidR="000F1619" w:rsidRDefault="000F1619" w:rsidP="0045008B">
      <w:pPr>
        <w:autoSpaceDE w:val="0"/>
        <w:autoSpaceDN w:val="0"/>
        <w:adjustRightInd w:val="0"/>
        <w:jc w:val="center"/>
        <w:rPr>
          <w:rFonts w:ascii="Arial" w:hAnsi="Arial" w:cs="Arial"/>
          <w:sz w:val="24"/>
          <w:szCs w:val="24"/>
        </w:rPr>
      </w:pPr>
    </w:p>
    <w:p w:rsidR="007527F2" w:rsidRDefault="007527F2" w:rsidP="007527F2">
      <w:pPr>
        <w:autoSpaceDE w:val="0"/>
        <w:autoSpaceDN w:val="0"/>
        <w:adjustRightInd w:val="0"/>
        <w:jc w:val="center"/>
        <w:rPr>
          <w:rFonts w:ascii="Arial" w:hAnsi="Arial" w:cs="Arial"/>
          <w:sz w:val="24"/>
          <w:szCs w:val="24"/>
        </w:rPr>
      </w:pPr>
    </w:p>
    <w:p w:rsidR="00FE30FD" w:rsidRDefault="00FE30FD" w:rsidP="000E340D">
      <w:pPr>
        <w:autoSpaceDE w:val="0"/>
        <w:autoSpaceDN w:val="0"/>
        <w:adjustRightInd w:val="0"/>
        <w:jc w:val="both"/>
        <w:rPr>
          <w:rFonts w:ascii="Arial" w:hAnsi="Arial" w:cs="Arial"/>
          <w:szCs w:val="20"/>
        </w:rPr>
      </w:pPr>
    </w:p>
    <w:p w:rsidR="00343966" w:rsidRDefault="00343966" w:rsidP="000E340D">
      <w:pPr>
        <w:autoSpaceDE w:val="0"/>
        <w:autoSpaceDN w:val="0"/>
        <w:adjustRightInd w:val="0"/>
        <w:jc w:val="both"/>
        <w:rPr>
          <w:rFonts w:ascii="Arial" w:hAnsi="Arial" w:cs="Arial"/>
          <w:szCs w:val="20"/>
        </w:rPr>
      </w:pPr>
    </w:p>
    <w:p w:rsidR="00343966" w:rsidRPr="00FB250C" w:rsidRDefault="00343966" w:rsidP="000E340D">
      <w:pPr>
        <w:autoSpaceDE w:val="0"/>
        <w:autoSpaceDN w:val="0"/>
        <w:adjustRightInd w:val="0"/>
        <w:jc w:val="both"/>
        <w:rPr>
          <w:rFonts w:ascii="Arial" w:hAnsi="Arial" w:cs="Arial"/>
          <w:szCs w:val="20"/>
        </w:rPr>
      </w:pPr>
    </w:p>
    <w:p w:rsidR="000E340D" w:rsidRDefault="000E340D" w:rsidP="00116B05">
      <w:pPr>
        <w:autoSpaceDE w:val="0"/>
        <w:autoSpaceDN w:val="0"/>
        <w:adjustRightInd w:val="0"/>
        <w:spacing w:after="120"/>
        <w:jc w:val="both"/>
        <w:rPr>
          <w:rFonts w:ascii="Arial" w:hAnsi="Arial" w:cs="Arial"/>
          <w:szCs w:val="20"/>
        </w:rPr>
      </w:pPr>
    </w:p>
    <w:p w:rsidR="000E340D" w:rsidRPr="00FB250C" w:rsidRDefault="000E340D" w:rsidP="00116B05">
      <w:pPr>
        <w:autoSpaceDE w:val="0"/>
        <w:autoSpaceDN w:val="0"/>
        <w:adjustRightInd w:val="0"/>
        <w:spacing w:after="120"/>
        <w:jc w:val="both"/>
        <w:rPr>
          <w:rFonts w:ascii="Arial" w:hAnsi="Arial" w:cs="Arial"/>
          <w:szCs w:val="20"/>
        </w:rPr>
      </w:pPr>
    </w:p>
    <w:p w:rsidR="00116B05" w:rsidRDefault="00116B05"/>
    <w:p w:rsidR="00F14E1E" w:rsidRDefault="00F14E1E"/>
    <w:p w:rsidR="00F14E1E" w:rsidRDefault="00F14E1E"/>
    <w:p w:rsidR="00F14E1E" w:rsidRDefault="00F14E1E">
      <w:pPr>
        <w:rPr>
          <w:sz w:val="20"/>
        </w:rPr>
      </w:pPr>
    </w:p>
    <w:p w:rsidR="00F14E1E" w:rsidRDefault="00F14E1E">
      <w:pPr>
        <w:rPr>
          <w:sz w:val="20"/>
        </w:rPr>
      </w:pPr>
    </w:p>
    <w:p w:rsidR="00F14E1E" w:rsidRPr="00F14E1E" w:rsidRDefault="00F14E1E">
      <w:pPr>
        <w:rPr>
          <w:sz w:val="20"/>
        </w:rPr>
      </w:pPr>
      <w:r w:rsidRPr="00F14E1E">
        <w:rPr>
          <w:sz w:val="20"/>
        </w:rPr>
        <w:t>Las firmas que aquí aparecen corresponden al acta de las comisiones unidas de Gobernación y Obras y Servicios Públicos, del Municipio de chihuahua</w:t>
      </w:r>
    </w:p>
    <w:sectPr w:rsidR="00F14E1E" w:rsidRPr="00F14E1E">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D2A" w:rsidRDefault="006B7D2A" w:rsidP="00F14E1E">
      <w:pPr>
        <w:spacing w:after="0" w:line="240" w:lineRule="auto"/>
      </w:pPr>
      <w:r>
        <w:separator/>
      </w:r>
    </w:p>
  </w:endnote>
  <w:endnote w:type="continuationSeparator" w:id="0">
    <w:p w:rsidR="006B7D2A" w:rsidRDefault="006B7D2A" w:rsidP="00F14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D2A" w:rsidRDefault="006B7D2A" w:rsidP="00F14E1E">
      <w:pPr>
        <w:spacing w:after="0" w:line="240" w:lineRule="auto"/>
      </w:pPr>
      <w:r>
        <w:separator/>
      </w:r>
    </w:p>
  </w:footnote>
  <w:footnote w:type="continuationSeparator" w:id="0">
    <w:p w:rsidR="006B7D2A" w:rsidRDefault="006B7D2A" w:rsidP="00F14E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4E1E" w:rsidRDefault="00F14E1E" w:rsidP="00F14E1E">
    <w:pPr>
      <w:pStyle w:val="Encabezado"/>
      <w:jc w:val="center"/>
    </w:pPr>
    <w:r>
      <w:rPr>
        <w:noProof/>
        <w:lang w:eastAsia="es-MX"/>
      </w:rPr>
      <w:drawing>
        <wp:inline distT="0" distB="0" distL="0" distR="0" wp14:anchorId="6337B4E7" wp14:editId="6B23E605">
          <wp:extent cx="2397760" cy="836295"/>
          <wp:effectExtent l="0" t="0" r="2540" b="1905"/>
          <wp:docPr id="7" name="Imagen 7"/>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
                    <a:extLst>
                      <a:ext uri="{28A0092B-C50C-407E-A947-70E740481C1C}">
                        <a14:useLocalDpi xmlns:a14="http://schemas.microsoft.com/office/drawing/2010/main" val="0"/>
                      </a:ext>
                    </a:extLst>
                  </a:blip>
                  <a:stretch>
                    <a:fillRect/>
                  </a:stretch>
                </pic:blipFill>
                <pic:spPr>
                  <a:xfrm>
                    <a:off x="0" y="0"/>
                    <a:ext cx="2397760" cy="836295"/>
                  </a:xfrm>
                  <a:prstGeom prst="rect">
                    <a:avLst/>
                  </a:prstGeom>
                </pic:spPr>
              </pic:pic>
            </a:graphicData>
          </a:graphic>
        </wp:inline>
      </w:drawing>
    </w:r>
  </w:p>
  <w:p w:rsidR="00F14E1E" w:rsidRDefault="00F14E1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B05"/>
    <w:rsid w:val="000009BC"/>
    <w:rsid w:val="00001241"/>
    <w:rsid w:val="00022EF1"/>
    <w:rsid w:val="00045100"/>
    <w:rsid w:val="00076D02"/>
    <w:rsid w:val="000A5443"/>
    <w:rsid w:val="000E340D"/>
    <w:rsid w:val="000F0801"/>
    <w:rsid w:val="000F1619"/>
    <w:rsid w:val="00113F3A"/>
    <w:rsid w:val="00116B05"/>
    <w:rsid w:val="00131DA9"/>
    <w:rsid w:val="0016310B"/>
    <w:rsid w:val="001D53BE"/>
    <w:rsid w:val="0023464A"/>
    <w:rsid w:val="002C4877"/>
    <w:rsid w:val="0030029A"/>
    <w:rsid w:val="00343966"/>
    <w:rsid w:val="003D0AD4"/>
    <w:rsid w:val="003E7461"/>
    <w:rsid w:val="00430716"/>
    <w:rsid w:val="004463F0"/>
    <w:rsid w:val="0045008B"/>
    <w:rsid w:val="00452269"/>
    <w:rsid w:val="005047BB"/>
    <w:rsid w:val="005923C2"/>
    <w:rsid w:val="00620DD2"/>
    <w:rsid w:val="00640CFE"/>
    <w:rsid w:val="00691F23"/>
    <w:rsid w:val="006B7D2A"/>
    <w:rsid w:val="006D585F"/>
    <w:rsid w:val="00721EE6"/>
    <w:rsid w:val="007527F2"/>
    <w:rsid w:val="00756EF9"/>
    <w:rsid w:val="008014E9"/>
    <w:rsid w:val="008031B5"/>
    <w:rsid w:val="00816E28"/>
    <w:rsid w:val="00850D13"/>
    <w:rsid w:val="008B2C86"/>
    <w:rsid w:val="008E239D"/>
    <w:rsid w:val="00936A27"/>
    <w:rsid w:val="00947910"/>
    <w:rsid w:val="009F5284"/>
    <w:rsid w:val="00A758A8"/>
    <w:rsid w:val="00A92931"/>
    <w:rsid w:val="00AB5B00"/>
    <w:rsid w:val="00B44181"/>
    <w:rsid w:val="00B8689B"/>
    <w:rsid w:val="00C2342D"/>
    <w:rsid w:val="00CE0ECB"/>
    <w:rsid w:val="00CE3812"/>
    <w:rsid w:val="00CF1DE8"/>
    <w:rsid w:val="00CF2145"/>
    <w:rsid w:val="00D05621"/>
    <w:rsid w:val="00D15644"/>
    <w:rsid w:val="00D21D83"/>
    <w:rsid w:val="00D23F9E"/>
    <w:rsid w:val="00DA1298"/>
    <w:rsid w:val="00E07FE4"/>
    <w:rsid w:val="00E2713D"/>
    <w:rsid w:val="00E6220A"/>
    <w:rsid w:val="00EE20C0"/>
    <w:rsid w:val="00F14E1E"/>
    <w:rsid w:val="00F8390C"/>
    <w:rsid w:val="00FD1443"/>
    <w:rsid w:val="00FE30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078619-E356-404E-A802-595227B65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E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E1E"/>
  </w:style>
  <w:style w:type="paragraph" w:styleId="Piedepgina">
    <w:name w:val="footer"/>
    <w:basedOn w:val="Normal"/>
    <w:link w:val="PiedepginaCar"/>
    <w:uiPriority w:val="99"/>
    <w:unhideWhenUsed/>
    <w:rsid w:val="00F14E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E1E"/>
  </w:style>
  <w:style w:type="paragraph" w:styleId="Textodeglobo">
    <w:name w:val="Balloon Text"/>
    <w:basedOn w:val="Normal"/>
    <w:link w:val="TextodegloboCar"/>
    <w:uiPriority w:val="99"/>
    <w:semiHidden/>
    <w:unhideWhenUsed/>
    <w:rsid w:val="004307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07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4593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Aragon</dc:creator>
  <cp:keywords/>
  <dc:description/>
  <cp:lastModifiedBy>HP</cp:lastModifiedBy>
  <cp:revision>2</cp:revision>
  <cp:lastPrinted>2018-10-04T16:41:00Z</cp:lastPrinted>
  <dcterms:created xsi:type="dcterms:W3CDTF">2018-10-09T20:26:00Z</dcterms:created>
  <dcterms:modified xsi:type="dcterms:W3CDTF">2018-10-09T20:26:00Z</dcterms:modified>
</cp:coreProperties>
</file>