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827C0" w14:textId="77777777" w:rsidR="005D2E94" w:rsidRPr="0076502C" w:rsidRDefault="006841AA" w:rsidP="0044478D">
      <w:pPr>
        <w:pStyle w:val="Cuerpo"/>
        <w:spacing w:line="360" w:lineRule="auto"/>
        <w:jc w:val="both"/>
        <w:rPr>
          <w:rFonts w:ascii="Arial" w:eastAsia="Arial" w:hAnsi="Arial" w:cs="Arial"/>
          <w:b/>
          <w:bCs/>
          <w:sz w:val="24"/>
          <w:szCs w:val="24"/>
        </w:rPr>
      </w:pPr>
      <w:r w:rsidRPr="001D6C72">
        <w:rPr>
          <w:rFonts w:ascii="Arial" w:hAnsi="Arial" w:cs="Arial"/>
          <w:noProof/>
        </w:rPr>
        <w:drawing>
          <wp:anchor distT="0" distB="0" distL="114300" distR="114300" simplePos="0" relativeHeight="251658240" behindDoc="0" locked="0" layoutInCell="1" allowOverlap="1" wp14:anchorId="12FFB4FA" wp14:editId="76CEA778">
            <wp:simplePos x="0" y="0"/>
            <wp:positionH relativeFrom="margin">
              <wp:align>left</wp:align>
            </wp:positionH>
            <wp:positionV relativeFrom="paragraph">
              <wp:posOffset>-142240</wp:posOffset>
            </wp:positionV>
            <wp:extent cx="2384211" cy="1605860"/>
            <wp:effectExtent l="0" t="0" r="0" b="0"/>
            <wp:wrapNone/>
            <wp:docPr id="4" name="Imagen 4" descr="C:\Users\carmen.hidalgo\Documents\Consejo Ciudadano de Transparencia\Logo del Consejo Ciudadano de Transparenc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men.hidalgo\Documents\Consejo Ciudadano de Transparencia\Logo del Consejo Ciudadano de Transparencia.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4211" cy="1605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89A295" w14:textId="77777777" w:rsidR="005D2E94" w:rsidRPr="0076502C" w:rsidRDefault="005D2E94" w:rsidP="0044478D">
      <w:pPr>
        <w:pStyle w:val="Cuerpo"/>
        <w:spacing w:line="360" w:lineRule="auto"/>
        <w:jc w:val="both"/>
        <w:rPr>
          <w:rFonts w:ascii="Arial" w:eastAsia="Arial" w:hAnsi="Arial" w:cs="Arial"/>
          <w:b/>
          <w:bCs/>
          <w:sz w:val="24"/>
          <w:szCs w:val="24"/>
        </w:rPr>
      </w:pPr>
    </w:p>
    <w:p w14:paraId="462ED996" w14:textId="77777777" w:rsidR="005D2E94" w:rsidRPr="0076502C" w:rsidRDefault="005D2E94" w:rsidP="0044478D">
      <w:pPr>
        <w:pStyle w:val="Cuerpo"/>
        <w:spacing w:line="360" w:lineRule="auto"/>
        <w:jc w:val="both"/>
        <w:rPr>
          <w:rFonts w:ascii="Arial" w:eastAsia="Arial" w:hAnsi="Arial" w:cs="Arial"/>
          <w:b/>
          <w:bCs/>
          <w:sz w:val="24"/>
          <w:szCs w:val="24"/>
        </w:rPr>
      </w:pPr>
    </w:p>
    <w:p w14:paraId="0E5E36D2" w14:textId="77777777" w:rsidR="006841AA" w:rsidRDefault="006841AA" w:rsidP="0044478D">
      <w:pPr>
        <w:pStyle w:val="Cuerpo"/>
        <w:spacing w:line="360" w:lineRule="auto"/>
        <w:jc w:val="right"/>
        <w:rPr>
          <w:rFonts w:ascii="Arial" w:hAnsi="Arial" w:cs="Arial"/>
          <w:b/>
          <w:bCs/>
          <w:sz w:val="24"/>
          <w:szCs w:val="24"/>
        </w:rPr>
      </w:pPr>
    </w:p>
    <w:p w14:paraId="4F69DC45" w14:textId="77777777" w:rsidR="006841AA" w:rsidRDefault="006841AA" w:rsidP="0044478D">
      <w:pPr>
        <w:pStyle w:val="Cuerpo"/>
        <w:spacing w:line="360" w:lineRule="auto"/>
        <w:jc w:val="right"/>
        <w:rPr>
          <w:rFonts w:ascii="Arial" w:hAnsi="Arial" w:cs="Arial"/>
          <w:b/>
          <w:bCs/>
          <w:sz w:val="24"/>
          <w:szCs w:val="24"/>
        </w:rPr>
      </w:pPr>
    </w:p>
    <w:p w14:paraId="2B3435EF" w14:textId="77777777" w:rsidR="005D2E94" w:rsidRPr="0076502C" w:rsidRDefault="00725316" w:rsidP="0044478D">
      <w:pPr>
        <w:pStyle w:val="Cuerpo"/>
        <w:spacing w:line="360" w:lineRule="auto"/>
        <w:jc w:val="right"/>
        <w:rPr>
          <w:rFonts w:ascii="Arial" w:eastAsia="Arial" w:hAnsi="Arial" w:cs="Arial"/>
          <w:b/>
          <w:bCs/>
          <w:sz w:val="24"/>
          <w:szCs w:val="24"/>
        </w:rPr>
      </w:pPr>
      <w:r>
        <w:rPr>
          <w:rFonts w:ascii="Arial" w:hAnsi="Arial" w:cs="Arial"/>
          <w:b/>
          <w:bCs/>
          <w:sz w:val="24"/>
          <w:szCs w:val="24"/>
        </w:rPr>
        <w:t>ACTA: CCT/002</w:t>
      </w:r>
      <w:r w:rsidR="00A14249" w:rsidRPr="0076502C">
        <w:rPr>
          <w:rFonts w:ascii="Arial" w:hAnsi="Arial" w:cs="Arial"/>
          <w:b/>
          <w:bCs/>
          <w:sz w:val="24"/>
          <w:szCs w:val="24"/>
        </w:rPr>
        <w:t>/2018</w:t>
      </w:r>
    </w:p>
    <w:p w14:paraId="0D05D6C3" w14:textId="77777777" w:rsidR="005D2E94" w:rsidRPr="0076502C" w:rsidRDefault="005D2E94" w:rsidP="0044478D">
      <w:pPr>
        <w:pStyle w:val="Cuerpo"/>
        <w:spacing w:line="360" w:lineRule="auto"/>
        <w:jc w:val="both"/>
        <w:rPr>
          <w:rFonts w:ascii="Arial" w:eastAsia="Arial" w:hAnsi="Arial" w:cs="Arial"/>
          <w:b/>
          <w:bCs/>
          <w:sz w:val="24"/>
          <w:szCs w:val="24"/>
        </w:rPr>
      </w:pPr>
    </w:p>
    <w:p w14:paraId="340CAE83" w14:textId="77777777" w:rsidR="005D2E94" w:rsidRPr="0076502C" w:rsidRDefault="005D2E94" w:rsidP="0044478D">
      <w:pPr>
        <w:pStyle w:val="Cuerpo"/>
        <w:spacing w:line="360" w:lineRule="auto"/>
        <w:jc w:val="both"/>
        <w:rPr>
          <w:rFonts w:ascii="Arial" w:eastAsia="Arial" w:hAnsi="Arial" w:cs="Arial"/>
          <w:b/>
          <w:bCs/>
          <w:sz w:val="24"/>
          <w:szCs w:val="24"/>
        </w:rPr>
      </w:pPr>
    </w:p>
    <w:p w14:paraId="658FAFDA" w14:textId="77777777" w:rsidR="00EF46CB" w:rsidRPr="0076502C" w:rsidRDefault="00EF46CB" w:rsidP="0044478D">
      <w:pPr>
        <w:pStyle w:val="Cuerpo"/>
        <w:spacing w:line="360" w:lineRule="auto"/>
        <w:jc w:val="both"/>
        <w:rPr>
          <w:rFonts w:ascii="Arial" w:eastAsia="Arial" w:hAnsi="Arial" w:cs="Arial"/>
          <w:b/>
          <w:bCs/>
          <w:sz w:val="24"/>
          <w:szCs w:val="24"/>
        </w:rPr>
      </w:pPr>
    </w:p>
    <w:p w14:paraId="545A3D59" w14:textId="77777777" w:rsidR="005813DF" w:rsidRDefault="005813DF" w:rsidP="0044478D">
      <w:pPr>
        <w:pStyle w:val="Cuerpo"/>
        <w:spacing w:line="360" w:lineRule="auto"/>
        <w:jc w:val="both"/>
        <w:rPr>
          <w:rFonts w:ascii="Arial" w:eastAsia="Arial" w:hAnsi="Arial" w:cs="Arial"/>
          <w:b/>
          <w:bCs/>
          <w:sz w:val="24"/>
          <w:szCs w:val="24"/>
        </w:rPr>
      </w:pPr>
    </w:p>
    <w:p w14:paraId="24F0628A" w14:textId="77777777" w:rsidR="006F73A2" w:rsidRPr="0076502C" w:rsidRDefault="006F73A2" w:rsidP="0044478D">
      <w:pPr>
        <w:pStyle w:val="Cuerpo"/>
        <w:spacing w:line="360" w:lineRule="auto"/>
        <w:jc w:val="both"/>
        <w:rPr>
          <w:rFonts w:ascii="Arial" w:eastAsia="Arial" w:hAnsi="Arial" w:cs="Arial"/>
          <w:b/>
          <w:bCs/>
          <w:sz w:val="24"/>
          <w:szCs w:val="24"/>
        </w:rPr>
      </w:pPr>
    </w:p>
    <w:p w14:paraId="35010E7E" w14:textId="77777777" w:rsidR="005D2E94" w:rsidRPr="0076502C" w:rsidRDefault="005D2E94" w:rsidP="0044478D">
      <w:pPr>
        <w:pStyle w:val="Cuerpo"/>
        <w:spacing w:line="360" w:lineRule="auto"/>
        <w:jc w:val="center"/>
        <w:rPr>
          <w:rFonts w:ascii="Arial" w:eastAsia="Arial" w:hAnsi="Arial" w:cs="Arial"/>
          <w:b/>
          <w:bCs/>
          <w:sz w:val="24"/>
          <w:szCs w:val="24"/>
        </w:rPr>
      </w:pPr>
    </w:p>
    <w:p w14:paraId="0495C0C2" w14:textId="77777777" w:rsidR="005D2E94" w:rsidRPr="0076502C" w:rsidRDefault="00A14249" w:rsidP="0044478D">
      <w:pPr>
        <w:pStyle w:val="Cuerpo"/>
        <w:spacing w:line="360" w:lineRule="auto"/>
        <w:jc w:val="center"/>
        <w:rPr>
          <w:rFonts w:ascii="Arial" w:eastAsia="Arial" w:hAnsi="Arial" w:cs="Arial"/>
          <w:b/>
          <w:bCs/>
          <w:sz w:val="24"/>
          <w:szCs w:val="24"/>
        </w:rPr>
      </w:pPr>
      <w:r w:rsidRPr="0076502C">
        <w:rPr>
          <w:rFonts w:ascii="Arial" w:hAnsi="Arial" w:cs="Arial"/>
          <w:b/>
          <w:bCs/>
          <w:sz w:val="24"/>
          <w:szCs w:val="24"/>
        </w:rPr>
        <w:t>ACTA DEL CONSEJO CIUDADANO DE TRANSPARENCIA DEL MUNICIPIO DE CHIHUAHUA</w:t>
      </w:r>
    </w:p>
    <w:p w14:paraId="001082CF" w14:textId="77777777" w:rsidR="005D2E94" w:rsidRPr="0076502C" w:rsidRDefault="005D2E94" w:rsidP="0044478D">
      <w:pPr>
        <w:pStyle w:val="Cuerpo"/>
        <w:spacing w:line="360" w:lineRule="auto"/>
        <w:jc w:val="both"/>
        <w:rPr>
          <w:rFonts w:ascii="Arial" w:eastAsia="Arial" w:hAnsi="Arial" w:cs="Arial"/>
          <w:b/>
          <w:bCs/>
          <w:sz w:val="24"/>
          <w:szCs w:val="24"/>
        </w:rPr>
      </w:pPr>
    </w:p>
    <w:p w14:paraId="1476F8BF" w14:textId="77777777" w:rsidR="00EF46CB" w:rsidRDefault="00EF46CB" w:rsidP="0044478D">
      <w:pPr>
        <w:pStyle w:val="Cuerpo"/>
        <w:spacing w:line="360" w:lineRule="auto"/>
        <w:jc w:val="both"/>
        <w:rPr>
          <w:rFonts w:ascii="Arial" w:eastAsia="Arial" w:hAnsi="Arial" w:cs="Arial"/>
          <w:b/>
          <w:bCs/>
          <w:sz w:val="24"/>
          <w:szCs w:val="24"/>
        </w:rPr>
      </w:pPr>
    </w:p>
    <w:p w14:paraId="33317E0C" w14:textId="77777777" w:rsidR="00EF46CB" w:rsidRPr="0076502C" w:rsidRDefault="00EF46CB" w:rsidP="0044478D">
      <w:pPr>
        <w:pStyle w:val="Cuerpo"/>
        <w:spacing w:line="360" w:lineRule="auto"/>
        <w:jc w:val="both"/>
        <w:rPr>
          <w:rFonts w:ascii="Arial" w:eastAsia="Arial" w:hAnsi="Arial" w:cs="Arial"/>
          <w:b/>
          <w:bCs/>
          <w:sz w:val="24"/>
          <w:szCs w:val="24"/>
        </w:rPr>
      </w:pPr>
    </w:p>
    <w:p w14:paraId="0CBD5E82" w14:textId="77777777" w:rsidR="005813DF" w:rsidRPr="0076502C" w:rsidRDefault="005813DF" w:rsidP="0044478D">
      <w:pPr>
        <w:pStyle w:val="Cuerpo"/>
        <w:spacing w:line="360" w:lineRule="auto"/>
        <w:jc w:val="both"/>
        <w:rPr>
          <w:rFonts w:ascii="Arial" w:eastAsia="Arial" w:hAnsi="Arial" w:cs="Arial"/>
          <w:b/>
          <w:bCs/>
          <w:sz w:val="24"/>
          <w:szCs w:val="24"/>
        </w:rPr>
      </w:pPr>
    </w:p>
    <w:p w14:paraId="57DF61D0" w14:textId="77777777" w:rsidR="005D2E94" w:rsidRPr="0076502C" w:rsidRDefault="005D2E94" w:rsidP="0044478D">
      <w:pPr>
        <w:pStyle w:val="Cuerpo"/>
        <w:spacing w:line="360" w:lineRule="auto"/>
        <w:jc w:val="both"/>
        <w:rPr>
          <w:rFonts w:ascii="Arial" w:eastAsia="Arial" w:hAnsi="Arial" w:cs="Arial"/>
          <w:sz w:val="24"/>
          <w:szCs w:val="24"/>
        </w:rPr>
      </w:pPr>
    </w:p>
    <w:p w14:paraId="2FB8586F" w14:textId="77777777" w:rsidR="0066370B" w:rsidRDefault="0066370B" w:rsidP="0044478D">
      <w:pPr>
        <w:pStyle w:val="Cuerpo"/>
        <w:spacing w:line="360" w:lineRule="auto"/>
        <w:jc w:val="both"/>
        <w:rPr>
          <w:rFonts w:ascii="Arial" w:eastAsia="Calibri" w:hAnsi="Arial" w:cs="Arial"/>
          <w:sz w:val="24"/>
          <w:szCs w:val="24"/>
          <w:u w:color="000000"/>
        </w:rPr>
      </w:pPr>
    </w:p>
    <w:p w14:paraId="4E255511" w14:textId="77777777" w:rsidR="005D2E94" w:rsidRDefault="00A14249" w:rsidP="0044478D">
      <w:pPr>
        <w:pStyle w:val="Cuerpo"/>
        <w:spacing w:line="360" w:lineRule="auto"/>
        <w:jc w:val="both"/>
        <w:rPr>
          <w:rFonts w:ascii="Arial" w:eastAsia="Calibri" w:hAnsi="Arial" w:cs="Arial"/>
          <w:sz w:val="24"/>
          <w:szCs w:val="24"/>
          <w:u w:color="000000"/>
        </w:rPr>
      </w:pPr>
      <w:r w:rsidRPr="0076502C">
        <w:rPr>
          <w:rFonts w:ascii="Arial" w:eastAsia="Calibri" w:hAnsi="Arial" w:cs="Arial"/>
          <w:sz w:val="24"/>
          <w:szCs w:val="24"/>
          <w:u w:color="000000"/>
        </w:rPr>
        <w:t>En la Ciudad de Chihu</w:t>
      </w:r>
      <w:r w:rsidR="00A30BA5">
        <w:rPr>
          <w:rFonts w:ascii="Arial" w:eastAsia="Calibri" w:hAnsi="Arial" w:cs="Arial"/>
          <w:sz w:val="24"/>
          <w:szCs w:val="24"/>
          <w:u w:color="000000"/>
        </w:rPr>
        <w:t>ahua, Chihuahua, siendo las 17:00 diecisiete horas</w:t>
      </w:r>
      <w:r w:rsidR="00EF46CB">
        <w:rPr>
          <w:rFonts w:ascii="Arial" w:eastAsia="Calibri" w:hAnsi="Arial" w:cs="Arial"/>
          <w:sz w:val="24"/>
          <w:szCs w:val="24"/>
          <w:u w:color="000000"/>
        </w:rPr>
        <w:t xml:space="preserve"> </w:t>
      </w:r>
      <w:r w:rsidR="00A30BA5">
        <w:rPr>
          <w:rFonts w:ascii="Arial" w:eastAsia="Calibri" w:hAnsi="Arial" w:cs="Arial"/>
          <w:sz w:val="24"/>
          <w:szCs w:val="24"/>
          <w:u w:color="000000"/>
        </w:rPr>
        <w:t>del día miércoles  17 del mes de octubre</w:t>
      </w:r>
      <w:r w:rsidRPr="0076502C">
        <w:rPr>
          <w:rFonts w:ascii="Arial" w:eastAsia="Calibri" w:hAnsi="Arial" w:cs="Arial"/>
          <w:sz w:val="24"/>
          <w:szCs w:val="24"/>
          <w:u w:color="000000"/>
        </w:rPr>
        <w:t xml:space="preserve"> del año</w:t>
      </w:r>
      <w:r w:rsidR="004D69E2">
        <w:rPr>
          <w:rFonts w:ascii="Arial" w:eastAsia="Calibri" w:hAnsi="Arial" w:cs="Arial"/>
          <w:sz w:val="24"/>
          <w:szCs w:val="24"/>
          <w:u w:color="000000"/>
        </w:rPr>
        <w:t xml:space="preserve"> 2018</w:t>
      </w:r>
      <w:r w:rsidRPr="0076502C">
        <w:rPr>
          <w:rFonts w:ascii="Arial" w:eastAsia="Calibri" w:hAnsi="Arial" w:cs="Arial"/>
          <w:sz w:val="24"/>
          <w:szCs w:val="24"/>
          <w:u w:color="000000"/>
        </w:rPr>
        <w:t xml:space="preserve"> dos mil diec</w:t>
      </w:r>
      <w:r w:rsidR="00A30BA5">
        <w:rPr>
          <w:rFonts w:ascii="Arial" w:eastAsia="Calibri" w:hAnsi="Arial" w:cs="Arial"/>
          <w:sz w:val="24"/>
          <w:szCs w:val="24"/>
          <w:u w:color="000000"/>
        </w:rPr>
        <w:t xml:space="preserve">iocho, se reunieron en la sala de juntas del segundo piso del Edificio del Real </w:t>
      </w:r>
      <w:r w:rsidRPr="0076502C">
        <w:rPr>
          <w:rFonts w:ascii="Arial" w:eastAsia="Calibri" w:hAnsi="Arial" w:cs="Arial"/>
          <w:sz w:val="24"/>
          <w:szCs w:val="24"/>
          <w:u w:color="000000"/>
        </w:rPr>
        <w:t xml:space="preserve">ubicado en la calle </w:t>
      </w:r>
      <w:r w:rsidR="00A30BA5">
        <w:rPr>
          <w:rFonts w:ascii="Arial" w:eastAsia="Calibri" w:hAnsi="Arial" w:cs="Arial"/>
          <w:sz w:val="24"/>
          <w:szCs w:val="24"/>
          <w:u w:color="000000"/>
        </w:rPr>
        <w:t>Victoria</w:t>
      </w:r>
      <w:r w:rsidR="006841AA">
        <w:rPr>
          <w:rFonts w:ascii="Arial" w:eastAsia="Calibri" w:hAnsi="Arial" w:cs="Arial"/>
          <w:sz w:val="24"/>
          <w:szCs w:val="24"/>
          <w:u w:color="000000"/>
        </w:rPr>
        <w:t xml:space="preserve"> número 102</w:t>
      </w:r>
      <w:r w:rsidRPr="0076502C">
        <w:rPr>
          <w:rFonts w:ascii="Arial" w:eastAsia="Calibri" w:hAnsi="Arial" w:cs="Arial"/>
          <w:sz w:val="24"/>
          <w:szCs w:val="24"/>
          <w:u w:color="000000"/>
        </w:rPr>
        <w:t xml:space="preserve"> de la Colonia Centro de esta Ciudad, a fin de celebrar la </w:t>
      </w:r>
      <w:r w:rsidR="0066370B">
        <w:rPr>
          <w:rFonts w:ascii="Arial" w:eastAsia="Calibri" w:hAnsi="Arial" w:cs="Arial"/>
          <w:sz w:val="24"/>
          <w:szCs w:val="24"/>
          <w:u w:color="000000"/>
        </w:rPr>
        <w:t xml:space="preserve">primer </w:t>
      </w:r>
      <w:r w:rsidRPr="0076502C">
        <w:rPr>
          <w:rFonts w:ascii="Arial" w:eastAsia="Calibri" w:hAnsi="Arial" w:cs="Arial"/>
          <w:sz w:val="24"/>
          <w:szCs w:val="24"/>
          <w:u w:color="000000"/>
        </w:rPr>
        <w:t xml:space="preserve">sesión </w:t>
      </w:r>
      <w:r w:rsidR="0066370B">
        <w:rPr>
          <w:rFonts w:ascii="Arial" w:eastAsia="Calibri" w:hAnsi="Arial" w:cs="Arial"/>
          <w:sz w:val="24"/>
          <w:szCs w:val="24"/>
          <w:u w:color="000000"/>
        </w:rPr>
        <w:t>ordinaria</w:t>
      </w:r>
      <w:r w:rsidRPr="0076502C">
        <w:rPr>
          <w:rFonts w:ascii="Arial" w:eastAsia="Calibri" w:hAnsi="Arial" w:cs="Arial"/>
          <w:sz w:val="24"/>
          <w:szCs w:val="24"/>
          <w:u w:color="000000"/>
        </w:rPr>
        <w:t xml:space="preserve"> del Cons</w:t>
      </w:r>
      <w:r w:rsidR="0066370B">
        <w:rPr>
          <w:rFonts w:ascii="Arial" w:eastAsia="Calibri" w:hAnsi="Arial" w:cs="Arial"/>
          <w:sz w:val="24"/>
          <w:szCs w:val="24"/>
          <w:u w:color="000000"/>
        </w:rPr>
        <w:t>ejo Ciudadano de Transparencia.</w:t>
      </w:r>
    </w:p>
    <w:p w14:paraId="093D569B" w14:textId="77777777" w:rsidR="0066370B" w:rsidRPr="0076502C" w:rsidRDefault="0066370B" w:rsidP="0044478D">
      <w:pPr>
        <w:pStyle w:val="Cuerpo"/>
        <w:spacing w:line="360" w:lineRule="auto"/>
        <w:jc w:val="both"/>
        <w:rPr>
          <w:rFonts w:ascii="Arial" w:eastAsia="Calibri" w:hAnsi="Arial" w:cs="Arial"/>
          <w:sz w:val="24"/>
          <w:szCs w:val="24"/>
          <w:u w:color="000000"/>
        </w:rPr>
      </w:pPr>
    </w:p>
    <w:p w14:paraId="11301B3A" w14:textId="77777777" w:rsidR="005D2E94" w:rsidRPr="0076502C" w:rsidRDefault="00A14249" w:rsidP="0044478D">
      <w:pPr>
        <w:pStyle w:val="Sangradetextonormal"/>
        <w:spacing w:line="360" w:lineRule="auto"/>
        <w:ind w:left="0"/>
        <w:rPr>
          <w:rFonts w:eastAsia="Calibri" w:hAnsi="Arial" w:cs="Arial"/>
          <w:lang w:val="es-MX"/>
        </w:rPr>
      </w:pPr>
      <w:r w:rsidRPr="0076502C">
        <w:rPr>
          <w:rFonts w:eastAsia="Calibri" w:hAnsi="Arial" w:cs="Arial"/>
          <w:lang w:val="es-MX"/>
        </w:rPr>
        <w:t>Presidió la Asamblea el Mtro.</w:t>
      </w:r>
      <w:r w:rsidR="0066370B">
        <w:rPr>
          <w:rFonts w:eastAsia="Calibri" w:hAnsi="Arial" w:cs="Arial"/>
          <w:lang w:val="es-MX"/>
        </w:rPr>
        <w:t xml:space="preserve"> Víctor Oswaldo Derma </w:t>
      </w:r>
      <w:proofErr w:type="spellStart"/>
      <w:r w:rsidR="0066370B">
        <w:rPr>
          <w:rFonts w:eastAsia="Calibri" w:hAnsi="Arial" w:cs="Arial"/>
          <w:lang w:val="es-MX"/>
        </w:rPr>
        <w:t>Sinecio</w:t>
      </w:r>
      <w:proofErr w:type="spellEnd"/>
      <w:r w:rsidR="0066370B">
        <w:rPr>
          <w:rFonts w:eastAsia="Calibri" w:hAnsi="Arial" w:cs="Arial"/>
          <w:lang w:val="es-MX"/>
        </w:rPr>
        <w:t xml:space="preserve">, </w:t>
      </w:r>
      <w:r w:rsidRPr="0076502C">
        <w:rPr>
          <w:rFonts w:eastAsia="Calibri" w:hAnsi="Arial" w:cs="Arial"/>
          <w:lang w:val="es-MX"/>
        </w:rPr>
        <w:t xml:space="preserve">en su carácter de </w:t>
      </w:r>
      <w:r w:rsidR="0066370B">
        <w:rPr>
          <w:rFonts w:eastAsia="Calibri" w:hAnsi="Arial" w:cs="Arial"/>
          <w:lang w:val="es-MX"/>
        </w:rPr>
        <w:t>Presidente</w:t>
      </w:r>
      <w:r w:rsidRPr="0076502C">
        <w:rPr>
          <w:rFonts w:eastAsia="Calibri" w:hAnsi="Arial" w:cs="Arial"/>
          <w:lang w:val="es-MX"/>
        </w:rPr>
        <w:t xml:space="preserve"> del Consejo y acto seguido comprobó que estuvieron presentes los integrantes de</w:t>
      </w:r>
      <w:r w:rsidR="004D69E2">
        <w:rPr>
          <w:rFonts w:eastAsia="Calibri" w:hAnsi="Arial" w:cs="Arial"/>
          <w:lang w:val="es-MX"/>
        </w:rPr>
        <w:t xml:space="preserve">l Consejo Ciudadano de </w:t>
      </w:r>
      <w:r w:rsidRPr="0076502C">
        <w:rPr>
          <w:rFonts w:eastAsia="Calibri" w:hAnsi="Arial" w:cs="Arial"/>
          <w:lang w:val="es-MX"/>
        </w:rPr>
        <w:t>Transparencia, acudiendo a la misma los siguientes:</w:t>
      </w:r>
      <w:r w:rsidR="0076502C" w:rsidRPr="0076502C">
        <w:rPr>
          <w:rFonts w:eastAsia="Calibri" w:hAnsi="Arial" w:cs="Arial"/>
          <w:lang w:val="es-MX"/>
        </w:rPr>
        <w:t xml:space="preserve"> </w:t>
      </w:r>
      <w:r w:rsidRPr="0076502C">
        <w:rPr>
          <w:rFonts w:eastAsia="Calibri" w:hAnsi="Arial" w:cs="Arial"/>
          <w:lang w:val="es-MX"/>
        </w:rPr>
        <w:t>Mtra. Norma Ivonne Ordóñez García</w:t>
      </w:r>
      <w:r w:rsidR="004D69E2">
        <w:rPr>
          <w:rFonts w:eastAsia="Calibri" w:hAnsi="Arial" w:cs="Arial"/>
          <w:lang w:val="es-MX"/>
        </w:rPr>
        <w:t>,</w:t>
      </w:r>
      <w:r w:rsidR="0076502C" w:rsidRPr="0076502C">
        <w:rPr>
          <w:rFonts w:eastAsia="Calibri" w:hAnsi="Arial" w:cs="Arial"/>
          <w:lang w:val="es-MX"/>
        </w:rPr>
        <w:t xml:space="preserve"> </w:t>
      </w:r>
      <w:r w:rsidRPr="0076502C">
        <w:rPr>
          <w:rFonts w:eastAsia="Calibri" w:hAnsi="Arial" w:cs="Arial"/>
          <w:lang w:val="es-MX"/>
        </w:rPr>
        <w:t>Li</w:t>
      </w:r>
      <w:r w:rsidR="0076502C" w:rsidRPr="0076502C">
        <w:rPr>
          <w:rFonts w:eastAsia="Calibri" w:hAnsi="Arial" w:cs="Arial"/>
          <w:lang w:val="es-MX"/>
        </w:rPr>
        <w:t>c. C</w:t>
      </w:r>
      <w:r w:rsidR="004D69E2">
        <w:rPr>
          <w:rFonts w:eastAsia="Calibri" w:hAnsi="Arial" w:cs="Arial"/>
          <w:lang w:val="es-MX"/>
        </w:rPr>
        <w:t xml:space="preserve">arlos Armando Mexía Carrete, </w:t>
      </w:r>
      <w:r w:rsidRPr="0076502C">
        <w:rPr>
          <w:rFonts w:eastAsia="Calibri" w:hAnsi="Arial" w:cs="Arial"/>
          <w:lang w:val="es-MX"/>
        </w:rPr>
        <w:t xml:space="preserve">Mtro. Víctor Oswaldo Derma </w:t>
      </w:r>
      <w:proofErr w:type="spellStart"/>
      <w:r w:rsidRPr="0076502C">
        <w:rPr>
          <w:rFonts w:eastAsia="Calibri" w:hAnsi="Arial" w:cs="Arial"/>
          <w:lang w:val="es-MX"/>
        </w:rPr>
        <w:t>Sinecio</w:t>
      </w:r>
      <w:proofErr w:type="spellEnd"/>
      <w:r w:rsidR="0076502C" w:rsidRPr="0076502C">
        <w:rPr>
          <w:rFonts w:eastAsia="Calibri" w:hAnsi="Arial" w:cs="Arial"/>
          <w:lang w:val="es-MX"/>
        </w:rPr>
        <w:t xml:space="preserve">, </w:t>
      </w:r>
      <w:r w:rsidRPr="0076502C">
        <w:rPr>
          <w:rFonts w:eastAsia="Calibri" w:hAnsi="Arial" w:cs="Arial"/>
          <w:lang w:val="es-MX"/>
        </w:rPr>
        <w:t>Lic. Silvia Luz Pérez Cano</w:t>
      </w:r>
      <w:r w:rsidR="004D69E2">
        <w:rPr>
          <w:rFonts w:eastAsia="Calibri" w:hAnsi="Arial" w:cs="Arial"/>
          <w:lang w:val="es-MX"/>
        </w:rPr>
        <w:t xml:space="preserve">, </w:t>
      </w:r>
      <w:r w:rsidRPr="0076502C">
        <w:rPr>
          <w:rFonts w:eastAsia="Calibri" w:hAnsi="Arial" w:cs="Arial"/>
          <w:lang w:val="es-MX"/>
        </w:rPr>
        <w:t xml:space="preserve">Regidora Nijta </w:t>
      </w:r>
      <w:proofErr w:type="spellStart"/>
      <w:r w:rsidRPr="0076502C">
        <w:rPr>
          <w:rFonts w:eastAsia="Calibri" w:hAnsi="Arial" w:cs="Arial"/>
          <w:lang w:val="es-MX"/>
        </w:rPr>
        <w:t>Jose</w:t>
      </w:r>
      <w:proofErr w:type="spellEnd"/>
      <w:r w:rsidRPr="0076502C">
        <w:rPr>
          <w:rFonts w:eastAsia="Calibri" w:hAnsi="Arial" w:cs="Arial"/>
          <w:lang w:val="es-MX"/>
        </w:rPr>
        <w:t xml:space="preserve"> Leal Bejarano</w:t>
      </w:r>
      <w:r w:rsidR="004D69E2">
        <w:rPr>
          <w:rFonts w:eastAsia="Calibri" w:hAnsi="Arial" w:cs="Arial"/>
          <w:lang w:val="es-MX"/>
        </w:rPr>
        <w:t xml:space="preserve">, </w:t>
      </w:r>
      <w:r w:rsidRPr="0076502C">
        <w:rPr>
          <w:rFonts w:eastAsia="Calibri" w:hAnsi="Arial" w:cs="Arial"/>
          <w:lang w:val="es-MX"/>
        </w:rPr>
        <w:t>Lic. Juan Carlos Uribe Montoya</w:t>
      </w:r>
      <w:r w:rsidR="004D69E2">
        <w:rPr>
          <w:rFonts w:eastAsia="Calibri" w:hAnsi="Arial" w:cs="Arial"/>
          <w:lang w:val="es-MX"/>
        </w:rPr>
        <w:t xml:space="preserve"> y</w:t>
      </w:r>
      <w:r w:rsidR="0076502C" w:rsidRPr="0076502C">
        <w:rPr>
          <w:rFonts w:eastAsia="Calibri" w:hAnsi="Arial" w:cs="Arial"/>
          <w:lang w:val="es-MX"/>
        </w:rPr>
        <w:t xml:space="preserve"> </w:t>
      </w:r>
      <w:r w:rsidR="00173526">
        <w:rPr>
          <w:rFonts w:eastAsia="Calibri" w:hAnsi="Arial" w:cs="Arial"/>
          <w:lang w:val="es-MX"/>
        </w:rPr>
        <w:t>Mtro. Adolfo Rico Vás</w:t>
      </w:r>
      <w:r w:rsidRPr="0076502C">
        <w:rPr>
          <w:rFonts w:eastAsia="Calibri" w:hAnsi="Arial" w:cs="Arial"/>
          <w:lang w:val="es-MX"/>
        </w:rPr>
        <w:t>quez</w:t>
      </w:r>
      <w:r w:rsidR="004D69E2">
        <w:rPr>
          <w:rFonts w:eastAsia="Calibri" w:hAnsi="Arial" w:cs="Arial"/>
          <w:lang w:val="es-MX"/>
        </w:rPr>
        <w:t>.</w:t>
      </w:r>
      <w:r w:rsidRPr="0076502C">
        <w:rPr>
          <w:rFonts w:eastAsia="Calibri" w:hAnsi="Arial" w:cs="Arial"/>
          <w:lang w:val="es-MX"/>
        </w:rPr>
        <w:t xml:space="preserve"> </w:t>
      </w:r>
    </w:p>
    <w:p w14:paraId="7D914C45" w14:textId="77777777" w:rsidR="005D2E94" w:rsidRPr="0076502C" w:rsidRDefault="005D2E94" w:rsidP="0044478D">
      <w:pPr>
        <w:pStyle w:val="Cuerpo"/>
        <w:spacing w:line="360" w:lineRule="auto"/>
        <w:jc w:val="both"/>
        <w:rPr>
          <w:rFonts w:ascii="Arial" w:eastAsia="Calibri" w:hAnsi="Arial" w:cs="Arial"/>
          <w:sz w:val="24"/>
          <w:szCs w:val="24"/>
          <w:u w:color="000000"/>
        </w:rPr>
      </w:pPr>
    </w:p>
    <w:p w14:paraId="4A27E8DA" w14:textId="77777777" w:rsidR="0076502C" w:rsidRPr="0076502C" w:rsidRDefault="00A14249" w:rsidP="0044478D">
      <w:pPr>
        <w:pStyle w:val="Cuerpo"/>
        <w:spacing w:line="360" w:lineRule="auto"/>
        <w:jc w:val="both"/>
        <w:rPr>
          <w:rFonts w:ascii="Arial" w:eastAsia="Calibri" w:hAnsi="Arial" w:cs="Arial"/>
          <w:sz w:val="24"/>
          <w:szCs w:val="24"/>
          <w:u w:color="000000"/>
        </w:rPr>
      </w:pPr>
      <w:r w:rsidRPr="0076502C">
        <w:rPr>
          <w:rFonts w:ascii="Arial" w:eastAsia="Calibri" w:hAnsi="Arial" w:cs="Arial"/>
          <w:sz w:val="24"/>
          <w:szCs w:val="24"/>
          <w:u w:color="000000"/>
        </w:rPr>
        <w:t>La sesión se desarrolló bajo el siguiente orden del día:</w:t>
      </w:r>
    </w:p>
    <w:p w14:paraId="781CE1B6" w14:textId="77777777" w:rsidR="005D2E94" w:rsidRPr="0076502C" w:rsidRDefault="005D2E94" w:rsidP="0044478D">
      <w:pPr>
        <w:pStyle w:val="Cuerpo"/>
        <w:spacing w:line="360" w:lineRule="auto"/>
        <w:jc w:val="both"/>
        <w:rPr>
          <w:rFonts w:ascii="Arial" w:eastAsia="Calibri" w:hAnsi="Arial" w:cs="Arial"/>
          <w:sz w:val="24"/>
          <w:szCs w:val="24"/>
          <w:u w:color="000000"/>
        </w:rPr>
      </w:pPr>
    </w:p>
    <w:p w14:paraId="070C0040" w14:textId="77777777" w:rsidR="005D2E94" w:rsidRDefault="00A14249" w:rsidP="0044478D">
      <w:pPr>
        <w:pStyle w:val="Cuerpo"/>
        <w:spacing w:line="360" w:lineRule="auto"/>
        <w:jc w:val="center"/>
        <w:rPr>
          <w:rFonts w:ascii="Arial" w:eastAsia="Calibri" w:hAnsi="Arial" w:cs="Arial"/>
          <w:b/>
          <w:bCs/>
          <w:sz w:val="24"/>
          <w:szCs w:val="24"/>
          <w:u w:color="000000"/>
        </w:rPr>
      </w:pPr>
      <w:r w:rsidRPr="0076502C">
        <w:rPr>
          <w:rFonts w:ascii="Arial" w:eastAsia="Calibri" w:hAnsi="Arial" w:cs="Arial"/>
          <w:b/>
          <w:bCs/>
          <w:sz w:val="24"/>
          <w:szCs w:val="24"/>
          <w:u w:color="000000"/>
        </w:rPr>
        <w:t>ORDEN DEL DÍA</w:t>
      </w:r>
    </w:p>
    <w:p w14:paraId="727257E9" w14:textId="77777777" w:rsidR="0001687E" w:rsidRPr="0001687E" w:rsidRDefault="0001687E" w:rsidP="0044478D">
      <w:pPr>
        <w:pStyle w:val="Cuerpo"/>
        <w:spacing w:line="360" w:lineRule="auto"/>
        <w:jc w:val="center"/>
        <w:rPr>
          <w:rFonts w:ascii="Arial" w:eastAsia="Calibri" w:hAnsi="Arial" w:cs="Arial"/>
          <w:b/>
          <w:bCs/>
          <w:sz w:val="24"/>
          <w:szCs w:val="24"/>
          <w:u w:color="000000"/>
        </w:rPr>
      </w:pPr>
    </w:p>
    <w:p w14:paraId="27A37C7C" w14:textId="77777777" w:rsidR="0001687E" w:rsidRPr="0001687E" w:rsidRDefault="0001687E" w:rsidP="0044478D">
      <w:pPr>
        <w:pStyle w:val="Prrafodelista"/>
        <w:numPr>
          <w:ilvl w:val="0"/>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 xml:space="preserve">Lista de asistencia de los integrantes del Consejo; </w:t>
      </w:r>
    </w:p>
    <w:p w14:paraId="45EB57D2" w14:textId="77777777" w:rsidR="0001687E" w:rsidRPr="0001687E" w:rsidRDefault="0001687E" w:rsidP="0044478D">
      <w:pPr>
        <w:pStyle w:val="Prrafodelista"/>
        <w:numPr>
          <w:ilvl w:val="0"/>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 xml:space="preserve">Lectura y aprobación del acta de la sesión anterior; </w:t>
      </w:r>
    </w:p>
    <w:p w14:paraId="7094E4A9" w14:textId="77777777" w:rsidR="0001687E" w:rsidRPr="0001687E" w:rsidRDefault="0001687E" w:rsidP="0044478D">
      <w:pPr>
        <w:pStyle w:val="Prrafodelista"/>
        <w:numPr>
          <w:ilvl w:val="0"/>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 xml:space="preserve">Discusión y análisis de los asuntos; </w:t>
      </w:r>
    </w:p>
    <w:p w14:paraId="1B150B47" w14:textId="77777777" w:rsidR="0001687E" w:rsidRPr="0001687E" w:rsidRDefault="0001687E" w:rsidP="0044478D">
      <w:pPr>
        <w:pStyle w:val="Prrafodelista"/>
        <w:numPr>
          <w:ilvl w:val="1"/>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Nombramiento de consejeros suplentes según los términos del artículo 37 del Reglamento de Transparencia y Acceso a la Información Pública del Municipio de Chihuahua</w:t>
      </w:r>
    </w:p>
    <w:p w14:paraId="115E5B38" w14:textId="77777777" w:rsidR="0001687E" w:rsidRPr="0001687E" w:rsidRDefault="0001687E" w:rsidP="0044478D">
      <w:pPr>
        <w:pStyle w:val="Prrafodelista"/>
        <w:numPr>
          <w:ilvl w:val="1"/>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Revisión del marco normativo de transparencia en el Municipio de Chihuahua</w:t>
      </w:r>
    </w:p>
    <w:p w14:paraId="6BDE1E33" w14:textId="77777777" w:rsidR="0001687E" w:rsidRPr="0001687E" w:rsidRDefault="0001687E" w:rsidP="0044478D">
      <w:pPr>
        <w:pStyle w:val="Prrafodelista"/>
        <w:numPr>
          <w:ilvl w:val="1"/>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 xml:space="preserve">Análisis de iniciativas para la integración del plan de trabajo del Consejo Ciudadano de Transparencia </w:t>
      </w:r>
    </w:p>
    <w:p w14:paraId="433986D5" w14:textId="77777777" w:rsidR="0001687E" w:rsidRPr="0001687E" w:rsidRDefault="0001687E" w:rsidP="0044478D">
      <w:pPr>
        <w:pStyle w:val="Prrafodelista"/>
        <w:numPr>
          <w:ilvl w:val="0"/>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Asuntos generales y</w:t>
      </w:r>
    </w:p>
    <w:p w14:paraId="10F68069" w14:textId="77777777" w:rsidR="0001687E" w:rsidRPr="0001687E" w:rsidRDefault="0001687E" w:rsidP="0044478D">
      <w:pPr>
        <w:pStyle w:val="Prrafodelista"/>
        <w:numPr>
          <w:ilvl w:val="0"/>
          <w:numId w:val="14"/>
        </w:numPr>
        <w:spacing w:after="0" w:line="360" w:lineRule="auto"/>
        <w:contextualSpacing/>
        <w:jc w:val="both"/>
        <w:rPr>
          <w:rFonts w:ascii="Arial" w:eastAsia="Helvetica" w:hAnsi="Arial" w:cs="Arial"/>
          <w:sz w:val="24"/>
          <w:szCs w:val="24"/>
        </w:rPr>
      </w:pPr>
      <w:r w:rsidRPr="0001687E">
        <w:rPr>
          <w:rFonts w:ascii="Arial" w:hAnsi="Arial" w:cs="Arial"/>
          <w:sz w:val="24"/>
          <w:szCs w:val="24"/>
        </w:rPr>
        <w:t>Clausura de la sesión.</w:t>
      </w:r>
    </w:p>
    <w:p w14:paraId="5BA8E641" w14:textId="77777777" w:rsidR="005D2E94" w:rsidRPr="0076502C" w:rsidRDefault="005D2E94" w:rsidP="0044478D">
      <w:pPr>
        <w:pStyle w:val="Prrafodelista"/>
        <w:spacing w:after="0" w:line="360" w:lineRule="auto"/>
        <w:jc w:val="both"/>
        <w:rPr>
          <w:rFonts w:ascii="Arial" w:eastAsia="Arial" w:hAnsi="Arial" w:cs="Arial"/>
          <w:sz w:val="24"/>
          <w:szCs w:val="24"/>
          <w:lang w:val="es-MX"/>
        </w:rPr>
      </w:pPr>
    </w:p>
    <w:p w14:paraId="79962899" w14:textId="77777777" w:rsidR="005D2E94" w:rsidRPr="0076502C" w:rsidRDefault="00A14249" w:rsidP="0044478D">
      <w:pPr>
        <w:pStyle w:val="Cuerpo"/>
        <w:spacing w:line="360" w:lineRule="auto"/>
        <w:jc w:val="center"/>
        <w:rPr>
          <w:rFonts w:ascii="Arial" w:eastAsia="Calibri" w:hAnsi="Arial" w:cs="Arial"/>
          <w:b/>
          <w:bCs/>
          <w:sz w:val="24"/>
          <w:szCs w:val="24"/>
          <w:u w:color="000000"/>
        </w:rPr>
      </w:pPr>
      <w:r w:rsidRPr="0076502C">
        <w:rPr>
          <w:rFonts w:ascii="Arial" w:eastAsia="Calibri" w:hAnsi="Arial" w:cs="Arial"/>
          <w:b/>
          <w:bCs/>
          <w:sz w:val="24"/>
          <w:szCs w:val="24"/>
          <w:u w:color="000000"/>
        </w:rPr>
        <w:t>DESARROLLO DE LA SESIÓN</w:t>
      </w:r>
    </w:p>
    <w:p w14:paraId="10A05F62" w14:textId="77777777" w:rsidR="0076502C" w:rsidRPr="0076502C" w:rsidRDefault="0076502C" w:rsidP="0044478D">
      <w:pPr>
        <w:pStyle w:val="Cuerpo"/>
        <w:spacing w:line="360" w:lineRule="auto"/>
        <w:jc w:val="center"/>
        <w:rPr>
          <w:rFonts w:ascii="Arial" w:eastAsia="Calibri" w:hAnsi="Arial" w:cs="Arial"/>
          <w:b/>
          <w:bCs/>
          <w:sz w:val="24"/>
          <w:szCs w:val="24"/>
          <w:u w:color="000000"/>
        </w:rPr>
      </w:pPr>
    </w:p>
    <w:p w14:paraId="7377F85B" w14:textId="77777777" w:rsidR="0001687E" w:rsidRPr="00777F1A" w:rsidRDefault="0001687E" w:rsidP="0044478D">
      <w:pPr>
        <w:pStyle w:val="Prrafodelista"/>
        <w:numPr>
          <w:ilvl w:val="0"/>
          <w:numId w:val="16"/>
        </w:numPr>
        <w:spacing w:after="0" w:line="360" w:lineRule="auto"/>
        <w:contextualSpacing/>
        <w:jc w:val="both"/>
        <w:rPr>
          <w:rFonts w:ascii="Arial" w:eastAsia="Helvetica" w:hAnsi="Arial" w:cs="Arial"/>
          <w:b/>
          <w:sz w:val="24"/>
          <w:szCs w:val="24"/>
        </w:rPr>
      </w:pPr>
      <w:r w:rsidRPr="00777F1A">
        <w:rPr>
          <w:rFonts w:ascii="Arial" w:hAnsi="Arial" w:cs="Arial"/>
          <w:b/>
          <w:sz w:val="24"/>
          <w:szCs w:val="24"/>
        </w:rPr>
        <w:t xml:space="preserve">Lista de asistencia de los integrantes del Consejo; </w:t>
      </w:r>
    </w:p>
    <w:p w14:paraId="5C7FBF61" w14:textId="77777777" w:rsidR="0001687E" w:rsidRPr="0076502C" w:rsidRDefault="0001687E" w:rsidP="0044478D">
      <w:pPr>
        <w:pStyle w:val="Cuerpo"/>
        <w:spacing w:line="360" w:lineRule="auto"/>
        <w:jc w:val="both"/>
        <w:rPr>
          <w:rFonts w:ascii="Arial" w:eastAsia="Calibri" w:hAnsi="Arial" w:cs="Arial"/>
          <w:sz w:val="24"/>
          <w:szCs w:val="24"/>
          <w:u w:color="000000"/>
        </w:rPr>
      </w:pPr>
      <w:r>
        <w:rPr>
          <w:rFonts w:ascii="Arial" w:eastAsia="Calibri" w:hAnsi="Arial" w:cs="Arial"/>
          <w:sz w:val="24"/>
          <w:szCs w:val="24"/>
          <w:u w:color="000000"/>
        </w:rPr>
        <w:t xml:space="preserve">Se les solicitó a los asistentes firmaran la lista de asistencia y a continuación se </w:t>
      </w:r>
      <w:r w:rsidRPr="0076502C">
        <w:rPr>
          <w:rFonts w:ascii="Arial" w:eastAsia="Calibri" w:hAnsi="Arial" w:cs="Arial"/>
          <w:sz w:val="24"/>
          <w:szCs w:val="24"/>
          <w:u w:color="000000"/>
        </w:rPr>
        <w:t xml:space="preserve">verificó la asistencia de </w:t>
      </w:r>
      <w:r w:rsidRPr="0076502C">
        <w:rPr>
          <w:rFonts w:ascii="Arial" w:hAnsi="Arial" w:cs="Arial"/>
          <w:sz w:val="24"/>
          <w:szCs w:val="24"/>
        </w:rPr>
        <w:t>quienes son Consejeras y Consejeros Ciudadanos Representantes de la Sociedad Civil, encontrándose:</w:t>
      </w:r>
    </w:p>
    <w:p w14:paraId="2BDDE40D" w14:textId="77777777" w:rsidR="0001687E" w:rsidRPr="0076502C" w:rsidRDefault="0001687E" w:rsidP="0044478D">
      <w:pPr>
        <w:pStyle w:val="Prrafodelist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sidRPr="0076502C">
        <w:rPr>
          <w:rFonts w:ascii="Arial" w:hAnsi="Arial" w:cs="Arial"/>
          <w:sz w:val="24"/>
          <w:szCs w:val="24"/>
          <w:lang w:val="es-MX"/>
        </w:rPr>
        <w:t>Mtra. Norma Ivonne Ordóñez García</w:t>
      </w:r>
    </w:p>
    <w:p w14:paraId="7A828B34" w14:textId="77777777" w:rsidR="0001687E" w:rsidRPr="0076502C" w:rsidRDefault="0001687E" w:rsidP="0044478D">
      <w:pPr>
        <w:pStyle w:val="Prrafodelist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sidRPr="0076502C">
        <w:rPr>
          <w:rFonts w:ascii="Arial" w:hAnsi="Arial" w:cs="Arial"/>
          <w:sz w:val="24"/>
          <w:szCs w:val="24"/>
          <w:lang w:val="es-MX"/>
        </w:rPr>
        <w:t xml:space="preserve">Lic. Silvia Luz Pérez Cano </w:t>
      </w:r>
    </w:p>
    <w:p w14:paraId="7D234AD7" w14:textId="77777777" w:rsidR="0001687E" w:rsidRPr="0076502C" w:rsidRDefault="0001687E" w:rsidP="0044478D">
      <w:pPr>
        <w:pStyle w:val="Prrafodelist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sidRPr="0076502C">
        <w:rPr>
          <w:rFonts w:ascii="Arial" w:hAnsi="Arial" w:cs="Arial"/>
          <w:sz w:val="24"/>
          <w:szCs w:val="24"/>
          <w:lang w:val="es-MX"/>
        </w:rPr>
        <w:t xml:space="preserve">Mtro. Víctor Oswaldo Derma </w:t>
      </w:r>
      <w:proofErr w:type="spellStart"/>
      <w:r w:rsidRPr="0076502C">
        <w:rPr>
          <w:rFonts w:ascii="Arial" w:hAnsi="Arial" w:cs="Arial"/>
          <w:sz w:val="24"/>
          <w:szCs w:val="24"/>
          <w:lang w:val="es-MX"/>
        </w:rPr>
        <w:t>Sinecio</w:t>
      </w:r>
      <w:proofErr w:type="spellEnd"/>
      <w:r w:rsidRPr="0076502C">
        <w:rPr>
          <w:rFonts w:ascii="Arial" w:hAnsi="Arial" w:cs="Arial"/>
          <w:sz w:val="24"/>
          <w:szCs w:val="24"/>
          <w:lang w:val="es-MX"/>
        </w:rPr>
        <w:t xml:space="preserve"> </w:t>
      </w:r>
    </w:p>
    <w:p w14:paraId="4DFB0B2C" w14:textId="77777777" w:rsidR="0001687E" w:rsidRPr="0076502C" w:rsidRDefault="0001687E" w:rsidP="0044478D">
      <w:pPr>
        <w:pStyle w:val="Prrafodelista"/>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sidRPr="0076502C">
        <w:rPr>
          <w:rFonts w:ascii="Arial" w:hAnsi="Arial" w:cs="Arial"/>
          <w:sz w:val="24"/>
          <w:szCs w:val="24"/>
          <w:lang w:val="es-MX"/>
        </w:rPr>
        <w:t xml:space="preserve">Lic. Carlos Armando Mexía Carrete </w:t>
      </w:r>
    </w:p>
    <w:p w14:paraId="32E87492" w14:textId="77777777" w:rsidR="0001687E" w:rsidRDefault="0001687E" w:rsidP="0044478D">
      <w:pPr>
        <w:spacing w:line="360" w:lineRule="auto"/>
        <w:jc w:val="both"/>
        <w:rPr>
          <w:rFonts w:ascii="Arial" w:hAnsi="Arial" w:cs="Arial"/>
          <w:lang w:val="es-MX"/>
        </w:rPr>
      </w:pPr>
    </w:p>
    <w:p w14:paraId="1ACCD9DC" w14:textId="77777777" w:rsidR="0001687E" w:rsidRPr="0076502C" w:rsidRDefault="0001687E" w:rsidP="0044478D">
      <w:pPr>
        <w:spacing w:line="360" w:lineRule="auto"/>
        <w:jc w:val="both"/>
        <w:rPr>
          <w:rFonts w:ascii="Arial" w:hAnsi="Arial" w:cs="Arial"/>
          <w:lang w:val="es-MX"/>
        </w:rPr>
      </w:pPr>
      <w:r w:rsidRPr="0076502C">
        <w:rPr>
          <w:rFonts w:ascii="Arial" w:hAnsi="Arial" w:cs="Arial"/>
          <w:lang w:val="es-MX"/>
        </w:rPr>
        <w:t>Así mismo, la asistencia de quienes son Consejera</w:t>
      </w:r>
      <w:r>
        <w:rPr>
          <w:rFonts w:ascii="Arial" w:hAnsi="Arial" w:cs="Arial"/>
          <w:lang w:val="es-MX"/>
        </w:rPr>
        <w:t>s</w:t>
      </w:r>
      <w:r w:rsidRPr="0076502C">
        <w:rPr>
          <w:rFonts w:ascii="Arial" w:hAnsi="Arial" w:cs="Arial"/>
          <w:lang w:val="es-MX"/>
        </w:rPr>
        <w:t xml:space="preserve"> y Consejeros Servidores Públicos, encontrándose: </w:t>
      </w:r>
    </w:p>
    <w:p w14:paraId="3FCE9813" w14:textId="77777777" w:rsidR="0001687E" w:rsidRPr="0076502C" w:rsidRDefault="0001687E" w:rsidP="0044478D">
      <w:pPr>
        <w:pStyle w:val="Prrafode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Pr>
          <w:rFonts w:ascii="Arial" w:hAnsi="Arial" w:cs="Arial"/>
          <w:sz w:val="24"/>
          <w:szCs w:val="24"/>
          <w:lang w:val="es-MX"/>
        </w:rPr>
        <w:t xml:space="preserve">Lic. Nijta José Leal Bejarano, </w:t>
      </w:r>
      <w:r w:rsidRPr="0076502C">
        <w:rPr>
          <w:rFonts w:ascii="Arial" w:hAnsi="Arial" w:cs="Arial"/>
          <w:sz w:val="24"/>
          <w:szCs w:val="24"/>
          <w:lang w:val="es-MX"/>
        </w:rPr>
        <w:t xml:space="preserve">Regidora Presidenta </w:t>
      </w:r>
      <w:r>
        <w:rPr>
          <w:rFonts w:ascii="Arial" w:hAnsi="Arial" w:cs="Arial"/>
          <w:sz w:val="24"/>
          <w:szCs w:val="24"/>
          <w:lang w:val="es-MX"/>
        </w:rPr>
        <w:t>de la Comisión de Transparencia</w:t>
      </w:r>
    </w:p>
    <w:p w14:paraId="73ACF1DB" w14:textId="77777777" w:rsidR="0001687E" w:rsidRPr="0076502C" w:rsidRDefault="0001687E" w:rsidP="0044478D">
      <w:pPr>
        <w:pStyle w:val="Prrafode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Pr>
          <w:rFonts w:ascii="Arial" w:hAnsi="Arial" w:cs="Arial"/>
          <w:sz w:val="24"/>
          <w:szCs w:val="24"/>
          <w:lang w:val="es-MX"/>
        </w:rPr>
        <w:t xml:space="preserve">Lic. Juan Carlos Uribe Montoya, </w:t>
      </w:r>
      <w:r w:rsidRPr="0076502C">
        <w:rPr>
          <w:rFonts w:ascii="Arial" w:hAnsi="Arial" w:cs="Arial"/>
          <w:sz w:val="24"/>
          <w:szCs w:val="24"/>
          <w:lang w:val="es-MX"/>
        </w:rPr>
        <w:t>Preside</w:t>
      </w:r>
      <w:r>
        <w:rPr>
          <w:rFonts w:ascii="Arial" w:hAnsi="Arial" w:cs="Arial"/>
          <w:sz w:val="24"/>
          <w:szCs w:val="24"/>
          <w:lang w:val="es-MX"/>
        </w:rPr>
        <w:t>nte del Comité de Transparencia</w:t>
      </w:r>
    </w:p>
    <w:p w14:paraId="4CC76069" w14:textId="77777777" w:rsidR="0001687E" w:rsidRPr="006266CF" w:rsidRDefault="0001687E" w:rsidP="0044478D">
      <w:pPr>
        <w:pStyle w:val="Prrafodelista"/>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after="0" w:line="360" w:lineRule="auto"/>
        <w:contextualSpacing/>
        <w:jc w:val="both"/>
        <w:rPr>
          <w:rFonts w:ascii="Arial" w:hAnsi="Arial" w:cs="Arial"/>
          <w:sz w:val="24"/>
          <w:szCs w:val="24"/>
          <w:lang w:val="es-MX"/>
        </w:rPr>
      </w:pPr>
      <w:r>
        <w:rPr>
          <w:rFonts w:ascii="Arial" w:hAnsi="Arial" w:cs="Arial"/>
          <w:sz w:val="24"/>
          <w:szCs w:val="24"/>
          <w:lang w:val="es-MX"/>
        </w:rPr>
        <w:lastRenderedPageBreak/>
        <w:t>Mtro. Adolfo Rico Vázquez, Titular de la Coordinación</w:t>
      </w:r>
      <w:r w:rsidRPr="0076502C">
        <w:rPr>
          <w:rFonts w:ascii="Arial" w:hAnsi="Arial" w:cs="Arial"/>
          <w:sz w:val="24"/>
          <w:szCs w:val="24"/>
          <w:lang w:val="es-MX"/>
        </w:rPr>
        <w:t xml:space="preserve"> de Transparencia del Municipio y Secretario Técnico d</w:t>
      </w:r>
      <w:r>
        <w:rPr>
          <w:rFonts w:ascii="Arial" w:hAnsi="Arial" w:cs="Arial"/>
          <w:sz w:val="24"/>
          <w:szCs w:val="24"/>
          <w:lang w:val="es-MX"/>
        </w:rPr>
        <w:t>e este Consejo.</w:t>
      </w:r>
    </w:p>
    <w:p w14:paraId="17CA6DBF" w14:textId="77777777" w:rsidR="0001687E" w:rsidRPr="0076502C" w:rsidRDefault="0001687E" w:rsidP="0044478D">
      <w:pPr>
        <w:pStyle w:val="Cuerpo"/>
        <w:spacing w:line="360" w:lineRule="auto"/>
        <w:jc w:val="both"/>
        <w:rPr>
          <w:rFonts w:ascii="Arial" w:eastAsia="Calibri" w:hAnsi="Arial" w:cs="Arial"/>
          <w:sz w:val="24"/>
          <w:szCs w:val="24"/>
          <w:u w:color="000000"/>
        </w:rPr>
      </w:pPr>
      <w:r>
        <w:rPr>
          <w:rFonts w:ascii="Arial" w:eastAsia="Calibri" w:hAnsi="Arial" w:cs="Arial"/>
          <w:sz w:val="24"/>
          <w:szCs w:val="24"/>
          <w:u w:color="000000"/>
        </w:rPr>
        <w:t>Lo anterior</w:t>
      </w:r>
      <w:r w:rsidRPr="0076502C">
        <w:rPr>
          <w:rFonts w:ascii="Arial" w:eastAsia="Calibri" w:hAnsi="Arial" w:cs="Arial"/>
          <w:sz w:val="24"/>
          <w:szCs w:val="24"/>
          <w:u w:color="000000"/>
        </w:rPr>
        <w:t xml:space="preserve"> comprobando que se encontrasen la totalidad de </w:t>
      </w:r>
      <w:r>
        <w:rPr>
          <w:rFonts w:ascii="Arial" w:eastAsia="Calibri" w:hAnsi="Arial" w:cs="Arial"/>
          <w:sz w:val="24"/>
          <w:szCs w:val="24"/>
          <w:u w:color="000000"/>
        </w:rPr>
        <w:t>los integrantes y razón por la</w:t>
      </w:r>
      <w:r w:rsidRPr="0076502C">
        <w:rPr>
          <w:rFonts w:ascii="Arial" w:eastAsia="Calibri" w:hAnsi="Arial" w:cs="Arial"/>
          <w:sz w:val="24"/>
          <w:szCs w:val="24"/>
          <w:u w:color="000000"/>
        </w:rPr>
        <w:t xml:space="preserve"> que se declaró que existía quórum legal y </w:t>
      </w:r>
      <w:r>
        <w:rPr>
          <w:rFonts w:ascii="Arial" w:eastAsia="Calibri" w:hAnsi="Arial" w:cs="Arial"/>
          <w:sz w:val="24"/>
          <w:szCs w:val="24"/>
          <w:u w:color="000000"/>
        </w:rPr>
        <w:t>serían</w:t>
      </w:r>
      <w:r w:rsidRPr="0076502C">
        <w:rPr>
          <w:rFonts w:ascii="Arial" w:eastAsia="Calibri" w:hAnsi="Arial" w:cs="Arial"/>
          <w:sz w:val="24"/>
          <w:szCs w:val="24"/>
          <w:u w:color="000000"/>
        </w:rPr>
        <w:t xml:space="preserve"> válidos los acuerdos tomados en la sesión.</w:t>
      </w:r>
    </w:p>
    <w:p w14:paraId="4BE0E472" w14:textId="77777777" w:rsidR="0001687E" w:rsidRPr="0001687E" w:rsidRDefault="0001687E" w:rsidP="0044478D">
      <w:pPr>
        <w:spacing w:line="360" w:lineRule="auto"/>
        <w:contextualSpacing/>
        <w:jc w:val="both"/>
        <w:rPr>
          <w:rFonts w:ascii="Arial" w:eastAsia="Helvetica" w:hAnsi="Arial" w:cs="Arial"/>
        </w:rPr>
      </w:pPr>
    </w:p>
    <w:p w14:paraId="0DA8BBC3" w14:textId="77777777" w:rsidR="0001687E" w:rsidRPr="0044478D" w:rsidRDefault="0001687E" w:rsidP="0044478D">
      <w:pPr>
        <w:pStyle w:val="Prrafodelista"/>
        <w:numPr>
          <w:ilvl w:val="0"/>
          <w:numId w:val="16"/>
        </w:numPr>
        <w:spacing w:after="0" w:line="360" w:lineRule="auto"/>
        <w:contextualSpacing/>
        <w:jc w:val="both"/>
        <w:rPr>
          <w:rFonts w:ascii="Arial" w:eastAsia="Helvetica" w:hAnsi="Arial" w:cs="Arial"/>
          <w:b/>
          <w:lang w:val="es-MX"/>
        </w:rPr>
      </w:pPr>
      <w:r w:rsidRPr="0044478D">
        <w:rPr>
          <w:rFonts w:ascii="Arial" w:hAnsi="Arial" w:cs="Arial"/>
          <w:b/>
          <w:sz w:val="24"/>
          <w:szCs w:val="24"/>
          <w:lang w:val="es-MX"/>
        </w:rPr>
        <w:t xml:space="preserve">Lectura y aprobación del acta de la sesión anterior; </w:t>
      </w:r>
    </w:p>
    <w:p w14:paraId="1D37F338" w14:textId="77777777" w:rsidR="008E31BC" w:rsidRDefault="0001687E" w:rsidP="0044478D">
      <w:pPr>
        <w:spacing w:line="360" w:lineRule="auto"/>
        <w:contextualSpacing/>
        <w:jc w:val="both"/>
        <w:rPr>
          <w:rFonts w:ascii="Arial" w:eastAsia="Helvetica" w:hAnsi="Arial" w:cs="Arial"/>
          <w:lang w:val="es-MX"/>
        </w:rPr>
      </w:pPr>
      <w:r w:rsidRPr="0044478D">
        <w:rPr>
          <w:rFonts w:ascii="Arial" w:eastAsia="Helvetica" w:hAnsi="Arial" w:cs="Arial"/>
          <w:lang w:val="es-MX"/>
        </w:rPr>
        <w:t>El Secretario Técnico</w:t>
      </w:r>
      <w:r w:rsidR="0044478D" w:rsidRPr="0044478D">
        <w:rPr>
          <w:rFonts w:ascii="Arial" w:eastAsia="Helvetica" w:hAnsi="Arial" w:cs="Arial"/>
          <w:lang w:val="es-MX"/>
        </w:rPr>
        <w:t xml:space="preserve"> del Consejo, Mtro. Adolfo</w:t>
      </w:r>
      <w:r w:rsidR="0044478D">
        <w:rPr>
          <w:rFonts w:ascii="Arial" w:eastAsia="Helvetica" w:hAnsi="Arial" w:cs="Arial"/>
          <w:lang w:val="es-MX"/>
        </w:rPr>
        <w:t xml:space="preserve"> Rico, preguntó </w:t>
      </w:r>
      <w:r w:rsidR="008873C9">
        <w:rPr>
          <w:rFonts w:ascii="Arial" w:eastAsia="Helvetica" w:hAnsi="Arial" w:cs="Arial"/>
          <w:lang w:val="es-MX"/>
        </w:rPr>
        <w:t>a los consejeros si tenían alguna observación al acta que previamente se les había turnado</w:t>
      </w:r>
      <w:r w:rsidR="008E31BC">
        <w:rPr>
          <w:rFonts w:ascii="Arial" w:eastAsia="Helvetica" w:hAnsi="Arial" w:cs="Arial"/>
          <w:lang w:val="es-MX"/>
        </w:rPr>
        <w:t xml:space="preserve"> a lo que todos expresaron su conformidad con el contenido de la misma y posteriormente procedieron a firmarla. </w:t>
      </w:r>
    </w:p>
    <w:p w14:paraId="067A7AD9" w14:textId="77777777" w:rsidR="0001687E" w:rsidRPr="0044478D" w:rsidRDefault="00300AA6" w:rsidP="0044478D">
      <w:pPr>
        <w:spacing w:line="360" w:lineRule="auto"/>
        <w:contextualSpacing/>
        <w:jc w:val="both"/>
        <w:rPr>
          <w:rFonts w:ascii="Arial" w:eastAsia="Helvetica" w:hAnsi="Arial" w:cs="Arial"/>
          <w:lang w:val="es-MX"/>
        </w:rPr>
      </w:pPr>
      <w:r>
        <w:rPr>
          <w:rFonts w:ascii="Arial" w:eastAsia="Helvetica" w:hAnsi="Arial" w:cs="Arial"/>
          <w:lang w:val="es-MX"/>
        </w:rPr>
        <w:t xml:space="preserve"> </w:t>
      </w:r>
      <w:r w:rsidR="008873C9">
        <w:rPr>
          <w:rFonts w:ascii="Arial" w:eastAsia="Helvetica" w:hAnsi="Arial" w:cs="Arial"/>
          <w:lang w:val="es-MX"/>
        </w:rPr>
        <w:t xml:space="preserve"> </w:t>
      </w:r>
      <w:r w:rsidR="0044478D" w:rsidRPr="0044478D">
        <w:rPr>
          <w:rFonts w:ascii="Arial" w:eastAsia="Helvetica" w:hAnsi="Arial" w:cs="Arial"/>
          <w:lang w:val="es-MX"/>
        </w:rPr>
        <w:t xml:space="preserve"> </w:t>
      </w:r>
      <w:r w:rsidR="0001687E" w:rsidRPr="0044478D">
        <w:rPr>
          <w:rFonts w:ascii="Arial" w:eastAsia="Helvetica" w:hAnsi="Arial" w:cs="Arial"/>
          <w:lang w:val="es-MX"/>
        </w:rPr>
        <w:t xml:space="preserve"> </w:t>
      </w:r>
    </w:p>
    <w:p w14:paraId="23C77F98" w14:textId="77777777" w:rsidR="0001687E" w:rsidRPr="008E31BC" w:rsidRDefault="0001687E" w:rsidP="0044478D">
      <w:pPr>
        <w:pStyle w:val="Prrafodelista"/>
        <w:numPr>
          <w:ilvl w:val="0"/>
          <w:numId w:val="16"/>
        </w:numPr>
        <w:spacing w:after="0" w:line="360" w:lineRule="auto"/>
        <w:contextualSpacing/>
        <w:jc w:val="both"/>
        <w:rPr>
          <w:rFonts w:ascii="Arial" w:eastAsia="Helvetica" w:hAnsi="Arial" w:cs="Arial"/>
          <w:b/>
        </w:rPr>
      </w:pPr>
      <w:r w:rsidRPr="008E31BC">
        <w:rPr>
          <w:rFonts w:ascii="Arial" w:hAnsi="Arial" w:cs="Arial"/>
          <w:b/>
          <w:sz w:val="24"/>
          <w:szCs w:val="24"/>
        </w:rPr>
        <w:t xml:space="preserve">Discusión y análisis de los asuntos; </w:t>
      </w:r>
    </w:p>
    <w:p w14:paraId="3776BCDE" w14:textId="77777777" w:rsidR="00300AA6" w:rsidRPr="00BB37AF" w:rsidRDefault="008E31BC" w:rsidP="00300AA6">
      <w:pPr>
        <w:spacing w:line="360" w:lineRule="auto"/>
        <w:contextualSpacing/>
        <w:jc w:val="both"/>
        <w:rPr>
          <w:rFonts w:ascii="Arial" w:eastAsia="Helvetica" w:hAnsi="Arial" w:cs="Arial"/>
          <w:lang w:val="es-MX"/>
        </w:rPr>
      </w:pPr>
      <w:r w:rsidRPr="00BB37AF">
        <w:rPr>
          <w:rFonts w:ascii="Arial" w:eastAsia="Helvetica" w:hAnsi="Arial" w:cs="Arial"/>
          <w:lang w:val="es-MX"/>
        </w:rPr>
        <w:t xml:space="preserve">Para comenzar los asuntos para los que fue convocada la sesión, el Mtro. Adolfo Rico Vásquez les pidió a los consejeros presentarse </w:t>
      </w:r>
      <w:r w:rsidR="00BB37AF" w:rsidRPr="00BB37AF">
        <w:rPr>
          <w:rFonts w:ascii="Arial" w:eastAsia="Helvetica" w:hAnsi="Arial" w:cs="Arial"/>
          <w:lang w:val="es-MX"/>
        </w:rPr>
        <w:t xml:space="preserve">cada uno, expresando su experiencia en temas de transparencia y cuáles fueron sus motivaciones para integrarse al Consejo Ciudadano de Transparencia. </w:t>
      </w:r>
    </w:p>
    <w:p w14:paraId="61385189" w14:textId="77777777" w:rsidR="00BB37AF" w:rsidRPr="00BB37AF" w:rsidRDefault="00BB37AF" w:rsidP="00300AA6">
      <w:pPr>
        <w:spacing w:line="360" w:lineRule="auto"/>
        <w:contextualSpacing/>
        <w:jc w:val="both"/>
        <w:rPr>
          <w:rFonts w:ascii="Arial" w:eastAsia="Helvetica" w:hAnsi="Arial" w:cs="Arial"/>
          <w:lang w:val="es-MX"/>
        </w:rPr>
      </w:pPr>
    </w:p>
    <w:p w14:paraId="489CDA26" w14:textId="77777777" w:rsidR="0001687E" w:rsidRPr="00C601BB" w:rsidRDefault="0001687E" w:rsidP="009C4868">
      <w:pPr>
        <w:pStyle w:val="Prrafodelista"/>
        <w:numPr>
          <w:ilvl w:val="1"/>
          <w:numId w:val="16"/>
        </w:numPr>
        <w:spacing w:after="0" w:line="360" w:lineRule="auto"/>
        <w:ind w:left="426"/>
        <w:contextualSpacing/>
        <w:jc w:val="both"/>
        <w:rPr>
          <w:rFonts w:ascii="Arial" w:eastAsia="Helvetica" w:hAnsi="Arial" w:cs="Arial"/>
          <w:b/>
          <w:lang w:val="es-MX"/>
        </w:rPr>
      </w:pPr>
      <w:r w:rsidRPr="00C601BB">
        <w:rPr>
          <w:rFonts w:ascii="Arial" w:hAnsi="Arial" w:cs="Arial"/>
          <w:b/>
          <w:sz w:val="24"/>
          <w:szCs w:val="24"/>
          <w:lang w:val="es-MX"/>
        </w:rPr>
        <w:t>Nombramiento de consejeros suplentes según los términos del artículo 37 del Reglamento de Transparencia y Acceso a la Información Pública del Municipio de Chihuahua</w:t>
      </w:r>
    </w:p>
    <w:p w14:paraId="4469B46D" w14:textId="77777777" w:rsidR="00C601BB" w:rsidRDefault="006E0655" w:rsidP="00300AA6">
      <w:pPr>
        <w:spacing w:line="360" w:lineRule="auto"/>
        <w:contextualSpacing/>
        <w:jc w:val="both"/>
        <w:rPr>
          <w:rFonts w:ascii="Arial" w:eastAsia="Helvetica" w:hAnsi="Arial" w:cs="Arial"/>
          <w:lang w:val="es-MX"/>
        </w:rPr>
      </w:pPr>
      <w:r>
        <w:rPr>
          <w:rFonts w:ascii="Arial" w:eastAsia="Helvetica" w:hAnsi="Arial" w:cs="Arial"/>
          <w:lang w:val="es-MX"/>
        </w:rPr>
        <w:t xml:space="preserve">Durante la sesión </w:t>
      </w:r>
      <w:r w:rsidR="00C9333F">
        <w:rPr>
          <w:rFonts w:ascii="Arial" w:eastAsia="Helvetica" w:hAnsi="Arial" w:cs="Arial"/>
          <w:lang w:val="es-MX"/>
        </w:rPr>
        <w:t xml:space="preserve">se </w:t>
      </w:r>
      <w:r w:rsidR="00C601BB">
        <w:rPr>
          <w:rFonts w:ascii="Arial" w:eastAsia="Helvetica" w:hAnsi="Arial" w:cs="Arial"/>
          <w:lang w:val="es-MX"/>
        </w:rPr>
        <w:t>designaron</w:t>
      </w:r>
      <w:r w:rsidR="00C9333F">
        <w:rPr>
          <w:rFonts w:ascii="Arial" w:eastAsia="Helvetica" w:hAnsi="Arial" w:cs="Arial"/>
          <w:lang w:val="es-MX"/>
        </w:rPr>
        <w:t xml:space="preserve"> a los suplentes de los consejeros funcionarios, según los términos del art</w:t>
      </w:r>
      <w:r w:rsidR="00C601BB">
        <w:rPr>
          <w:rFonts w:ascii="Arial" w:eastAsia="Helvetica" w:hAnsi="Arial" w:cs="Arial"/>
          <w:lang w:val="es-MX"/>
        </w:rPr>
        <w:t>ículo 37</w:t>
      </w:r>
      <w:r w:rsidR="00C9333F">
        <w:rPr>
          <w:rFonts w:ascii="Arial" w:eastAsia="Helvetica" w:hAnsi="Arial" w:cs="Arial"/>
          <w:lang w:val="es-MX"/>
        </w:rPr>
        <w:t xml:space="preserve"> del Reglamento de Transparencia y Acceso a la Información Pública del Municipio de Chihuahua</w:t>
      </w:r>
      <w:r w:rsidR="00C601BB">
        <w:rPr>
          <w:rFonts w:ascii="Arial" w:eastAsia="Helvetica" w:hAnsi="Arial" w:cs="Arial"/>
          <w:lang w:val="es-MX"/>
        </w:rPr>
        <w:t>, y quedaron de la siguiente manera:</w:t>
      </w:r>
    </w:p>
    <w:p w14:paraId="263BA486" w14:textId="77777777" w:rsidR="00F21C2C" w:rsidRDefault="00F21C2C" w:rsidP="00300AA6">
      <w:pPr>
        <w:spacing w:line="360" w:lineRule="auto"/>
        <w:contextualSpacing/>
        <w:jc w:val="both"/>
        <w:rPr>
          <w:rFonts w:ascii="Arial" w:eastAsia="Helvetica" w:hAnsi="Arial" w:cs="Arial"/>
          <w:lang w:val="es-MX"/>
        </w:rPr>
      </w:pPr>
    </w:p>
    <w:tbl>
      <w:tblPr>
        <w:tblStyle w:val="Tablaconcuadrcula"/>
        <w:tblW w:w="0" w:type="auto"/>
        <w:tblLook w:val="04A0" w:firstRow="1" w:lastRow="0" w:firstColumn="1" w:lastColumn="0" w:noHBand="0" w:noVBand="1"/>
      </w:tblPr>
      <w:tblGrid>
        <w:gridCol w:w="4839"/>
        <w:gridCol w:w="4839"/>
      </w:tblGrid>
      <w:tr w:rsidR="00C601BB" w14:paraId="55CE0B04" w14:textId="77777777" w:rsidTr="00C601BB">
        <w:tc>
          <w:tcPr>
            <w:tcW w:w="4839" w:type="dxa"/>
            <w:shd w:val="clear" w:color="auto" w:fill="D8D8D8" w:themeFill="text2" w:themeFillTint="33"/>
          </w:tcPr>
          <w:p w14:paraId="592363DF" w14:textId="77777777" w:rsidR="00C601BB" w:rsidRPr="00C601BB" w:rsidRDefault="00C601BB" w:rsidP="00C601B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eastAsia="Helvetica" w:hAnsi="Arial" w:cs="Arial"/>
                <w:b/>
                <w:lang w:val="es-MX"/>
              </w:rPr>
            </w:pPr>
            <w:r w:rsidRPr="00C601BB">
              <w:rPr>
                <w:rFonts w:ascii="Arial" w:eastAsia="Helvetica" w:hAnsi="Arial" w:cs="Arial"/>
                <w:b/>
                <w:lang w:val="es-MX"/>
              </w:rPr>
              <w:t>Consejero</w:t>
            </w:r>
          </w:p>
        </w:tc>
        <w:tc>
          <w:tcPr>
            <w:tcW w:w="4839" w:type="dxa"/>
            <w:shd w:val="clear" w:color="auto" w:fill="D8D8D8" w:themeFill="text2" w:themeFillTint="33"/>
          </w:tcPr>
          <w:p w14:paraId="3DBB4EE2" w14:textId="77777777" w:rsidR="00C601BB" w:rsidRPr="00C601BB" w:rsidRDefault="00C601BB" w:rsidP="00C601B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eastAsia="Helvetica" w:hAnsi="Arial" w:cs="Arial"/>
                <w:b/>
                <w:lang w:val="es-MX"/>
              </w:rPr>
            </w:pPr>
            <w:r w:rsidRPr="00C601BB">
              <w:rPr>
                <w:rFonts w:ascii="Arial" w:eastAsia="Helvetica" w:hAnsi="Arial" w:cs="Arial"/>
                <w:b/>
                <w:lang w:val="es-MX"/>
              </w:rPr>
              <w:t>Suplente</w:t>
            </w:r>
          </w:p>
        </w:tc>
      </w:tr>
      <w:tr w:rsidR="00C601BB" w14:paraId="471A9166" w14:textId="77777777" w:rsidTr="00C601BB">
        <w:tc>
          <w:tcPr>
            <w:tcW w:w="4839" w:type="dxa"/>
          </w:tcPr>
          <w:p w14:paraId="5C898D44" w14:textId="77777777" w:rsidR="00C601BB" w:rsidRDefault="00C601BB" w:rsidP="00300A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Arial" w:eastAsia="Helvetica" w:hAnsi="Arial" w:cs="Arial"/>
                <w:lang w:val="es-MX"/>
              </w:rPr>
            </w:pPr>
            <w:r>
              <w:rPr>
                <w:rFonts w:ascii="Arial" w:eastAsia="Helvetica" w:hAnsi="Arial" w:cs="Arial"/>
                <w:lang w:val="es-MX"/>
              </w:rPr>
              <w:t xml:space="preserve">Regidora Nijta </w:t>
            </w:r>
            <w:proofErr w:type="spellStart"/>
            <w:r>
              <w:rPr>
                <w:rFonts w:ascii="Arial" w:eastAsia="Helvetica" w:hAnsi="Arial" w:cs="Arial"/>
                <w:lang w:val="es-MX"/>
              </w:rPr>
              <w:t>Jose</w:t>
            </w:r>
            <w:proofErr w:type="spellEnd"/>
            <w:r>
              <w:rPr>
                <w:rFonts w:ascii="Arial" w:eastAsia="Helvetica" w:hAnsi="Arial" w:cs="Arial"/>
                <w:lang w:val="es-MX"/>
              </w:rPr>
              <w:t xml:space="preserve"> Leal Bejarano</w:t>
            </w:r>
          </w:p>
        </w:tc>
        <w:tc>
          <w:tcPr>
            <w:tcW w:w="4839" w:type="dxa"/>
          </w:tcPr>
          <w:p w14:paraId="23FD4A5D" w14:textId="77777777" w:rsidR="00C601BB" w:rsidRDefault="00C601BB" w:rsidP="00300A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Arial" w:eastAsia="Helvetica" w:hAnsi="Arial" w:cs="Arial"/>
                <w:lang w:val="es-MX"/>
              </w:rPr>
            </w:pPr>
            <w:r>
              <w:rPr>
                <w:rFonts w:ascii="Arial" w:eastAsia="Helvetica" w:hAnsi="Arial" w:cs="Arial"/>
                <w:lang w:val="es-MX"/>
              </w:rPr>
              <w:t>Lic. Abraham Meléndez Aldana</w:t>
            </w:r>
          </w:p>
        </w:tc>
      </w:tr>
      <w:tr w:rsidR="00C601BB" w14:paraId="0251EEC3" w14:textId="77777777" w:rsidTr="00C601BB">
        <w:tc>
          <w:tcPr>
            <w:tcW w:w="4839" w:type="dxa"/>
          </w:tcPr>
          <w:p w14:paraId="6148D80F" w14:textId="77777777" w:rsidR="00C601BB" w:rsidRDefault="00C601BB" w:rsidP="00300A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Arial" w:eastAsia="Helvetica" w:hAnsi="Arial" w:cs="Arial"/>
                <w:lang w:val="es-MX"/>
              </w:rPr>
            </w:pPr>
            <w:r>
              <w:rPr>
                <w:rFonts w:ascii="Arial" w:eastAsia="Helvetica" w:hAnsi="Arial" w:cs="Arial"/>
                <w:lang w:val="es-MX"/>
              </w:rPr>
              <w:t>Lic. Juan Carlo Uribe Montoya</w:t>
            </w:r>
          </w:p>
        </w:tc>
        <w:tc>
          <w:tcPr>
            <w:tcW w:w="4839" w:type="dxa"/>
          </w:tcPr>
          <w:p w14:paraId="4295A7C4" w14:textId="77777777" w:rsidR="00C601BB" w:rsidRDefault="00C601BB" w:rsidP="00300A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Arial" w:eastAsia="Helvetica" w:hAnsi="Arial" w:cs="Arial"/>
                <w:lang w:val="es-MX"/>
              </w:rPr>
            </w:pPr>
            <w:r>
              <w:rPr>
                <w:rFonts w:ascii="Arial" w:eastAsia="Helvetica" w:hAnsi="Arial" w:cs="Arial"/>
                <w:lang w:val="es-MX"/>
              </w:rPr>
              <w:t xml:space="preserve">Lic. Luis Eduardo </w:t>
            </w:r>
            <w:proofErr w:type="spellStart"/>
            <w:r>
              <w:rPr>
                <w:rFonts w:ascii="Arial" w:eastAsia="Helvetica" w:hAnsi="Arial" w:cs="Arial"/>
                <w:lang w:val="es-MX"/>
              </w:rPr>
              <w:t>Nesbit</w:t>
            </w:r>
            <w:proofErr w:type="spellEnd"/>
            <w:r>
              <w:rPr>
                <w:rFonts w:ascii="Arial" w:eastAsia="Helvetica" w:hAnsi="Arial" w:cs="Arial"/>
                <w:lang w:val="es-MX"/>
              </w:rPr>
              <w:t xml:space="preserve"> Almeida</w:t>
            </w:r>
          </w:p>
        </w:tc>
      </w:tr>
      <w:tr w:rsidR="00C601BB" w14:paraId="2CA12BD1" w14:textId="77777777" w:rsidTr="00C601BB">
        <w:tc>
          <w:tcPr>
            <w:tcW w:w="4839" w:type="dxa"/>
          </w:tcPr>
          <w:p w14:paraId="1C41592D" w14:textId="77777777" w:rsidR="00C601BB" w:rsidRDefault="00C601BB" w:rsidP="00300A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Arial" w:eastAsia="Helvetica" w:hAnsi="Arial" w:cs="Arial"/>
                <w:lang w:val="es-MX"/>
              </w:rPr>
            </w:pPr>
            <w:r>
              <w:rPr>
                <w:rFonts w:ascii="Arial" w:eastAsia="Helvetica" w:hAnsi="Arial" w:cs="Arial"/>
                <w:lang w:val="es-MX"/>
              </w:rPr>
              <w:t>Mtro. Adolfo Rico Vásquez</w:t>
            </w:r>
          </w:p>
        </w:tc>
        <w:tc>
          <w:tcPr>
            <w:tcW w:w="4839" w:type="dxa"/>
          </w:tcPr>
          <w:p w14:paraId="1206DEE1" w14:textId="77777777" w:rsidR="00C601BB" w:rsidRDefault="00C601BB" w:rsidP="00300AA6">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Arial" w:eastAsia="Helvetica" w:hAnsi="Arial" w:cs="Arial"/>
                <w:lang w:val="es-MX"/>
              </w:rPr>
            </w:pPr>
            <w:r>
              <w:rPr>
                <w:rFonts w:ascii="Arial" w:eastAsia="Helvetica" w:hAnsi="Arial" w:cs="Arial"/>
                <w:lang w:val="es-MX"/>
              </w:rPr>
              <w:t>Lic. Carmen Hidalgo Posada</w:t>
            </w:r>
          </w:p>
        </w:tc>
      </w:tr>
    </w:tbl>
    <w:p w14:paraId="3E1AAEBE" w14:textId="77777777" w:rsidR="00300AA6" w:rsidRPr="00BB37AF" w:rsidRDefault="00C9333F" w:rsidP="00300AA6">
      <w:pPr>
        <w:spacing w:line="360" w:lineRule="auto"/>
        <w:contextualSpacing/>
        <w:jc w:val="both"/>
        <w:rPr>
          <w:rFonts w:ascii="Arial" w:eastAsia="Helvetica" w:hAnsi="Arial" w:cs="Arial"/>
          <w:lang w:val="es-MX"/>
        </w:rPr>
      </w:pPr>
      <w:r>
        <w:rPr>
          <w:rFonts w:ascii="Arial" w:eastAsia="Helvetica" w:hAnsi="Arial" w:cs="Arial"/>
          <w:lang w:val="es-MX"/>
        </w:rPr>
        <w:t xml:space="preserve">  </w:t>
      </w:r>
    </w:p>
    <w:p w14:paraId="20AE833F" w14:textId="77777777" w:rsidR="00300AA6" w:rsidRPr="003879F8" w:rsidRDefault="0001687E" w:rsidP="009C4868">
      <w:pPr>
        <w:pStyle w:val="Prrafodelista"/>
        <w:numPr>
          <w:ilvl w:val="1"/>
          <w:numId w:val="16"/>
        </w:numPr>
        <w:spacing w:after="0" w:line="360" w:lineRule="auto"/>
        <w:ind w:left="284"/>
        <w:contextualSpacing/>
        <w:jc w:val="both"/>
        <w:rPr>
          <w:rFonts w:ascii="Arial" w:eastAsia="Helvetica" w:hAnsi="Arial" w:cs="Arial"/>
          <w:b/>
          <w:lang w:val="es-MX"/>
        </w:rPr>
      </w:pPr>
      <w:r w:rsidRPr="003879F8">
        <w:rPr>
          <w:rFonts w:ascii="Arial" w:hAnsi="Arial" w:cs="Arial"/>
          <w:b/>
          <w:sz w:val="24"/>
          <w:szCs w:val="24"/>
          <w:lang w:val="es-MX"/>
        </w:rPr>
        <w:t>Revisión del marco normativo de transparencia en el Municipio de Chihuahua</w:t>
      </w:r>
    </w:p>
    <w:p w14:paraId="6388E4C6" w14:textId="44A73EC0" w:rsidR="00B17558" w:rsidRPr="00E603AB" w:rsidRDefault="00F21C2C" w:rsidP="001117AC">
      <w:pPr>
        <w:spacing w:line="360" w:lineRule="auto"/>
        <w:contextualSpacing/>
        <w:jc w:val="both"/>
        <w:rPr>
          <w:rFonts w:ascii="Arial" w:eastAsia="Helvetica" w:hAnsi="Arial" w:cs="Arial"/>
          <w:lang w:val="es-MX"/>
        </w:rPr>
      </w:pPr>
      <w:r>
        <w:rPr>
          <w:rFonts w:ascii="Arial" w:eastAsia="Helvetica" w:hAnsi="Arial" w:cs="Arial"/>
          <w:lang w:val="es-MX"/>
        </w:rPr>
        <w:t xml:space="preserve">A continuación el Mtro. Adolfo Rico </w:t>
      </w:r>
      <w:r w:rsidR="00F15A89">
        <w:rPr>
          <w:rFonts w:ascii="Arial" w:eastAsia="Helvetica" w:hAnsi="Arial" w:cs="Arial"/>
          <w:lang w:val="es-MX"/>
        </w:rPr>
        <w:t xml:space="preserve">explicó </w:t>
      </w:r>
      <w:r w:rsidR="003C3401">
        <w:rPr>
          <w:rFonts w:ascii="Arial" w:eastAsia="Helvetica" w:hAnsi="Arial" w:cs="Arial"/>
          <w:lang w:val="es-MX"/>
        </w:rPr>
        <w:t xml:space="preserve">que en el Municipio de Chihuahua existen cuatro organismos que trabajan la transparencia y son: la Comisión Edilicia de Transparencia, el Comité de Transparencia, la Coordinación de Transparencia y el Consejo Ciudadano de </w:t>
      </w:r>
      <w:r w:rsidR="003C3401">
        <w:rPr>
          <w:rFonts w:ascii="Arial" w:eastAsia="Helvetica" w:hAnsi="Arial" w:cs="Arial"/>
          <w:lang w:val="es-MX"/>
        </w:rPr>
        <w:lastRenderedPageBreak/>
        <w:t xml:space="preserve">Transparencia. </w:t>
      </w:r>
      <w:r w:rsidR="00E603AB">
        <w:rPr>
          <w:rFonts w:ascii="Arial" w:eastAsia="Helvetica" w:hAnsi="Arial" w:cs="Arial"/>
          <w:lang w:val="es-MX"/>
        </w:rPr>
        <w:t xml:space="preserve">Explicó las facultades de cada órgano </w:t>
      </w:r>
      <w:r w:rsidR="001117AC">
        <w:rPr>
          <w:rFonts w:ascii="Arial" w:eastAsia="Helvetica" w:hAnsi="Arial" w:cs="Arial"/>
          <w:lang w:val="es-MX"/>
        </w:rPr>
        <w:t>para lo cual se utilizó una presentación previamente enviada a cada uno de los y las Consejeros y Consejeras.</w:t>
      </w:r>
    </w:p>
    <w:p w14:paraId="15BD6C21" w14:textId="77777777" w:rsidR="00E603AB" w:rsidRDefault="00E603AB" w:rsidP="00E603AB">
      <w:pPr>
        <w:spacing w:line="360" w:lineRule="auto"/>
        <w:contextualSpacing/>
        <w:jc w:val="both"/>
        <w:rPr>
          <w:rFonts w:ascii="Arial" w:eastAsia="Helvetica" w:hAnsi="Arial" w:cs="Arial"/>
          <w:lang w:val="es-ES"/>
        </w:rPr>
      </w:pPr>
    </w:p>
    <w:p w14:paraId="1EE9EC8E" w14:textId="77777777" w:rsidR="00E603AB" w:rsidRDefault="00E603AB" w:rsidP="00E603AB">
      <w:pPr>
        <w:spacing w:line="360" w:lineRule="auto"/>
        <w:contextualSpacing/>
        <w:jc w:val="both"/>
        <w:rPr>
          <w:rFonts w:ascii="Arial" w:eastAsia="Helvetica" w:hAnsi="Arial" w:cs="Arial"/>
          <w:lang w:val="es-ES"/>
        </w:rPr>
      </w:pPr>
      <w:r>
        <w:rPr>
          <w:rFonts w:ascii="Arial" w:eastAsia="Helvetica" w:hAnsi="Arial" w:cs="Arial"/>
          <w:lang w:val="es-ES"/>
        </w:rPr>
        <w:t xml:space="preserve">Así mismo, el Mtro. Adolfo Rico Vásquez explicó la forma en la que se relacionan las facultades que tienen los diversos organismos con el siguiente diagrama de </w:t>
      </w:r>
      <w:proofErr w:type="spellStart"/>
      <w:r>
        <w:rPr>
          <w:rFonts w:ascii="Arial" w:eastAsia="Helvetica" w:hAnsi="Arial" w:cs="Arial"/>
          <w:lang w:val="es-ES"/>
        </w:rPr>
        <w:t>Venn</w:t>
      </w:r>
      <w:proofErr w:type="spellEnd"/>
      <w:r>
        <w:rPr>
          <w:rFonts w:ascii="Arial" w:eastAsia="Helvetica" w:hAnsi="Arial" w:cs="Arial"/>
          <w:lang w:val="es-ES"/>
        </w:rPr>
        <w:t>:</w:t>
      </w:r>
    </w:p>
    <w:p w14:paraId="0F24D0C4" w14:textId="77777777" w:rsidR="00E603AB" w:rsidRDefault="00E603AB" w:rsidP="00E603AB">
      <w:pPr>
        <w:spacing w:line="360" w:lineRule="auto"/>
        <w:contextualSpacing/>
        <w:jc w:val="both"/>
        <w:rPr>
          <w:rFonts w:ascii="Arial" w:eastAsia="Helvetica" w:hAnsi="Arial" w:cs="Arial"/>
          <w:lang w:val="es-ES"/>
        </w:rPr>
      </w:pPr>
    </w:p>
    <w:p w14:paraId="1269A621" w14:textId="77777777" w:rsidR="00E603AB" w:rsidRPr="00E603AB" w:rsidRDefault="003275E1" w:rsidP="003275E1">
      <w:pPr>
        <w:spacing w:line="360" w:lineRule="auto"/>
        <w:contextualSpacing/>
        <w:jc w:val="center"/>
        <w:rPr>
          <w:rFonts w:ascii="Arial" w:eastAsia="Helvetica" w:hAnsi="Arial" w:cs="Arial"/>
          <w:lang w:val="es-MX"/>
        </w:rPr>
      </w:pPr>
      <w:r>
        <w:rPr>
          <w:noProof/>
          <w:lang w:val="es-MX" w:eastAsia="es-MX"/>
        </w:rPr>
        <w:drawing>
          <wp:inline distT="0" distB="0" distL="0" distR="0" wp14:anchorId="70FB9FD3" wp14:editId="002F5DF6">
            <wp:extent cx="4102100" cy="34607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515" r="16804"/>
                    <a:stretch/>
                  </pic:blipFill>
                  <pic:spPr bwMode="auto">
                    <a:xfrm>
                      <a:off x="0" y="0"/>
                      <a:ext cx="4102100" cy="3460750"/>
                    </a:xfrm>
                    <a:prstGeom prst="rect">
                      <a:avLst/>
                    </a:prstGeom>
                    <a:ln>
                      <a:noFill/>
                    </a:ln>
                    <a:extLst>
                      <a:ext uri="{53640926-AAD7-44D8-BBD7-CCE9431645EC}">
                        <a14:shadowObscured xmlns:a14="http://schemas.microsoft.com/office/drawing/2010/main"/>
                      </a:ext>
                    </a:extLst>
                  </pic:spPr>
                </pic:pic>
              </a:graphicData>
            </a:graphic>
          </wp:inline>
        </w:drawing>
      </w:r>
    </w:p>
    <w:p w14:paraId="5E58C476" w14:textId="77777777" w:rsidR="00E603AB" w:rsidRPr="00E603AB" w:rsidRDefault="00E603AB" w:rsidP="00E603AB">
      <w:pPr>
        <w:spacing w:line="360" w:lineRule="auto"/>
        <w:contextualSpacing/>
        <w:jc w:val="both"/>
        <w:rPr>
          <w:rFonts w:ascii="Arial" w:eastAsia="Helvetica" w:hAnsi="Arial" w:cs="Arial"/>
          <w:lang w:val="es-MX"/>
        </w:rPr>
      </w:pPr>
    </w:p>
    <w:p w14:paraId="2D89C7AE" w14:textId="77777777" w:rsidR="00300AA6" w:rsidRPr="00BB37AF" w:rsidRDefault="00C93A0E" w:rsidP="00300AA6">
      <w:pPr>
        <w:spacing w:line="360" w:lineRule="auto"/>
        <w:contextualSpacing/>
        <w:jc w:val="both"/>
        <w:rPr>
          <w:rFonts w:ascii="Arial" w:eastAsia="Helvetica" w:hAnsi="Arial" w:cs="Arial"/>
          <w:lang w:val="es-MX"/>
        </w:rPr>
      </w:pPr>
      <w:r>
        <w:rPr>
          <w:rFonts w:ascii="Arial" w:eastAsia="Helvetica" w:hAnsi="Arial" w:cs="Arial"/>
          <w:lang w:val="es-MX"/>
        </w:rPr>
        <w:t xml:space="preserve"> </w:t>
      </w:r>
    </w:p>
    <w:p w14:paraId="19BE228C" w14:textId="21A801D2" w:rsidR="0001687E" w:rsidRPr="00C2286B" w:rsidRDefault="0001687E" w:rsidP="009C4868">
      <w:pPr>
        <w:pStyle w:val="Prrafodelista"/>
        <w:numPr>
          <w:ilvl w:val="1"/>
          <w:numId w:val="16"/>
        </w:numPr>
        <w:spacing w:after="0" w:line="360" w:lineRule="auto"/>
        <w:ind w:left="426"/>
        <w:contextualSpacing/>
        <w:jc w:val="both"/>
        <w:rPr>
          <w:rFonts w:ascii="Arial" w:eastAsia="Helvetica" w:hAnsi="Arial" w:cs="Arial"/>
          <w:b/>
          <w:lang w:val="es-MX"/>
        </w:rPr>
      </w:pPr>
      <w:r w:rsidRPr="00C2286B">
        <w:rPr>
          <w:rFonts w:ascii="Arial" w:hAnsi="Arial" w:cs="Arial"/>
          <w:b/>
          <w:sz w:val="24"/>
          <w:szCs w:val="24"/>
          <w:lang w:val="es-MX"/>
        </w:rPr>
        <w:t xml:space="preserve">Análisis de iniciativas para la integración del plan de trabajo del Consejo Ciudadano de Transparencia </w:t>
      </w:r>
    </w:p>
    <w:p w14:paraId="2E402183" w14:textId="53BC69DE" w:rsidR="003879F8" w:rsidRDefault="008B3BCC" w:rsidP="00C2286B">
      <w:pPr>
        <w:spacing w:line="360" w:lineRule="auto"/>
        <w:contextualSpacing/>
        <w:jc w:val="both"/>
        <w:rPr>
          <w:rFonts w:ascii="Arial" w:eastAsia="Helvetica" w:hAnsi="Arial" w:cs="Arial"/>
          <w:lang w:val="es-MX"/>
        </w:rPr>
      </w:pPr>
      <w:r>
        <w:rPr>
          <w:rFonts w:ascii="Arial" w:eastAsia="Helvetica" w:hAnsi="Arial" w:cs="Arial"/>
          <w:lang w:val="es-MX"/>
        </w:rPr>
        <w:t>La C</w:t>
      </w:r>
      <w:r w:rsidR="00C2286B">
        <w:rPr>
          <w:rFonts w:ascii="Arial" w:eastAsia="Helvetica" w:hAnsi="Arial" w:cs="Arial"/>
          <w:lang w:val="es-MX"/>
        </w:rPr>
        <w:t xml:space="preserve">onsejera </w:t>
      </w:r>
      <w:r w:rsidR="00C2286B" w:rsidRPr="003A397E">
        <w:rPr>
          <w:rFonts w:ascii="Arial" w:eastAsia="Helvetica" w:hAnsi="Arial" w:cs="Arial"/>
          <w:lang w:val="es-MX"/>
        </w:rPr>
        <w:t>Norma</w:t>
      </w:r>
      <w:r w:rsidR="007D4F24" w:rsidRPr="003A397E">
        <w:rPr>
          <w:rFonts w:ascii="Arial" w:eastAsia="Helvetica" w:hAnsi="Arial" w:cs="Arial"/>
          <w:lang w:val="es-MX"/>
        </w:rPr>
        <w:t xml:space="preserve"> </w:t>
      </w:r>
      <w:r w:rsidR="003A397E" w:rsidRPr="003A397E">
        <w:rPr>
          <w:rFonts w:ascii="Arial" w:eastAsia="Helvetica" w:hAnsi="Arial" w:cs="Arial"/>
          <w:lang w:val="es-MX"/>
        </w:rPr>
        <w:t xml:space="preserve">Ivonne </w:t>
      </w:r>
      <w:r w:rsidR="007D4F24" w:rsidRPr="003A397E">
        <w:rPr>
          <w:rFonts w:ascii="Arial" w:eastAsia="Helvetica" w:hAnsi="Arial" w:cs="Arial"/>
          <w:lang w:val="es-MX"/>
        </w:rPr>
        <w:t>Ordóñez</w:t>
      </w:r>
      <w:r w:rsidR="007D4F24">
        <w:rPr>
          <w:rFonts w:ascii="Arial" w:eastAsia="Helvetica" w:hAnsi="Arial" w:cs="Arial"/>
          <w:lang w:val="es-MX"/>
        </w:rPr>
        <w:t xml:space="preserve"> </w:t>
      </w:r>
      <w:r w:rsidR="003A397E">
        <w:rPr>
          <w:rFonts w:ascii="Arial" w:eastAsia="Helvetica" w:hAnsi="Arial" w:cs="Arial"/>
          <w:lang w:val="es-MX"/>
        </w:rPr>
        <w:t xml:space="preserve">García </w:t>
      </w:r>
      <w:r w:rsidR="007D4F24">
        <w:rPr>
          <w:rFonts w:ascii="Arial" w:eastAsia="Helvetica" w:hAnsi="Arial" w:cs="Arial"/>
          <w:lang w:val="es-MX"/>
        </w:rPr>
        <w:t xml:space="preserve">expresó que le parecía una buena iniciativa que desde los diferentes centros comunitarios que el Municipio maneja se </w:t>
      </w:r>
      <w:r w:rsidR="003879F8">
        <w:rPr>
          <w:rFonts w:ascii="Arial" w:eastAsia="Helvetica" w:hAnsi="Arial" w:cs="Arial"/>
          <w:lang w:val="es-MX"/>
        </w:rPr>
        <w:t>realizaran conferencias o charlas sobre la transparencia, cuáles son los mecanismos para acceder a la información, entre otros temas. As</w:t>
      </w:r>
      <w:r>
        <w:rPr>
          <w:rFonts w:ascii="Arial" w:eastAsia="Helvetica" w:hAnsi="Arial" w:cs="Arial"/>
          <w:lang w:val="es-MX"/>
        </w:rPr>
        <w:t>í mismo, el C</w:t>
      </w:r>
      <w:r w:rsidR="003879F8">
        <w:rPr>
          <w:rFonts w:ascii="Arial" w:eastAsia="Helvetica" w:hAnsi="Arial" w:cs="Arial"/>
          <w:lang w:val="es-MX"/>
        </w:rPr>
        <w:t>onsejero Víctor</w:t>
      </w:r>
      <w:r w:rsidR="00EA5DC7">
        <w:rPr>
          <w:rFonts w:ascii="Arial" w:eastAsia="Helvetica" w:hAnsi="Arial" w:cs="Arial"/>
          <w:lang w:val="es-MX"/>
        </w:rPr>
        <w:t xml:space="preserve"> Oswaldo</w:t>
      </w:r>
      <w:r w:rsidR="003879F8">
        <w:rPr>
          <w:rFonts w:ascii="Arial" w:eastAsia="Helvetica" w:hAnsi="Arial" w:cs="Arial"/>
          <w:lang w:val="es-MX"/>
        </w:rPr>
        <w:t xml:space="preserve"> Derma </w:t>
      </w:r>
      <w:proofErr w:type="spellStart"/>
      <w:r w:rsidR="00EA5DC7">
        <w:rPr>
          <w:rFonts w:ascii="Arial" w:eastAsia="Helvetica" w:hAnsi="Arial" w:cs="Arial"/>
          <w:lang w:val="es-MX"/>
        </w:rPr>
        <w:t>Sineio</w:t>
      </w:r>
      <w:proofErr w:type="spellEnd"/>
      <w:r w:rsidR="00EA5DC7">
        <w:rPr>
          <w:rFonts w:ascii="Arial" w:eastAsia="Helvetica" w:hAnsi="Arial" w:cs="Arial"/>
          <w:lang w:val="es-MX"/>
        </w:rPr>
        <w:t xml:space="preserve"> </w:t>
      </w:r>
      <w:r w:rsidR="003879F8">
        <w:rPr>
          <w:rFonts w:ascii="Arial" w:eastAsia="Helvetica" w:hAnsi="Arial" w:cs="Arial"/>
          <w:lang w:val="es-MX"/>
        </w:rPr>
        <w:t>dijo que igualmente en las universidades existe un gran desconocimiento de los mecanismos de transparencia</w:t>
      </w:r>
      <w:r w:rsidR="00C76757">
        <w:rPr>
          <w:rFonts w:ascii="Arial" w:eastAsia="Helvetica" w:hAnsi="Arial" w:cs="Arial"/>
          <w:lang w:val="es-MX"/>
        </w:rPr>
        <w:t xml:space="preserve"> </w:t>
      </w:r>
      <w:r w:rsidR="00F15A89">
        <w:rPr>
          <w:rFonts w:ascii="Arial" w:eastAsia="Helvetica" w:hAnsi="Arial" w:cs="Arial"/>
          <w:lang w:val="es-MX"/>
        </w:rPr>
        <w:t>-</w:t>
      </w:r>
      <w:r w:rsidR="00C76757">
        <w:rPr>
          <w:rFonts w:ascii="Arial" w:eastAsia="Helvetica" w:hAnsi="Arial" w:cs="Arial"/>
          <w:lang w:val="es-MX"/>
        </w:rPr>
        <w:t>a pesar de que los jóvenes</w:t>
      </w:r>
      <w:r w:rsidR="00F15A89">
        <w:rPr>
          <w:rFonts w:ascii="Arial" w:eastAsia="Helvetica" w:hAnsi="Arial" w:cs="Arial"/>
          <w:lang w:val="es-MX"/>
        </w:rPr>
        <w:t xml:space="preserve"> suelen usar frecuentemente las nuevas tecnologías-</w:t>
      </w:r>
      <w:r w:rsidR="00C76757">
        <w:rPr>
          <w:rFonts w:ascii="Arial" w:eastAsia="Helvetica" w:hAnsi="Arial" w:cs="Arial"/>
          <w:lang w:val="es-MX"/>
        </w:rPr>
        <w:t xml:space="preserve"> </w:t>
      </w:r>
      <w:r w:rsidR="003879F8">
        <w:rPr>
          <w:rFonts w:ascii="Arial" w:eastAsia="Helvetica" w:hAnsi="Arial" w:cs="Arial"/>
          <w:lang w:val="es-MX"/>
        </w:rPr>
        <w:t xml:space="preserve">y que se pueden realizar campañas de promoción del derecho de acceso a la información entre los jóvenes universitarios; añadió que también existe esta </w:t>
      </w:r>
      <w:r w:rsidR="003879F8">
        <w:rPr>
          <w:rFonts w:ascii="Arial" w:eastAsia="Helvetica" w:hAnsi="Arial" w:cs="Arial"/>
          <w:lang w:val="es-MX"/>
        </w:rPr>
        <w:lastRenderedPageBreak/>
        <w:t>problemática en las cámaras empresariales.</w:t>
      </w:r>
      <w:r w:rsidR="00C76757">
        <w:rPr>
          <w:rFonts w:ascii="Arial" w:eastAsia="Helvetica" w:hAnsi="Arial" w:cs="Arial"/>
          <w:lang w:val="es-MX"/>
        </w:rPr>
        <w:t xml:space="preserve"> </w:t>
      </w:r>
      <w:r w:rsidR="00F15A89">
        <w:rPr>
          <w:rFonts w:ascii="Arial" w:eastAsia="Helvetica" w:hAnsi="Arial" w:cs="Arial"/>
          <w:lang w:val="es-MX"/>
        </w:rPr>
        <w:t>De igual forma, s</w:t>
      </w:r>
      <w:r w:rsidR="00C76757">
        <w:rPr>
          <w:rFonts w:ascii="Arial" w:eastAsia="Helvetica" w:hAnsi="Arial" w:cs="Arial"/>
          <w:lang w:val="es-MX"/>
        </w:rPr>
        <w:t>e expresó que el desconocimiento de estos mecanismos y de la información pública deriva en una mala imagen gubernamental que es posible prevenir, por lo cual es necesario realizar proyectos de difusión de la cultura de la transparencia</w:t>
      </w:r>
      <w:r w:rsidR="00F15A89">
        <w:rPr>
          <w:rFonts w:ascii="Arial" w:eastAsia="Helvetica" w:hAnsi="Arial" w:cs="Arial"/>
          <w:lang w:val="es-MX"/>
        </w:rPr>
        <w:t>.</w:t>
      </w:r>
    </w:p>
    <w:p w14:paraId="6D527175" w14:textId="77777777" w:rsidR="008B3BCC" w:rsidRDefault="008B3BCC" w:rsidP="00C2286B">
      <w:pPr>
        <w:spacing w:line="360" w:lineRule="auto"/>
        <w:contextualSpacing/>
        <w:jc w:val="both"/>
        <w:rPr>
          <w:rFonts w:ascii="Arial" w:eastAsia="Helvetica" w:hAnsi="Arial" w:cs="Arial"/>
          <w:lang w:val="es-MX"/>
        </w:rPr>
      </w:pPr>
    </w:p>
    <w:p w14:paraId="0ED791AA" w14:textId="74E29D28" w:rsidR="00CE3D84" w:rsidRDefault="008B3BCC" w:rsidP="00C2286B">
      <w:pPr>
        <w:spacing w:line="360" w:lineRule="auto"/>
        <w:contextualSpacing/>
        <w:jc w:val="both"/>
        <w:rPr>
          <w:rFonts w:ascii="Arial" w:eastAsia="Helvetica" w:hAnsi="Arial" w:cs="Arial"/>
          <w:lang w:val="es-MX"/>
        </w:rPr>
      </w:pPr>
      <w:r>
        <w:rPr>
          <w:rFonts w:ascii="Arial" w:eastAsia="Helvetica" w:hAnsi="Arial" w:cs="Arial"/>
          <w:lang w:val="es-MX"/>
        </w:rPr>
        <w:t xml:space="preserve">El Consejero Presidente, Víctor </w:t>
      </w:r>
      <w:r w:rsidR="00EA5DC7">
        <w:rPr>
          <w:rFonts w:ascii="Arial" w:eastAsia="Helvetica" w:hAnsi="Arial" w:cs="Arial"/>
          <w:lang w:val="es-MX"/>
        </w:rPr>
        <w:t xml:space="preserve">Oswaldo </w:t>
      </w:r>
      <w:r>
        <w:rPr>
          <w:rFonts w:ascii="Arial" w:eastAsia="Helvetica" w:hAnsi="Arial" w:cs="Arial"/>
          <w:lang w:val="es-MX"/>
        </w:rPr>
        <w:t>Derma</w:t>
      </w:r>
      <w:r w:rsidR="00EA5DC7">
        <w:rPr>
          <w:rFonts w:ascii="Arial" w:eastAsia="Helvetica" w:hAnsi="Arial" w:cs="Arial"/>
          <w:lang w:val="es-MX"/>
        </w:rPr>
        <w:t xml:space="preserve"> </w:t>
      </w:r>
      <w:proofErr w:type="spellStart"/>
      <w:r w:rsidR="00EA5DC7">
        <w:rPr>
          <w:rFonts w:ascii="Arial" w:eastAsia="Helvetica" w:hAnsi="Arial" w:cs="Arial"/>
          <w:lang w:val="es-MX"/>
        </w:rPr>
        <w:t>Sinecio</w:t>
      </w:r>
      <w:proofErr w:type="spellEnd"/>
      <w:r>
        <w:rPr>
          <w:rFonts w:ascii="Arial" w:eastAsia="Helvetica" w:hAnsi="Arial" w:cs="Arial"/>
          <w:lang w:val="es-MX"/>
        </w:rPr>
        <w:t xml:space="preserve">, preguntó si se sabía cuántos consejos ciudadanos de transparencia </w:t>
      </w:r>
      <w:r w:rsidR="00CE3D84">
        <w:rPr>
          <w:rFonts w:ascii="Arial" w:eastAsia="Helvetica" w:hAnsi="Arial" w:cs="Arial"/>
          <w:lang w:val="es-MX"/>
        </w:rPr>
        <w:t>existen</w:t>
      </w:r>
      <w:r>
        <w:rPr>
          <w:rFonts w:ascii="Arial" w:eastAsia="Helvetica" w:hAnsi="Arial" w:cs="Arial"/>
          <w:lang w:val="es-MX"/>
        </w:rPr>
        <w:t xml:space="preserve"> en el país</w:t>
      </w:r>
      <w:r w:rsidR="00CE3D84">
        <w:rPr>
          <w:rFonts w:ascii="Arial" w:eastAsia="Helvetica" w:hAnsi="Arial" w:cs="Arial"/>
          <w:lang w:val="es-MX"/>
        </w:rPr>
        <w:t xml:space="preserve"> y planteó la posibilidad de establecer contacto con los mismos para analizar cuáles han sido las políticas que han impulsado y se podrían implementar en el Municipio de Chihuahua. El Consejero Carlos</w:t>
      </w:r>
      <w:r w:rsidR="00EA5DC7">
        <w:rPr>
          <w:rFonts w:ascii="Arial" w:eastAsia="Helvetica" w:hAnsi="Arial" w:cs="Arial"/>
          <w:lang w:val="es-MX"/>
        </w:rPr>
        <w:t xml:space="preserve"> Armando</w:t>
      </w:r>
      <w:r w:rsidR="00CE3D84">
        <w:rPr>
          <w:rFonts w:ascii="Arial" w:eastAsia="Helvetica" w:hAnsi="Arial" w:cs="Arial"/>
          <w:lang w:val="es-MX"/>
        </w:rPr>
        <w:t xml:space="preserve"> Mexía </w:t>
      </w:r>
      <w:r w:rsidR="00EA5DC7">
        <w:rPr>
          <w:rFonts w:ascii="Arial" w:eastAsia="Helvetica" w:hAnsi="Arial" w:cs="Arial"/>
          <w:lang w:val="es-MX"/>
        </w:rPr>
        <w:t xml:space="preserve">Carrete </w:t>
      </w:r>
      <w:r w:rsidR="00CE3D84">
        <w:rPr>
          <w:rFonts w:ascii="Arial" w:eastAsia="Helvetica" w:hAnsi="Arial" w:cs="Arial"/>
          <w:lang w:val="es-MX"/>
        </w:rPr>
        <w:t xml:space="preserve">respondió que él tenía conocimiento de dos más en los municipios de Mérida y Guadalajara. Así mismo, el Consejero Juan Carlo Uribe </w:t>
      </w:r>
      <w:r w:rsidR="00EA5DC7">
        <w:rPr>
          <w:rFonts w:ascii="Arial" w:eastAsia="Helvetica" w:hAnsi="Arial" w:cs="Arial"/>
          <w:lang w:val="es-MX"/>
        </w:rPr>
        <w:t xml:space="preserve">Montoya </w:t>
      </w:r>
      <w:r w:rsidR="00CE3D84">
        <w:rPr>
          <w:rFonts w:ascii="Arial" w:eastAsia="Helvetica" w:hAnsi="Arial" w:cs="Arial"/>
          <w:lang w:val="es-MX"/>
        </w:rPr>
        <w:t xml:space="preserve">mencionó que es importante seguir el ejemplo del Municipio de Zapopan debido a que siempre ocupa uno de los primeros lugares en transparencia a nivel nacional a pesar de ser un Municipio relativamente pequeño. </w:t>
      </w:r>
    </w:p>
    <w:p w14:paraId="7EFBD97B" w14:textId="77777777" w:rsidR="00CE3D84" w:rsidRDefault="00CE3D84" w:rsidP="00C2286B">
      <w:pPr>
        <w:spacing w:line="360" w:lineRule="auto"/>
        <w:contextualSpacing/>
        <w:jc w:val="both"/>
        <w:rPr>
          <w:rFonts w:ascii="Arial" w:eastAsia="Helvetica" w:hAnsi="Arial" w:cs="Arial"/>
          <w:lang w:val="es-MX"/>
        </w:rPr>
      </w:pPr>
    </w:p>
    <w:p w14:paraId="1ED342C4" w14:textId="34B40A22" w:rsidR="00AD23FB" w:rsidRDefault="00CE3D84" w:rsidP="00C2286B">
      <w:pPr>
        <w:spacing w:line="360" w:lineRule="auto"/>
        <w:contextualSpacing/>
        <w:jc w:val="both"/>
        <w:rPr>
          <w:rFonts w:ascii="Arial" w:eastAsia="Helvetica" w:hAnsi="Arial" w:cs="Arial"/>
          <w:lang w:val="es-MX"/>
        </w:rPr>
      </w:pPr>
      <w:r>
        <w:rPr>
          <w:rFonts w:ascii="Arial" w:eastAsia="Helvetica" w:hAnsi="Arial" w:cs="Arial"/>
          <w:lang w:val="es-MX"/>
        </w:rPr>
        <w:t>El Consejero Juan Carlo</w:t>
      </w:r>
      <w:r w:rsidR="00173526">
        <w:rPr>
          <w:rFonts w:ascii="Arial" w:eastAsia="Helvetica" w:hAnsi="Arial" w:cs="Arial"/>
          <w:lang w:val="es-MX"/>
        </w:rPr>
        <w:t>s</w:t>
      </w:r>
      <w:r>
        <w:rPr>
          <w:rFonts w:ascii="Arial" w:eastAsia="Helvetica" w:hAnsi="Arial" w:cs="Arial"/>
          <w:lang w:val="es-MX"/>
        </w:rPr>
        <w:t xml:space="preserve"> Uribe</w:t>
      </w:r>
      <w:r w:rsidR="00EA5DC7">
        <w:rPr>
          <w:rFonts w:ascii="Arial" w:eastAsia="Helvetica" w:hAnsi="Arial" w:cs="Arial"/>
          <w:lang w:val="es-MX"/>
        </w:rPr>
        <w:t xml:space="preserve"> Montoya</w:t>
      </w:r>
      <w:r>
        <w:rPr>
          <w:rFonts w:ascii="Arial" w:eastAsia="Helvetica" w:hAnsi="Arial" w:cs="Arial"/>
          <w:lang w:val="es-MX"/>
        </w:rPr>
        <w:t xml:space="preserve"> mencionó que considera importante que este Consejo mantenga estrecha relación con el Instituto Chihuahuense para la Transparencia y Acceso a la Información Pública del Estado de Chihuahua, a fin de conocer el trabajo de</w:t>
      </w:r>
      <w:r w:rsidR="00AD23FB">
        <w:rPr>
          <w:rFonts w:ascii="Arial" w:eastAsia="Helvetica" w:hAnsi="Arial" w:cs="Arial"/>
          <w:lang w:val="es-MX"/>
        </w:rPr>
        <w:t xml:space="preserve"> cada uno de los Comisionados, los lineamientos que manejan y los avances que han logrado tomando como base algunas jurisprudencias. </w:t>
      </w:r>
    </w:p>
    <w:p w14:paraId="29B50F14" w14:textId="77777777" w:rsidR="00AD23FB" w:rsidRDefault="00AD23FB" w:rsidP="00C2286B">
      <w:pPr>
        <w:spacing w:line="360" w:lineRule="auto"/>
        <w:contextualSpacing/>
        <w:jc w:val="both"/>
        <w:rPr>
          <w:rFonts w:ascii="Arial" w:eastAsia="Helvetica" w:hAnsi="Arial" w:cs="Arial"/>
          <w:lang w:val="es-MX"/>
        </w:rPr>
      </w:pPr>
    </w:p>
    <w:p w14:paraId="22103CBF" w14:textId="0B80B2CE" w:rsidR="00EA2ECC" w:rsidRDefault="00AD23FB" w:rsidP="00C2286B">
      <w:pPr>
        <w:spacing w:line="360" w:lineRule="auto"/>
        <w:contextualSpacing/>
        <w:jc w:val="both"/>
        <w:rPr>
          <w:rFonts w:ascii="Arial" w:eastAsia="Helvetica" w:hAnsi="Arial" w:cs="Arial"/>
          <w:lang w:val="es-MX"/>
        </w:rPr>
      </w:pPr>
      <w:r>
        <w:rPr>
          <w:rFonts w:ascii="Arial" w:eastAsia="Helvetica" w:hAnsi="Arial" w:cs="Arial"/>
          <w:lang w:val="es-MX"/>
        </w:rPr>
        <w:t>Por otra parte, el Consejero Víctor</w:t>
      </w:r>
      <w:r w:rsidR="00EA5DC7">
        <w:rPr>
          <w:rFonts w:ascii="Arial" w:eastAsia="Helvetica" w:hAnsi="Arial" w:cs="Arial"/>
          <w:lang w:val="es-MX"/>
        </w:rPr>
        <w:t xml:space="preserve"> Oswaldo</w:t>
      </w:r>
      <w:r>
        <w:rPr>
          <w:rFonts w:ascii="Arial" w:eastAsia="Helvetica" w:hAnsi="Arial" w:cs="Arial"/>
          <w:lang w:val="es-MX"/>
        </w:rPr>
        <w:t xml:space="preserve"> Derma </w:t>
      </w:r>
      <w:proofErr w:type="spellStart"/>
      <w:r w:rsidR="00EA5DC7">
        <w:rPr>
          <w:rFonts w:ascii="Arial" w:eastAsia="Helvetica" w:hAnsi="Arial" w:cs="Arial"/>
          <w:lang w:val="es-MX"/>
        </w:rPr>
        <w:t>Sinecio</w:t>
      </w:r>
      <w:proofErr w:type="spellEnd"/>
      <w:r w:rsidR="00EA5DC7">
        <w:rPr>
          <w:rFonts w:ascii="Arial" w:eastAsia="Helvetica" w:hAnsi="Arial" w:cs="Arial"/>
          <w:lang w:val="es-MX"/>
        </w:rPr>
        <w:t xml:space="preserve"> </w:t>
      </w:r>
      <w:r>
        <w:rPr>
          <w:rFonts w:ascii="Arial" w:eastAsia="Helvetica" w:hAnsi="Arial" w:cs="Arial"/>
          <w:lang w:val="es-MX"/>
        </w:rPr>
        <w:t>preguntó</w:t>
      </w:r>
      <w:r w:rsidR="00941A68">
        <w:rPr>
          <w:rFonts w:ascii="Arial" w:eastAsia="Helvetica" w:hAnsi="Arial" w:cs="Arial"/>
          <w:lang w:val="es-MX"/>
        </w:rPr>
        <w:t xml:space="preserve"> si en la Regiduría de Transparencia se ha tenido conocimiento de los intereses ciudadanos en la materia a lo que el Lic. Abraham Meléndez </w:t>
      </w:r>
      <w:r w:rsidR="00EA5DC7">
        <w:rPr>
          <w:rFonts w:ascii="Arial" w:eastAsia="Helvetica" w:hAnsi="Arial" w:cs="Arial"/>
          <w:lang w:val="es-MX"/>
        </w:rPr>
        <w:t xml:space="preserve">Aldana </w:t>
      </w:r>
      <w:r w:rsidR="00941A68">
        <w:rPr>
          <w:rFonts w:ascii="Arial" w:eastAsia="Helvetica" w:hAnsi="Arial" w:cs="Arial"/>
          <w:lang w:val="es-MX"/>
        </w:rPr>
        <w:t xml:space="preserve">le respondió que hay mucho desconocimiento respecto de la posibilidad de hacer consultas de información, por lo que no es común que un ciudadano se acerque a los Regidores a solicitar información. Seguido de esta respuesta, el </w:t>
      </w:r>
      <w:r w:rsidR="00B50E0E">
        <w:rPr>
          <w:rFonts w:ascii="Arial" w:eastAsia="Helvetica" w:hAnsi="Arial" w:cs="Arial"/>
          <w:lang w:val="es-MX"/>
        </w:rPr>
        <w:t>Consejero</w:t>
      </w:r>
      <w:r w:rsidR="00941A68">
        <w:rPr>
          <w:rFonts w:ascii="Arial" w:eastAsia="Helvetica" w:hAnsi="Arial" w:cs="Arial"/>
          <w:lang w:val="es-MX"/>
        </w:rPr>
        <w:t xml:space="preserve"> Víctor Derma </w:t>
      </w:r>
      <w:proofErr w:type="spellStart"/>
      <w:r w:rsidR="00B50E0E">
        <w:rPr>
          <w:rFonts w:ascii="Arial" w:eastAsia="Helvetica" w:hAnsi="Arial" w:cs="Arial"/>
          <w:lang w:val="es-MX"/>
        </w:rPr>
        <w:t>Sinecio</w:t>
      </w:r>
      <w:proofErr w:type="spellEnd"/>
      <w:r w:rsidR="00B50E0E">
        <w:rPr>
          <w:rFonts w:ascii="Arial" w:eastAsia="Helvetica" w:hAnsi="Arial" w:cs="Arial"/>
          <w:lang w:val="es-MX"/>
        </w:rPr>
        <w:t xml:space="preserve"> </w:t>
      </w:r>
      <w:r w:rsidR="00941A68">
        <w:rPr>
          <w:rFonts w:ascii="Arial" w:eastAsia="Helvetica" w:hAnsi="Arial" w:cs="Arial"/>
          <w:lang w:val="es-MX"/>
        </w:rPr>
        <w:t>resaltó la importancia de impulsar acciones que despierten el interés ciudadano para hacer uso de</w:t>
      </w:r>
      <w:r w:rsidR="002F6B14">
        <w:rPr>
          <w:rFonts w:ascii="Arial" w:eastAsia="Helvetica" w:hAnsi="Arial" w:cs="Arial"/>
          <w:lang w:val="es-MX"/>
        </w:rPr>
        <w:t>l</w:t>
      </w:r>
      <w:r w:rsidR="00941A68">
        <w:rPr>
          <w:rFonts w:ascii="Arial" w:eastAsia="Helvetica" w:hAnsi="Arial" w:cs="Arial"/>
          <w:lang w:val="es-MX"/>
        </w:rPr>
        <w:t xml:space="preserve"> derecho de acceso a la información p</w:t>
      </w:r>
      <w:r w:rsidR="002F6B14">
        <w:rPr>
          <w:rFonts w:ascii="Arial" w:eastAsia="Helvetica" w:hAnsi="Arial" w:cs="Arial"/>
          <w:lang w:val="es-MX"/>
        </w:rPr>
        <w:t xml:space="preserve">ública y para que la transparencia sea una herramienta tangible en la vida diaria de la ciudadanía. </w:t>
      </w:r>
    </w:p>
    <w:p w14:paraId="63F733FE" w14:textId="77777777" w:rsidR="00EA2ECC" w:rsidRDefault="00EA2ECC" w:rsidP="00C2286B">
      <w:pPr>
        <w:spacing w:line="360" w:lineRule="auto"/>
        <w:contextualSpacing/>
        <w:jc w:val="both"/>
        <w:rPr>
          <w:rFonts w:ascii="Arial" w:eastAsia="Helvetica" w:hAnsi="Arial" w:cs="Arial"/>
          <w:lang w:val="es-MX"/>
        </w:rPr>
      </w:pPr>
    </w:p>
    <w:p w14:paraId="1D92717D" w14:textId="77777777" w:rsidR="002F6B14" w:rsidRDefault="002F6B14" w:rsidP="00C2286B">
      <w:pPr>
        <w:spacing w:line="360" w:lineRule="auto"/>
        <w:contextualSpacing/>
        <w:jc w:val="both"/>
        <w:rPr>
          <w:rFonts w:ascii="Arial" w:eastAsia="Helvetica" w:hAnsi="Arial" w:cs="Arial"/>
          <w:lang w:val="es-MX"/>
        </w:rPr>
      </w:pPr>
      <w:r>
        <w:rPr>
          <w:rFonts w:ascii="Arial" w:eastAsia="Helvetica" w:hAnsi="Arial" w:cs="Arial"/>
          <w:lang w:val="es-MX"/>
        </w:rPr>
        <w:lastRenderedPageBreak/>
        <w:t>El Consejero Juan Carlos Uribe Montoya expresó que esta situación se debía probablemente a que el portal de internet no era muy amigable y que no fomentaba el interés de las personas para investigar en él</w:t>
      </w:r>
      <w:r w:rsidR="00EA2ECC">
        <w:rPr>
          <w:rFonts w:ascii="Arial" w:eastAsia="Helvetica" w:hAnsi="Arial" w:cs="Arial"/>
          <w:lang w:val="es-MX"/>
        </w:rPr>
        <w:t xml:space="preserve">, dijo también que es necesario acortar el número de clics que el ciudadano debe dar para acceder a un documento, por lo que es necesario comenzar un proyecto de re-diseño de la página. </w:t>
      </w:r>
    </w:p>
    <w:p w14:paraId="16189690" w14:textId="77777777" w:rsidR="00EA2ECC" w:rsidRDefault="00EA2ECC" w:rsidP="00C2286B">
      <w:pPr>
        <w:spacing w:line="360" w:lineRule="auto"/>
        <w:contextualSpacing/>
        <w:jc w:val="both"/>
        <w:rPr>
          <w:rFonts w:ascii="Arial" w:eastAsia="Helvetica" w:hAnsi="Arial" w:cs="Arial"/>
          <w:lang w:val="es-MX"/>
        </w:rPr>
      </w:pPr>
    </w:p>
    <w:p w14:paraId="377AFF95" w14:textId="77777777" w:rsidR="004A25E7" w:rsidRDefault="00EA2ECC" w:rsidP="00C2286B">
      <w:pPr>
        <w:spacing w:line="360" w:lineRule="auto"/>
        <w:contextualSpacing/>
        <w:jc w:val="both"/>
        <w:rPr>
          <w:rFonts w:ascii="Arial" w:eastAsia="Helvetica" w:hAnsi="Arial" w:cs="Arial"/>
          <w:lang w:val="es-MX"/>
        </w:rPr>
      </w:pPr>
      <w:r>
        <w:rPr>
          <w:rFonts w:ascii="Arial" w:eastAsia="Helvetica" w:hAnsi="Arial" w:cs="Arial"/>
          <w:lang w:val="es-MX"/>
        </w:rPr>
        <w:t xml:space="preserve">En concordancia con el tema, el </w:t>
      </w:r>
      <w:r w:rsidRPr="009C4868">
        <w:rPr>
          <w:rFonts w:ascii="Arial" w:eastAsia="Helvetica" w:hAnsi="Arial" w:cs="Arial"/>
          <w:lang w:val="es-MX"/>
        </w:rPr>
        <w:t>Consejero</w:t>
      </w:r>
      <w:r>
        <w:rPr>
          <w:rFonts w:ascii="Arial" w:eastAsia="Helvetica" w:hAnsi="Arial" w:cs="Arial"/>
          <w:lang w:val="es-MX"/>
        </w:rPr>
        <w:t xml:space="preserve"> Adolfo Rico Vásquez dijo que el Municipio tiene una página que busca dar a conocer lo que ante los ojos de la administración es importante, pero muchas veces para un ciudadano</w:t>
      </w:r>
      <w:r w:rsidR="00944CFA">
        <w:rPr>
          <w:rFonts w:ascii="Arial" w:eastAsia="Helvetica" w:hAnsi="Arial" w:cs="Arial"/>
          <w:lang w:val="es-MX"/>
        </w:rPr>
        <w:t xml:space="preserve"> la información no es tan relevante esa información y es fundamental que se conozcan los intereses actuales de las personas que consultan la página para brindar un mejor servicio. Añadió que esa es la finalidad de tener un Consejo Ciudadano de Transparencia en donde los ciudadanos sean mayoría, poder conocer los verdaderos intereses ciudadanos y con base en ellos diseñar las políticas públicas que mejor suplan las necesidades ciudadanas. </w:t>
      </w:r>
    </w:p>
    <w:p w14:paraId="4EF54655" w14:textId="77777777" w:rsidR="004A25E7" w:rsidRDefault="004A25E7" w:rsidP="00C2286B">
      <w:pPr>
        <w:spacing w:line="360" w:lineRule="auto"/>
        <w:contextualSpacing/>
        <w:jc w:val="both"/>
        <w:rPr>
          <w:rFonts w:ascii="Arial" w:eastAsia="Helvetica" w:hAnsi="Arial" w:cs="Arial"/>
          <w:lang w:val="es-MX"/>
        </w:rPr>
      </w:pPr>
    </w:p>
    <w:p w14:paraId="4854D719" w14:textId="04ABD41E" w:rsidR="00EA2ECC" w:rsidRDefault="004A25E7" w:rsidP="00C2286B">
      <w:pPr>
        <w:spacing w:line="360" w:lineRule="auto"/>
        <w:contextualSpacing/>
        <w:jc w:val="both"/>
        <w:rPr>
          <w:rFonts w:ascii="Arial" w:eastAsia="Helvetica" w:hAnsi="Arial" w:cs="Arial"/>
          <w:lang w:val="es-MX"/>
        </w:rPr>
      </w:pPr>
      <w:r>
        <w:rPr>
          <w:rFonts w:ascii="Arial" w:eastAsia="Helvetica" w:hAnsi="Arial" w:cs="Arial"/>
          <w:lang w:val="es-MX"/>
        </w:rPr>
        <w:t xml:space="preserve">Por su parte, la Consejera Silvia Luz Pérez Cano expresó su preocupación por buscar mecanismos alternos para transparentar la información ya que gran porcentaje de la población no tiene acceso a internet y quienes lo tienen no suelen interesarse en la información pública. </w:t>
      </w:r>
    </w:p>
    <w:p w14:paraId="79CCAA2D" w14:textId="77777777" w:rsidR="00944CFA" w:rsidRDefault="00944CFA" w:rsidP="00C2286B">
      <w:pPr>
        <w:spacing w:line="360" w:lineRule="auto"/>
        <w:contextualSpacing/>
        <w:jc w:val="both"/>
        <w:rPr>
          <w:rFonts w:ascii="Arial" w:eastAsia="Helvetica" w:hAnsi="Arial" w:cs="Arial"/>
          <w:lang w:val="es-MX"/>
        </w:rPr>
      </w:pPr>
    </w:p>
    <w:p w14:paraId="3BA98738" w14:textId="1DF371DD" w:rsidR="00944CFA" w:rsidRDefault="00944CFA" w:rsidP="00C2286B">
      <w:pPr>
        <w:spacing w:line="360" w:lineRule="auto"/>
        <w:contextualSpacing/>
        <w:jc w:val="both"/>
        <w:rPr>
          <w:rFonts w:ascii="Arial" w:eastAsia="Helvetica" w:hAnsi="Arial" w:cs="Arial"/>
          <w:lang w:val="es-MX"/>
        </w:rPr>
      </w:pPr>
      <w:r>
        <w:rPr>
          <w:rFonts w:ascii="Arial" w:eastAsia="Helvetica" w:hAnsi="Arial" w:cs="Arial"/>
          <w:lang w:val="es-MX"/>
        </w:rPr>
        <w:t>La Consejera Norma</w:t>
      </w:r>
      <w:r w:rsidR="00EA5DC7">
        <w:rPr>
          <w:rFonts w:ascii="Arial" w:eastAsia="Helvetica" w:hAnsi="Arial" w:cs="Arial"/>
          <w:lang w:val="es-MX"/>
        </w:rPr>
        <w:t xml:space="preserve"> Ivonne</w:t>
      </w:r>
      <w:r>
        <w:rPr>
          <w:rFonts w:ascii="Arial" w:eastAsia="Helvetica" w:hAnsi="Arial" w:cs="Arial"/>
          <w:lang w:val="es-MX"/>
        </w:rPr>
        <w:t xml:space="preserve"> Ordóñez </w:t>
      </w:r>
      <w:r w:rsidR="00EA5DC7">
        <w:rPr>
          <w:rFonts w:ascii="Arial" w:eastAsia="Helvetica" w:hAnsi="Arial" w:cs="Arial"/>
          <w:lang w:val="es-MX"/>
        </w:rPr>
        <w:t xml:space="preserve">García </w:t>
      </w:r>
      <w:r>
        <w:rPr>
          <w:rFonts w:ascii="Arial" w:eastAsia="Helvetica" w:hAnsi="Arial" w:cs="Arial"/>
          <w:lang w:val="es-MX"/>
        </w:rPr>
        <w:t>mencionó el ejemplo del Municipio de Querétaro, el cual comenzó hace tres años a transparentar</w:t>
      </w:r>
      <w:r w:rsidR="00672244">
        <w:rPr>
          <w:rFonts w:ascii="Arial" w:eastAsia="Helvetica" w:hAnsi="Arial" w:cs="Arial"/>
          <w:lang w:val="es-MX"/>
        </w:rPr>
        <w:t xml:space="preserve"> en su página de internet</w:t>
      </w:r>
      <w:r>
        <w:rPr>
          <w:rFonts w:ascii="Arial" w:eastAsia="Helvetica" w:hAnsi="Arial" w:cs="Arial"/>
          <w:lang w:val="es-MX"/>
        </w:rPr>
        <w:t xml:space="preserve"> todos los gastos de obras públicas y eso ayudó a que la ciudadanía conociera la labor del gobierno y no especulara sobre el manejo del recurso público. </w:t>
      </w:r>
      <w:r w:rsidR="00672244">
        <w:rPr>
          <w:rFonts w:ascii="Arial" w:eastAsia="Helvetica" w:hAnsi="Arial" w:cs="Arial"/>
          <w:lang w:val="es-MX"/>
        </w:rPr>
        <w:t xml:space="preserve">Por lo que se concluyó que se debían buscar los ejemplos de las mejores páginas de internet para tomarlos como referencias. </w:t>
      </w:r>
    </w:p>
    <w:p w14:paraId="272B65C7" w14:textId="77777777" w:rsidR="00777F1A" w:rsidRDefault="00777F1A" w:rsidP="00C2286B">
      <w:pPr>
        <w:spacing w:line="360" w:lineRule="auto"/>
        <w:contextualSpacing/>
        <w:jc w:val="both"/>
        <w:rPr>
          <w:rFonts w:ascii="Arial" w:eastAsia="Helvetica" w:hAnsi="Arial" w:cs="Arial"/>
          <w:lang w:val="es-MX"/>
        </w:rPr>
      </w:pPr>
    </w:p>
    <w:p w14:paraId="46EC41EF" w14:textId="3C59B349" w:rsidR="00777F1A" w:rsidRDefault="00777F1A" w:rsidP="00C2286B">
      <w:pPr>
        <w:spacing w:line="360" w:lineRule="auto"/>
        <w:contextualSpacing/>
        <w:jc w:val="both"/>
        <w:rPr>
          <w:rFonts w:ascii="Arial" w:eastAsia="Helvetica" w:hAnsi="Arial" w:cs="Arial"/>
          <w:lang w:val="es-MX"/>
        </w:rPr>
      </w:pPr>
      <w:r>
        <w:rPr>
          <w:rFonts w:ascii="Arial" w:eastAsia="Helvetica" w:hAnsi="Arial" w:cs="Arial"/>
          <w:lang w:val="es-MX"/>
        </w:rPr>
        <w:t>El Consejero Secretario, Mtro. Adolfo Rico Vásquez, concluyó el diálogo</w:t>
      </w:r>
      <w:r w:rsidR="00E53F97">
        <w:rPr>
          <w:rFonts w:ascii="Arial" w:eastAsia="Helvetica" w:hAnsi="Arial" w:cs="Arial"/>
          <w:lang w:val="es-MX"/>
        </w:rPr>
        <w:t xml:space="preserve"> comentando que se continuará con el análisis de las propuestas presentadas en la </w:t>
      </w:r>
      <w:proofErr w:type="gramStart"/>
      <w:r w:rsidR="00E53F97">
        <w:rPr>
          <w:rFonts w:ascii="Arial" w:eastAsia="Helvetica" w:hAnsi="Arial" w:cs="Arial"/>
          <w:lang w:val="es-MX"/>
        </w:rPr>
        <w:t>primer</w:t>
      </w:r>
      <w:proofErr w:type="gramEnd"/>
      <w:r w:rsidR="00E53F97">
        <w:rPr>
          <w:rFonts w:ascii="Arial" w:eastAsia="Helvetica" w:hAnsi="Arial" w:cs="Arial"/>
          <w:lang w:val="es-MX"/>
        </w:rPr>
        <w:t xml:space="preserve"> sesión ordinaria del Consejo y con las que puedan surgir en posteriores sesiones para así constituir el plan de trabajo del Consejo Ciudadano de Transparencia. </w:t>
      </w:r>
    </w:p>
    <w:p w14:paraId="32981700" w14:textId="77777777" w:rsidR="004A25E7" w:rsidRDefault="004A25E7" w:rsidP="00C2286B">
      <w:pPr>
        <w:spacing w:line="360" w:lineRule="auto"/>
        <w:contextualSpacing/>
        <w:jc w:val="both"/>
        <w:rPr>
          <w:rFonts w:ascii="Arial" w:eastAsia="Helvetica" w:hAnsi="Arial" w:cs="Arial"/>
          <w:lang w:val="es-MX"/>
        </w:rPr>
      </w:pPr>
    </w:p>
    <w:p w14:paraId="71B54762" w14:textId="77777777" w:rsidR="00E4613C" w:rsidRDefault="00E4613C" w:rsidP="00C2286B">
      <w:pPr>
        <w:spacing w:line="360" w:lineRule="auto"/>
        <w:contextualSpacing/>
        <w:jc w:val="both"/>
        <w:rPr>
          <w:rFonts w:ascii="Arial" w:eastAsia="Helvetica" w:hAnsi="Arial" w:cs="Arial"/>
          <w:lang w:val="es-MX"/>
        </w:rPr>
      </w:pPr>
    </w:p>
    <w:p w14:paraId="489F99FF" w14:textId="77777777" w:rsidR="0001687E" w:rsidRPr="00F21C2C" w:rsidRDefault="00F21C2C" w:rsidP="0044478D">
      <w:pPr>
        <w:pStyle w:val="Prrafodelista"/>
        <w:numPr>
          <w:ilvl w:val="0"/>
          <w:numId w:val="16"/>
        </w:numPr>
        <w:spacing w:after="0" w:line="360" w:lineRule="auto"/>
        <w:contextualSpacing/>
        <w:jc w:val="both"/>
        <w:rPr>
          <w:rFonts w:ascii="Arial" w:eastAsia="Helvetica" w:hAnsi="Arial" w:cs="Arial"/>
          <w:b/>
          <w:lang w:val="es-MX"/>
        </w:rPr>
      </w:pPr>
      <w:r>
        <w:rPr>
          <w:rFonts w:ascii="Arial" w:hAnsi="Arial" w:cs="Arial"/>
          <w:b/>
          <w:sz w:val="24"/>
          <w:szCs w:val="24"/>
          <w:lang w:val="es-MX"/>
        </w:rPr>
        <w:lastRenderedPageBreak/>
        <w:t xml:space="preserve">Asuntos generales </w:t>
      </w:r>
    </w:p>
    <w:p w14:paraId="378A0597" w14:textId="676BAF93" w:rsidR="009C4868" w:rsidRPr="009C4868" w:rsidRDefault="009C4868" w:rsidP="00E53F97">
      <w:pPr>
        <w:spacing w:line="360" w:lineRule="auto"/>
        <w:contextualSpacing/>
        <w:jc w:val="both"/>
        <w:rPr>
          <w:rFonts w:ascii="Arial" w:eastAsia="Helvetica" w:hAnsi="Arial" w:cs="Arial"/>
          <w:lang w:val="es-MX"/>
        </w:rPr>
      </w:pPr>
      <w:r>
        <w:rPr>
          <w:rFonts w:ascii="Arial" w:eastAsia="Helvetica" w:hAnsi="Arial" w:cs="Arial"/>
          <w:lang w:val="es-MX"/>
        </w:rPr>
        <w:t>Dentro de los asuntos generales, e</w:t>
      </w:r>
      <w:r w:rsidRPr="009C4868">
        <w:rPr>
          <w:rFonts w:ascii="Arial" w:eastAsia="Helvetica" w:hAnsi="Arial" w:cs="Arial"/>
          <w:lang w:val="es-MX"/>
        </w:rPr>
        <w:t xml:space="preserve">l Consejero Adolfo Rico Vásquez presentó a los Consejeros cuatro opciones de logotipo del Consejo Ciudadano de Transparencia y se realizó la votación debida para elegir el logotipo siguiente: </w:t>
      </w:r>
    </w:p>
    <w:p w14:paraId="45054E51" w14:textId="77777777" w:rsidR="009C4868" w:rsidRPr="009C4868" w:rsidRDefault="009C4868" w:rsidP="009C4868">
      <w:pPr>
        <w:spacing w:line="360" w:lineRule="auto"/>
        <w:ind w:left="360"/>
        <w:contextualSpacing/>
        <w:jc w:val="both"/>
        <w:rPr>
          <w:rFonts w:ascii="Arial" w:eastAsia="Helvetica" w:hAnsi="Arial" w:cs="Arial"/>
          <w:lang w:val="es-MX"/>
        </w:rPr>
      </w:pPr>
    </w:p>
    <w:p w14:paraId="779A58CE" w14:textId="77777777" w:rsidR="009C4868" w:rsidRPr="009C4868" w:rsidRDefault="009C4868" w:rsidP="009C4868">
      <w:pPr>
        <w:spacing w:line="360" w:lineRule="auto"/>
        <w:ind w:left="360"/>
        <w:contextualSpacing/>
        <w:jc w:val="both"/>
        <w:rPr>
          <w:rFonts w:ascii="Arial" w:eastAsia="Helvetica" w:hAnsi="Arial" w:cs="Arial"/>
          <w:lang w:val="es-MX"/>
        </w:rPr>
      </w:pPr>
      <w:r w:rsidRPr="001D6C72">
        <w:rPr>
          <w:noProof/>
          <w:lang w:val="es-MX" w:eastAsia="es-MX"/>
        </w:rPr>
        <w:drawing>
          <wp:inline distT="0" distB="0" distL="0" distR="0" wp14:anchorId="774DDFCD" wp14:editId="018FBD2D">
            <wp:extent cx="4435813" cy="2987695"/>
            <wp:effectExtent l="0" t="0" r="3175" b="3175"/>
            <wp:docPr id="2" name="Imagen 2" descr="C:\Users\carmen.hidalgo\Documents\Consejo Ciudadano de Transparencia\Logo del Consejo Ciudadano de Transparenc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men.hidalgo\Documents\Consejo Ciudadano de Transparencia\Logo del Consejo Ciudadano de Transparencia.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8614" cy="2996317"/>
                    </a:xfrm>
                    <a:prstGeom prst="rect">
                      <a:avLst/>
                    </a:prstGeom>
                    <a:noFill/>
                    <a:ln>
                      <a:noFill/>
                    </a:ln>
                  </pic:spPr>
                </pic:pic>
              </a:graphicData>
            </a:graphic>
          </wp:inline>
        </w:drawing>
      </w:r>
    </w:p>
    <w:p w14:paraId="2DE3942B" w14:textId="77777777" w:rsidR="00F21C2C" w:rsidRDefault="001D6C72" w:rsidP="00300AA6">
      <w:pPr>
        <w:spacing w:line="360" w:lineRule="auto"/>
        <w:contextualSpacing/>
        <w:jc w:val="both"/>
        <w:rPr>
          <w:rFonts w:ascii="Arial" w:eastAsia="Helvetica" w:hAnsi="Arial" w:cs="Arial"/>
          <w:lang w:val="es-MX"/>
        </w:rPr>
      </w:pPr>
      <w:r w:rsidRPr="001D6C72">
        <w:rPr>
          <w:rFonts w:ascii="Arial" w:eastAsia="Helvetica" w:hAnsi="Arial" w:cs="Arial"/>
          <w:lang w:val="es-MX"/>
        </w:rPr>
        <w:t>Habiendo discutido ampliamente todos los aspectos del orden del día se realizó un recuento de los acuerdos</w:t>
      </w:r>
      <w:r>
        <w:rPr>
          <w:rFonts w:ascii="Arial" w:eastAsia="Helvetica" w:hAnsi="Arial" w:cs="Arial"/>
          <w:lang w:val="es-MX"/>
        </w:rPr>
        <w:t xml:space="preserve"> tomados:</w:t>
      </w:r>
      <w:r w:rsidRPr="001D6C72">
        <w:rPr>
          <w:rFonts w:ascii="Arial" w:eastAsia="Helvetica" w:hAnsi="Arial" w:cs="Arial"/>
          <w:lang w:val="es-MX"/>
        </w:rPr>
        <w:t xml:space="preserve">  </w:t>
      </w:r>
    </w:p>
    <w:p w14:paraId="0EB808DF" w14:textId="77777777" w:rsidR="00300AA6" w:rsidRDefault="00F21C2C" w:rsidP="00F21C2C">
      <w:pPr>
        <w:spacing w:line="360" w:lineRule="auto"/>
        <w:contextualSpacing/>
        <w:jc w:val="center"/>
        <w:rPr>
          <w:rFonts w:ascii="Arial" w:eastAsia="Helvetica" w:hAnsi="Arial" w:cs="Arial"/>
          <w:b/>
          <w:lang w:val="es-MX"/>
        </w:rPr>
      </w:pPr>
      <w:r>
        <w:rPr>
          <w:rFonts w:ascii="Arial" w:eastAsia="Helvetica" w:hAnsi="Arial" w:cs="Arial"/>
          <w:b/>
          <w:lang w:val="es-MX"/>
        </w:rPr>
        <w:t>ACUERDOS</w:t>
      </w:r>
    </w:p>
    <w:p w14:paraId="4538FEEB" w14:textId="77777777" w:rsidR="00F21C2C" w:rsidRPr="00F21C2C" w:rsidRDefault="00F21C2C" w:rsidP="00F21C2C">
      <w:pPr>
        <w:spacing w:line="360" w:lineRule="auto"/>
        <w:contextualSpacing/>
        <w:jc w:val="center"/>
        <w:rPr>
          <w:rFonts w:ascii="Arial" w:eastAsia="Helvetica" w:hAnsi="Arial" w:cs="Arial"/>
          <w:b/>
          <w:lang w:val="es-MX"/>
        </w:rPr>
      </w:pPr>
    </w:p>
    <w:p w14:paraId="36986825" w14:textId="77777777" w:rsidR="002175BB" w:rsidRDefault="00F21C2C" w:rsidP="00300AA6">
      <w:pPr>
        <w:spacing w:line="360" w:lineRule="auto"/>
        <w:contextualSpacing/>
        <w:jc w:val="both"/>
        <w:rPr>
          <w:rFonts w:ascii="Arial" w:eastAsia="Helvetica" w:hAnsi="Arial" w:cs="Arial"/>
          <w:lang w:val="es-MX"/>
        </w:rPr>
      </w:pPr>
      <w:r w:rsidRPr="00F21C2C">
        <w:rPr>
          <w:rFonts w:ascii="Arial" w:eastAsia="Helvetica" w:hAnsi="Arial" w:cs="Arial"/>
          <w:b/>
          <w:lang w:val="es-MX"/>
        </w:rPr>
        <w:t>PRIMERO.-</w:t>
      </w:r>
      <w:r>
        <w:rPr>
          <w:rFonts w:ascii="Arial" w:eastAsia="Helvetica" w:hAnsi="Arial" w:cs="Arial"/>
          <w:lang w:val="es-MX"/>
        </w:rPr>
        <w:t xml:space="preserve"> Se establece que las reuniones del Consejo Ciudadano de Transparencia se</w:t>
      </w:r>
      <w:r w:rsidR="00B05981">
        <w:rPr>
          <w:rFonts w:ascii="Arial" w:eastAsia="Helvetica" w:hAnsi="Arial" w:cs="Arial"/>
          <w:lang w:val="es-MX"/>
        </w:rPr>
        <w:t xml:space="preserve"> llevará</w:t>
      </w:r>
      <w:r>
        <w:rPr>
          <w:rFonts w:ascii="Arial" w:eastAsia="Helvetica" w:hAnsi="Arial" w:cs="Arial"/>
          <w:lang w:val="es-MX"/>
        </w:rPr>
        <w:t xml:space="preserve">n a cabo </w:t>
      </w:r>
      <w:r w:rsidR="00B05981">
        <w:rPr>
          <w:rFonts w:ascii="Arial" w:eastAsia="Helvetica" w:hAnsi="Arial" w:cs="Arial"/>
          <w:lang w:val="es-MX"/>
        </w:rPr>
        <w:t xml:space="preserve">una vez al mes, los </w:t>
      </w:r>
      <w:r w:rsidR="002175BB">
        <w:rPr>
          <w:rFonts w:ascii="Arial" w:eastAsia="Helvetica" w:hAnsi="Arial" w:cs="Arial"/>
          <w:lang w:val="es-MX"/>
        </w:rPr>
        <w:t>primeros miércoles de cada mes a las 16:00 horas en la sala de juntas del segundo piso del Edificio Del Real.</w:t>
      </w:r>
      <w:r w:rsidR="002B5E0D" w:rsidRPr="002B5E0D">
        <w:rPr>
          <w:rFonts w:ascii="Arial" w:eastAsia="Helvetica" w:hAnsi="Arial" w:cs="Arial"/>
          <w:lang w:val="es-MX"/>
        </w:rPr>
        <w:t xml:space="preserve"> </w:t>
      </w:r>
      <w:r w:rsidR="002B5E0D">
        <w:rPr>
          <w:rFonts w:ascii="Arial" w:eastAsia="Helvetica" w:hAnsi="Arial" w:cs="Arial"/>
          <w:lang w:val="es-MX"/>
        </w:rPr>
        <w:t>Se aprueba por unanimidad.</w:t>
      </w:r>
    </w:p>
    <w:p w14:paraId="0FE02711" w14:textId="77777777" w:rsidR="002175BB" w:rsidRDefault="002175BB" w:rsidP="00300AA6">
      <w:pPr>
        <w:spacing w:line="360" w:lineRule="auto"/>
        <w:contextualSpacing/>
        <w:jc w:val="both"/>
        <w:rPr>
          <w:rFonts w:ascii="Arial" w:eastAsia="Helvetica" w:hAnsi="Arial" w:cs="Arial"/>
          <w:lang w:val="es-MX"/>
        </w:rPr>
      </w:pPr>
    </w:p>
    <w:p w14:paraId="25475F90" w14:textId="77777777" w:rsidR="004A3193" w:rsidRDefault="002175BB" w:rsidP="00300AA6">
      <w:pPr>
        <w:spacing w:line="360" w:lineRule="auto"/>
        <w:contextualSpacing/>
        <w:jc w:val="both"/>
        <w:rPr>
          <w:rFonts w:ascii="Arial" w:eastAsia="Helvetica" w:hAnsi="Arial" w:cs="Arial"/>
          <w:lang w:val="es-MX"/>
        </w:rPr>
      </w:pPr>
      <w:r w:rsidRPr="00C2286B">
        <w:rPr>
          <w:rFonts w:ascii="Arial" w:eastAsia="Helvetica" w:hAnsi="Arial" w:cs="Arial"/>
          <w:b/>
          <w:lang w:val="es-MX"/>
        </w:rPr>
        <w:t>SEGUNDO.-</w:t>
      </w:r>
      <w:r w:rsidR="004A3193">
        <w:rPr>
          <w:rFonts w:ascii="Arial" w:eastAsia="Helvetica" w:hAnsi="Arial" w:cs="Arial"/>
          <w:lang w:val="es-MX"/>
        </w:rPr>
        <w:t xml:space="preserve"> Se acuerda que los asuntos que se deseen tratar en el orden del día de las sesiones se deberán remitir al Secretario Técnico del Consejo con al menos 48 horas de anticipo a las sesiones para que se incluido en el orden del día. </w:t>
      </w:r>
      <w:r w:rsidR="002B5E0D">
        <w:rPr>
          <w:rFonts w:ascii="Arial" w:eastAsia="Helvetica" w:hAnsi="Arial" w:cs="Arial"/>
          <w:lang w:val="es-MX"/>
        </w:rPr>
        <w:t>Se aprueba por unanimidad.</w:t>
      </w:r>
    </w:p>
    <w:p w14:paraId="3E29ED7B" w14:textId="77777777" w:rsidR="00EA2ECC" w:rsidRDefault="00EA2ECC" w:rsidP="00300AA6">
      <w:pPr>
        <w:spacing w:line="360" w:lineRule="auto"/>
        <w:contextualSpacing/>
        <w:jc w:val="both"/>
        <w:rPr>
          <w:rFonts w:ascii="Arial" w:eastAsia="Helvetica" w:hAnsi="Arial" w:cs="Arial"/>
          <w:lang w:val="es-MX"/>
        </w:rPr>
      </w:pPr>
    </w:p>
    <w:p w14:paraId="69885D2D" w14:textId="3016FC23" w:rsidR="00B50E0E" w:rsidRDefault="004A3193" w:rsidP="00300AA6">
      <w:pPr>
        <w:spacing w:line="360" w:lineRule="auto"/>
        <w:contextualSpacing/>
        <w:jc w:val="both"/>
        <w:rPr>
          <w:rFonts w:ascii="Arial" w:eastAsia="Helvetica" w:hAnsi="Arial" w:cs="Arial"/>
          <w:lang w:val="es-MX"/>
        </w:rPr>
      </w:pPr>
      <w:r w:rsidRPr="004A3193">
        <w:rPr>
          <w:rFonts w:ascii="Arial" w:eastAsia="Helvetica" w:hAnsi="Arial" w:cs="Arial"/>
          <w:b/>
          <w:lang w:val="es-MX"/>
        </w:rPr>
        <w:t>TERCERO.-</w:t>
      </w:r>
      <w:r>
        <w:rPr>
          <w:rFonts w:ascii="Arial" w:eastAsia="Helvetica" w:hAnsi="Arial" w:cs="Arial"/>
          <w:lang w:val="es-MX"/>
        </w:rPr>
        <w:t xml:space="preserve"> Se determina </w:t>
      </w:r>
      <w:r w:rsidR="00982247">
        <w:rPr>
          <w:rFonts w:ascii="Arial" w:eastAsia="Helvetica" w:hAnsi="Arial" w:cs="Arial"/>
          <w:lang w:val="es-MX"/>
        </w:rPr>
        <w:t xml:space="preserve">que el Consejero Presidente, establecerá </w:t>
      </w:r>
      <w:r w:rsidR="00B50E0E">
        <w:rPr>
          <w:rFonts w:ascii="Arial" w:eastAsia="Helvetica" w:hAnsi="Arial" w:cs="Arial"/>
          <w:lang w:val="es-MX"/>
        </w:rPr>
        <w:t>contacto con otros consejos ciudadanos</w:t>
      </w:r>
      <w:r>
        <w:rPr>
          <w:rFonts w:ascii="Arial" w:eastAsia="Helvetica" w:hAnsi="Arial" w:cs="Arial"/>
          <w:lang w:val="es-MX"/>
        </w:rPr>
        <w:t xml:space="preserve"> de transparencia que</w:t>
      </w:r>
      <w:r w:rsidR="007926FE">
        <w:rPr>
          <w:rFonts w:ascii="Arial" w:eastAsia="Helvetica" w:hAnsi="Arial" w:cs="Arial"/>
          <w:lang w:val="es-MX"/>
        </w:rPr>
        <w:t xml:space="preserve"> existen en el país con la finalidad de conocer su </w:t>
      </w:r>
      <w:r w:rsidR="007926FE">
        <w:rPr>
          <w:rFonts w:ascii="Arial" w:eastAsia="Helvetica" w:hAnsi="Arial" w:cs="Arial"/>
          <w:lang w:val="es-MX"/>
        </w:rPr>
        <w:lastRenderedPageBreak/>
        <w:t xml:space="preserve">labor y </w:t>
      </w:r>
      <w:r w:rsidR="002B5E0D">
        <w:rPr>
          <w:rFonts w:ascii="Arial" w:eastAsia="Helvetica" w:hAnsi="Arial" w:cs="Arial"/>
          <w:lang w:val="es-MX"/>
        </w:rPr>
        <w:t>adoptar las mejor</w:t>
      </w:r>
      <w:r w:rsidR="004900B7">
        <w:rPr>
          <w:rFonts w:ascii="Arial" w:eastAsia="Helvetica" w:hAnsi="Arial" w:cs="Arial"/>
          <w:lang w:val="es-MX"/>
        </w:rPr>
        <w:t>es</w:t>
      </w:r>
      <w:r w:rsidR="002B5E0D">
        <w:rPr>
          <w:rFonts w:ascii="Arial" w:eastAsia="Helvetica" w:hAnsi="Arial" w:cs="Arial"/>
          <w:lang w:val="es-MX"/>
        </w:rPr>
        <w:t xml:space="preserve"> prácticas en materia de transparencia en el Municipio de Chihuahua.</w:t>
      </w:r>
      <w:r>
        <w:rPr>
          <w:rFonts w:ascii="Arial" w:eastAsia="Helvetica" w:hAnsi="Arial" w:cs="Arial"/>
          <w:lang w:val="es-MX"/>
        </w:rPr>
        <w:t xml:space="preserve"> </w:t>
      </w:r>
      <w:r w:rsidR="002B5E0D">
        <w:rPr>
          <w:rFonts w:ascii="Arial" w:eastAsia="Helvetica" w:hAnsi="Arial" w:cs="Arial"/>
          <w:lang w:val="es-MX"/>
        </w:rPr>
        <w:t>Se aprueba por unanimidad.</w:t>
      </w:r>
    </w:p>
    <w:p w14:paraId="2F6B6ADB" w14:textId="77777777" w:rsidR="00EA2ECC" w:rsidRDefault="00EA2ECC" w:rsidP="00300AA6">
      <w:pPr>
        <w:spacing w:line="360" w:lineRule="auto"/>
        <w:contextualSpacing/>
        <w:jc w:val="both"/>
        <w:rPr>
          <w:rFonts w:ascii="Arial" w:eastAsia="Helvetica" w:hAnsi="Arial" w:cs="Arial"/>
          <w:lang w:val="es-MX"/>
        </w:rPr>
      </w:pPr>
    </w:p>
    <w:p w14:paraId="46EF0F6D" w14:textId="74DCE335" w:rsidR="00EA2ECC" w:rsidRDefault="002B5E0D" w:rsidP="00300AA6">
      <w:pPr>
        <w:spacing w:line="360" w:lineRule="auto"/>
        <w:contextualSpacing/>
        <w:jc w:val="both"/>
        <w:rPr>
          <w:rFonts w:ascii="Arial" w:eastAsia="Helvetica" w:hAnsi="Arial" w:cs="Arial"/>
          <w:lang w:val="es-MX"/>
        </w:rPr>
      </w:pPr>
      <w:r w:rsidRPr="002B5E0D">
        <w:rPr>
          <w:rFonts w:ascii="Arial" w:eastAsia="Helvetica" w:hAnsi="Arial" w:cs="Arial"/>
          <w:b/>
          <w:lang w:val="es-MX"/>
        </w:rPr>
        <w:t>CUARTO.-</w:t>
      </w:r>
      <w:r>
        <w:rPr>
          <w:rFonts w:ascii="Arial" w:eastAsia="Helvetica" w:hAnsi="Arial" w:cs="Arial"/>
          <w:lang w:val="es-MX"/>
        </w:rPr>
        <w:t xml:space="preserve"> Se </w:t>
      </w:r>
      <w:r w:rsidR="00777F1A">
        <w:rPr>
          <w:rFonts w:ascii="Arial" w:eastAsia="Helvetica" w:hAnsi="Arial" w:cs="Arial"/>
          <w:lang w:val="es-MX"/>
        </w:rPr>
        <w:t>dispone</w:t>
      </w:r>
      <w:r w:rsidR="00F6521F">
        <w:rPr>
          <w:rFonts w:ascii="Arial" w:eastAsia="Helvetica" w:hAnsi="Arial" w:cs="Arial"/>
          <w:lang w:val="es-MX"/>
        </w:rPr>
        <w:t xml:space="preserve"> que el Consejo Ciudadano de Transparencia, por medio de su Consejero Presidente, establezca</w:t>
      </w:r>
      <w:r>
        <w:rPr>
          <w:rFonts w:ascii="Arial" w:eastAsia="Helvetica" w:hAnsi="Arial" w:cs="Arial"/>
          <w:lang w:val="es-MX"/>
        </w:rPr>
        <w:t xml:space="preserve"> c</w:t>
      </w:r>
      <w:r w:rsidR="00EA2ECC">
        <w:rPr>
          <w:rFonts w:ascii="Arial" w:eastAsia="Helvetica" w:hAnsi="Arial" w:cs="Arial"/>
          <w:lang w:val="es-MX"/>
        </w:rPr>
        <w:t>ontacto con I</w:t>
      </w:r>
      <w:r>
        <w:rPr>
          <w:rFonts w:ascii="Arial" w:eastAsia="Helvetica" w:hAnsi="Arial" w:cs="Arial"/>
          <w:lang w:val="es-MX"/>
        </w:rPr>
        <w:t xml:space="preserve">nstituto Chihuahuense para la </w:t>
      </w:r>
      <w:r w:rsidR="00EA2ECC">
        <w:rPr>
          <w:rFonts w:ascii="Arial" w:eastAsia="Helvetica" w:hAnsi="Arial" w:cs="Arial"/>
          <w:lang w:val="es-MX"/>
        </w:rPr>
        <w:t>T</w:t>
      </w:r>
      <w:r>
        <w:rPr>
          <w:rFonts w:ascii="Arial" w:eastAsia="Helvetica" w:hAnsi="Arial" w:cs="Arial"/>
          <w:lang w:val="es-MX"/>
        </w:rPr>
        <w:t xml:space="preserve">ransparencia y el </w:t>
      </w:r>
      <w:r w:rsidR="00EA2ECC">
        <w:rPr>
          <w:rFonts w:ascii="Arial" w:eastAsia="Helvetica" w:hAnsi="Arial" w:cs="Arial"/>
          <w:lang w:val="es-MX"/>
        </w:rPr>
        <w:t>A</w:t>
      </w:r>
      <w:r>
        <w:rPr>
          <w:rFonts w:ascii="Arial" w:eastAsia="Helvetica" w:hAnsi="Arial" w:cs="Arial"/>
          <w:lang w:val="es-MX"/>
        </w:rPr>
        <w:t xml:space="preserve">cceso a la </w:t>
      </w:r>
      <w:r w:rsidR="00EA2ECC">
        <w:rPr>
          <w:rFonts w:ascii="Arial" w:eastAsia="Helvetica" w:hAnsi="Arial" w:cs="Arial"/>
          <w:lang w:val="es-MX"/>
        </w:rPr>
        <w:t>I</w:t>
      </w:r>
      <w:r>
        <w:rPr>
          <w:rFonts w:ascii="Arial" w:eastAsia="Helvetica" w:hAnsi="Arial" w:cs="Arial"/>
          <w:lang w:val="es-MX"/>
        </w:rPr>
        <w:t xml:space="preserve">nformación </w:t>
      </w:r>
      <w:r w:rsidR="00EA2ECC">
        <w:rPr>
          <w:rFonts w:ascii="Arial" w:eastAsia="Helvetica" w:hAnsi="Arial" w:cs="Arial"/>
          <w:lang w:val="es-MX"/>
        </w:rPr>
        <w:t>P</w:t>
      </w:r>
      <w:r>
        <w:rPr>
          <w:rFonts w:ascii="Arial" w:eastAsia="Helvetica" w:hAnsi="Arial" w:cs="Arial"/>
          <w:lang w:val="es-MX"/>
        </w:rPr>
        <w:t>ública con el objetivo de recibir una capacitación. Se aprueba por unanimidad.</w:t>
      </w:r>
    </w:p>
    <w:p w14:paraId="5C2FA775" w14:textId="77777777" w:rsidR="002B5E0D" w:rsidRDefault="002B5E0D" w:rsidP="00300AA6">
      <w:pPr>
        <w:spacing w:line="360" w:lineRule="auto"/>
        <w:contextualSpacing/>
        <w:jc w:val="both"/>
        <w:rPr>
          <w:rFonts w:ascii="Arial" w:eastAsia="Helvetica" w:hAnsi="Arial" w:cs="Arial"/>
          <w:lang w:val="es-MX"/>
        </w:rPr>
      </w:pPr>
    </w:p>
    <w:p w14:paraId="2B380BB2" w14:textId="77777777" w:rsidR="00EA2ECC" w:rsidRDefault="002B5E0D" w:rsidP="00300AA6">
      <w:pPr>
        <w:spacing w:line="360" w:lineRule="auto"/>
        <w:contextualSpacing/>
        <w:jc w:val="both"/>
        <w:rPr>
          <w:rFonts w:ascii="Arial" w:eastAsia="Helvetica" w:hAnsi="Arial" w:cs="Arial"/>
          <w:lang w:val="es-MX"/>
        </w:rPr>
      </w:pPr>
      <w:r w:rsidRPr="002B5E0D">
        <w:rPr>
          <w:rFonts w:ascii="Arial" w:eastAsia="Helvetica" w:hAnsi="Arial" w:cs="Arial"/>
          <w:b/>
          <w:lang w:val="es-MX"/>
        </w:rPr>
        <w:t>QUINTO.-</w:t>
      </w:r>
      <w:r>
        <w:rPr>
          <w:rFonts w:ascii="Arial" w:eastAsia="Helvetica" w:hAnsi="Arial" w:cs="Arial"/>
          <w:lang w:val="es-MX"/>
        </w:rPr>
        <w:t xml:space="preserve"> Se acuerda que los Consejeros deberán buscar </w:t>
      </w:r>
      <w:r w:rsidR="00EA2ECC">
        <w:rPr>
          <w:rFonts w:ascii="Arial" w:eastAsia="Helvetica" w:hAnsi="Arial" w:cs="Arial"/>
          <w:lang w:val="es-MX"/>
        </w:rPr>
        <w:t xml:space="preserve">ejemplos </w:t>
      </w:r>
      <w:r w:rsidR="00944CFA">
        <w:rPr>
          <w:rFonts w:ascii="Arial" w:eastAsia="Helvetica" w:hAnsi="Arial" w:cs="Arial"/>
          <w:lang w:val="es-MX"/>
        </w:rPr>
        <w:t xml:space="preserve">de páginas </w:t>
      </w:r>
      <w:r>
        <w:rPr>
          <w:rFonts w:ascii="Arial" w:eastAsia="Helvetica" w:hAnsi="Arial" w:cs="Arial"/>
          <w:lang w:val="es-MX"/>
        </w:rPr>
        <w:t xml:space="preserve">de internet de otros organismos públicos que cumplan con los principios de accesibilidad y amigabilidad, para tomarlas como referencia en el proyecto de reestructuración de la página de internet del Municipio de Chihuahua. Se aprueba por unanimidad. </w:t>
      </w:r>
    </w:p>
    <w:p w14:paraId="0ECE7E8C" w14:textId="77777777" w:rsidR="004900B7" w:rsidRDefault="004900B7" w:rsidP="00300AA6">
      <w:pPr>
        <w:spacing w:line="360" w:lineRule="auto"/>
        <w:contextualSpacing/>
        <w:jc w:val="both"/>
        <w:rPr>
          <w:rFonts w:ascii="Arial" w:eastAsia="Helvetica" w:hAnsi="Arial" w:cs="Arial"/>
          <w:lang w:val="es-MX"/>
        </w:rPr>
      </w:pPr>
    </w:p>
    <w:p w14:paraId="22D974DD" w14:textId="34C3D29C" w:rsidR="004900B7" w:rsidRDefault="004900B7" w:rsidP="00300AA6">
      <w:pPr>
        <w:spacing w:line="360" w:lineRule="auto"/>
        <w:contextualSpacing/>
        <w:jc w:val="both"/>
        <w:rPr>
          <w:rFonts w:ascii="Arial" w:eastAsia="Helvetica" w:hAnsi="Arial" w:cs="Arial"/>
          <w:lang w:val="es-MX"/>
        </w:rPr>
      </w:pPr>
      <w:r w:rsidRPr="00D76A91">
        <w:rPr>
          <w:rFonts w:ascii="Arial" w:eastAsia="Helvetica" w:hAnsi="Arial" w:cs="Arial"/>
          <w:b/>
          <w:lang w:val="es-MX"/>
        </w:rPr>
        <w:t>SEXTO.-</w:t>
      </w:r>
      <w:r>
        <w:rPr>
          <w:rFonts w:ascii="Arial" w:eastAsia="Helvetica" w:hAnsi="Arial" w:cs="Arial"/>
          <w:lang w:val="es-MX"/>
        </w:rPr>
        <w:t xml:space="preserve"> </w:t>
      </w:r>
      <w:r w:rsidR="00D76A91">
        <w:rPr>
          <w:rFonts w:ascii="Arial" w:eastAsia="Helvetica" w:hAnsi="Arial" w:cs="Arial"/>
          <w:lang w:val="es-MX"/>
        </w:rPr>
        <w:t xml:space="preserve">Se establece </w:t>
      </w:r>
      <w:r w:rsidR="00E53F97">
        <w:rPr>
          <w:rFonts w:ascii="Arial" w:eastAsia="Helvetica" w:hAnsi="Arial" w:cs="Arial"/>
          <w:lang w:val="es-MX"/>
        </w:rPr>
        <w:t>el uso del</w:t>
      </w:r>
      <w:r w:rsidR="00D76A91">
        <w:rPr>
          <w:rFonts w:ascii="Arial" w:eastAsia="Helvetica" w:hAnsi="Arial" w:cs="Arial"/>
          <w:lang w:val="es-MX"/>
        </w:rPr>
        <w:t xml:space="preserve"> logotipo votado en la </w:t>
      </w:r>
      <w:proofErr w:type="gramStart"/>
      <w:r w:rsidR="00D76A91">
        <w:rPr>
          <w:rFonts w:ascii="Arial" w:eastAsia="Helvetica" w:hAnsi="Arial" w:cs="Arial"/>
          <w:lang w:val="es-MX"/>
        </w:rPr>
        <w:t>primer</w:t>
      </w:r>
      <w:proofErr w:type="gramEnd"/>
      <w:r w:rsidR="00D76A91">
        <w:rPr>
          <w:rFonts w:ascii="Arial" w:eastAsia="Helvetica" w:hAnsi="Arial" w:cs="Arial"/>
          <w:lang w:val="es-MX"/>
        </w:rPr>
        <w:t xml:space="preserve"> sesión o</w:t>
      </w:r>
      <w:r w:rsidR="00777F1A">
        <w:rPr>
          <w:rFonts w:ascii="Arial" w:eastAsia="Helvetica" w:hAnsi="Arial" w:cs="Arial"/>
          <w:lang w:val="es-MX"/>
        </w:rPr>
        <w:t>r</w:t>
      </w:r>
      <w:r w:rsidR="00D76A91">
        <w:rPr>
          <w:rFonts w:ascii="Arial" w:eastAsia="Helvetica" w:hAnsi="Arial" w:cs="Arial"/>
          <w:lang w:val="es-MX"/>
        </w:rPr>
        <w:t>dina</w:t>
      </w:r>
      <w:r w:rsidR="00777F1A">
        <w:rPr>
          <w:rFonts w:ascii="Arial" w:eastAsia="Helvetica" w:hAnsi="Arial" w:cs="Arial"/>
          <w:lang w:val="es-MX"/>
        </w:rPr>
        <w:t>ria de este Consejo Ciudadano de Transparencia</w:t>
      </w:r>
      <w:r w:rsidR="00E53F97">
        <w:rPr>
          <w:rFonts w:ascii="Arial" w:eastAsia="Helvetica" w:hAnsi="Arial" w:cs="Arial"/>
          <w:lang w:val="es-MX"/>
        </w:rPr>
        <w:t xml:space="preserve"> </w:t>
      </w:r>
      <w:r w:rsidR="00F6521F">
        <w:rPr>
          <w:rFonts w:ascii="Arial" w:eastAsia="Helvetica" w:hAnsi="Arial" w:cs="Arial"/>
          <w:lang w:val="es-MX"/>
        </w:rPr>
        <w:t xml:space="preserve">para todos los propósitos de comunicación oficial del mismo. Se aprueba por mayoría de votos. </w:t>
      </w:r>
    </w:p>
    <w:p w14:paraId="594BE55F" w14:textId="77777777" w:rsidR="00F21C2C" w:rsidRDefault="00F21C2C" w:rsidP="00300AA6">
      <w:pPr>
        <w:spacing w:line="360" w:lineRule="auto"/>
        <w:contextualSpacing/>
        <w:jc w:val="both"/>
        <w:rPr>
          <w:rFonts w:ascii="Arial" w:eastAsia="Helvetica" w:hAnsi="Arial" w:cs="Arial"/>
          <w:lang w:val="es-MX"/>
        </w:rPr>
      </w:pPr>
    </w:p>
    <w:p w14:paraId="4FAB59DB" w14:textId="77777777" w:rsidR="008873C9" w:rsidRPr="00C2286B" w:rsidRDefault="008873C9" w:rsidP="009C4868">
      <w:pPr>
        <w:pStyle w:val="Prrafodelista"/>
        <w:numPr>
          <w:ilvl w:val="0"/>
          <w:numId w:val="22"/>
        </w:numPr>
        <w:spacing w:after="0" w:line="360" w:lineRule="auto"/>
        <w:contextualSpacing/>
        <w:jc w:val="both"/>
        <w:rPr>
          <w:rFonts w:ascii="Arial" w:eastAsia="Helvetica" w:hAnsi="Arial" w:cs="Arial"/>
          <w:b/>
          <w:lang w:val="es-MX"/>
        </w:rPr>
      </w:pPr>
      <w:r w:rsidRPr="00C2286B">
        <w:rPr>
          <w:rFonts w:ascii="Arial" w:hAnsi="Arial" w:cs="Arial"/>
          <w:b/>
          <w:sz w:val="24"/>
          <w:szCs w:val="24"/>
          <w:lang w:val="es-MX"/>
        </w:rPr>
        <w:t xml:space="preserve">Clausura de la sesión </w:t>
      </w:r>
    </w:p>
    <w:p w14:paraId="7BA3196C" w14:textId="77777777" w:rsidR="00C2286B" w:rsidRDefault="002B5E0D" w:rsidP="00C2286B">
      <w:pPr>
        <w:pStyle w:val="Cuerpo"/>
        <w:spacing w:line="360" w:lineRule="auto"/>
        <w:jc w:val="both"/>
        <w:rPr>
          <w:rFonts w:ascii="Arial" w:eastAsia="Calibri" w:hAnsi="Arial" w:cs="Arial"/>
          <w:sz w:val="24"/>
          <w:szCs w:val="24"/>
          <w:u w:color="000000"/>
        </w:rPr>
      </w:pPr>
      <w:r>
        <w:rPr>
          <w:rFonts w:ascii="Arial" w:eastAsia="Calibri" w:hAnsi="Arial" w:cs="Arial"/>
          <w:sz w:val="24"/>
          <w:szCs w:val="24"/>
          <w:u w:color="000000"/>
        </w:rPr>
        <w:t xml:space="preserve">Habiéndose agotado los asuntos, </w:t>
      </w:r>
      <w:r w:rsidR="00C2286B" w:rsidRPr="00BB37AF">
        <w:rPr>
          <w:rFonts w:ascii="Arial" w:eastAsia="Calibri" w:hAnsi="Arial" w:cs="Arial"/>
          <w:sz w:val="24"/>
          <w:szCs w:val="24"/>
          <w:u w:color="000000"/>
        </w:rPr>
        <w:t>se declaró terminada la sesión de instalación del Consejo Ciudadano de Transparencia del Municipio de Chihuahua, siendo las 18:38 dieciocho horas con treinta y ocho minutos del día miércoles 17 diecisiete del mes de o</w:t>
      </w:r>
      <w:r w:rsidR="00C2286B">
        <w:rPr>
          <w:rFonts w:ascii="Arial" w:eastAsia="Calibri" w:hAnsi="Arial" w:cs="Arial"/>
          <w:sz w:val="24"/>
          <w:szCs w:val="24"/>
          <w:u w:color="000000"/>
        </w:rPr>
        <w:t xml:space="preserve">ctubre del año 2018 dos mil dieciocho. </w:t>
      </w:r>
    </w:p>
    <w:p w14:paraId="3B132F88" w14:textId="77777777" w:rsidR="00EF46CB" w:rsidRDefault="00EF46CB" w:rsidP="0044478D">
      <w:pPr>
        <w:pStyle w:val="Cuerpo"/>
        <w:spacing w:line="360" w:lineRule="auto"/>
        <w:jc w:val="both"/>
        <w:rPr>
          <w:rFonts w:ascii="Arial" w:eastAsia="Calibri" w:hAnsi="Arial" w:cs="Arial"/>
          <w:sz w:val="24"/>
          <w:szCs w:val="24"/>
          <w:u w:color="000000"/>
        </w:rPr>
      </w:pPr>
    </w:p>
    <w:p w14:paraId="6A135270" w14:textId="77777777" w:rsidR="00EF46CB" w:rsidRPr="00EF46CB" w:rsidRDefault="00EF46CB" w:rsidP="0044478D">
      <w:pPr>
        <w:pStyle w:val="Cuerpo"/>
        <w:spacing w:line="360" w:lineRule="auto"/>
        <w:jc w:val="center"/>
        <w:rPr>
          <w:rFonts w:ascii="Arial" w:eastAsia="Calibri" w:hAnsi="Arial" w:cs="Arial"/>
          <w:b/>
          <w:sz w:val="24"/>
          <w:szCs w:val="24"/>
          <w:u w:color="000000"/>
        </w:rPr>
      </w:pPr>
      <w:r w:rsidRPr="00EF46CB">
        <w:rPr>
          <w:rFonts w:ascii="Arial" w:eastAsia="Calibri" w:hAnsi="Arial" w:cs="Arial"/>
          <w:b/>
          <w:sz w:val="24"/>
          <w:szCs w:val="24"/>
          <w:u w:color="000000"/>
        </w:rPr>
        <w:t>CONSEJO CIUDADANO DE TRANSPARENCIA</w:t>
      </w:r>
      <w:r>
        <w:rPr>
          <w:rFonts w:ascii="Arial" w:eastAsia="Calibri" w:hAnsi="Arial" w:cs="Arial"/>
          <w:b/>
          <w:sz w:val="24"/>
          <w:szCs w:val="24"/>
          <w:u w:color="000000"/>
        </w:rPr>
        <w:t xml:space="preserve"> DEL MUNICIPIO DE CHIHUAHUA</w:t>
      </w:r>
    </w:p>
    <w:p w14:paraId="024E9152"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1B29A938" w14:textId="77777777" w:rsidR="00EF46CB" w:rsidRDefault="00EF46CB" w:rsidP="002B5E0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284D8631"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4121BCCC"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__________________________________________</w:t>
      </w:r>
    </w:p>
    <w:p w14:paraId="4654C463"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sidRPr="00EF46CB">
        <w:rPr>
          <w:rFonts w:ascii="Arial" w:hAnsi="Arial" w:cs="Arial"/>
          <w:lang w:val="es-MX"/>
        </w:rPr>
        <w:t xml:space="preserve">Mtro. Víctor Oswaldo Derma </w:t>
      </w:r>
      <w:proofErr w:type="spellStart"/>
      <w:r w:rsidRPr="00EF46CB">
        <w:rPr>
          <w:rFonts w:ascii="Arial" w:hAnsi="Arial" w:cs="Arial"/>
          <w:lang w:val="es-MX"/>
        </w:rPr>
        <w:t>Sinecio</w:t>
      </w:r>
      <w:proofErr w:type="spellEnd"/>
    </w:p>
    <w:p w14:paraId="3CFEE17B"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Presidente</w:t>
      </w:r>
    </w:p>
    <w:p w14:paraId="46174F86"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07529C34"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073F262D"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1CA83111"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7B6F0CCC"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191D0B85" w14:textId="77777777" w:rsidR="00EF46CB" w:rsidRDefault="00EF46CB" w:rsidP="002B5E0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0A4FAD02"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2DACE857" w14:textId="77777777" w:rsidR="00EF46CB" w:rsidRP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__________________________________________</w:t>
      </w:r>
    </w:p>
    <w:p w14:paraId="5D5A1770" w14:textId="77777777" w:rsidR="00EF46CB" w:rsidRDefault="008E31BC"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Mtro. Adolfo Rico Vás</w:t>
      </w:r>
      <w:r w:rsidR="00EF46CB" w:rsidRPr="00EF46CB">
        <w:rPr>
          <w:rFonts w:ascii="Arial" w:hAnsi="Arial" w:cs="Arial"/>
          <w:lang w:val="es-MX"/>
        </w:rPr>
        <w:t>quez</w:t>
      </w:r>
    </w:p>
    <w:p w14:paraId="6442089D"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Secretario Técnico</w:t>
      </w:r>
    </w:p>
    <w:p w14:paraId="54516293" w14:textId="77777777" w:rsidR="002B5E0D" w:rsidRDefault="002B5E0D"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513F7EB0" w14:textId="77777777" w:rsidR="002B5E0D" w:rsidRDefault="002B5E0D"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0BEC0540" w14:textId="77777777" w:rsidR="002B5E0D" w:rsidRDefault="002B5E0D"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382C5AD7" w14:textId="77777777" w:rsidR="00113623" w:rsidRDefault="00113623" w:rsidP="00F6521F">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18A5CC30"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2B971E5D" w14:textId="77777777" w:rsidR="00113623" w:rsidRPr="00EF46CB"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__________________________________________</w:t>
      </w:r>
    </w:p>
    <w:p w14:paraId="5F748FDA"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Regidora Nijta José Leal Bejarano</w:t>
      </w:r>
    </w:p>
    <w:p w14:paraId="15BF95A2"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Vocal</w:t>
      </w:r>
    </w:p>
    <w:p w14:paraId="71DC2FDB"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2724D3C1"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4ADC5BDE" w14:textId="77777777" w:rsidR="00113623" w:rsidRDefault="00113623" w:rsidP="002B5E0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02BD3BCE"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__________________________________________</w:t>
      </w:r>
    </w:p>
    <w:p w14:paraId="30ABED62"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sidRPr="00EF46CB">
        <w:rPr>
          <w:rFonts w:ascii="Arial" w:hAnsi="Arial" w:cs="Arial"/>
          <w:lang w:val="es-MX"/>
        </w:rPr>
        <w:t>Lic. Carlos Armando Mexía Carrete</w:t>
      </w:r>
    </w:p>
    <w:p w14:paraId="4EBE8E23"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Vocal</w:t>
      </w:r>
    </w:p>
    <w:p w14:paraId="7F5FB4C5"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15A6E487"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3E99C55E"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6E4AF414"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4C829AC7"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300A3F51"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142BC512" w14:textId="77777777" w:rsidR="00391CA3" w:rsidRDefault="00391CA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407C38E2" w14:textId="64AA0944" w:rsidR="00391CA3" w:rsidRP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r w:rsidRPr="00391CA3">
        <w:rPr>
          <w:rFonts w:ascii="Arial" w:hAnsi="Arial" w:cs="Arial"/>
          <w:b/>
          <w:sz w:val="20"/>
          <w:szCs w:val="20"/>
          <w:lang w:val="es-MX"/>
        </w:rPr>
        <w:t xml:space="preserve">Las firmas de la presente foja corresponden al acta de la primer sesión ordinaria del Consejo Ciudadano de Transparencia realizada el </w:t>
      </w:r>
      <w:r w:rsidRPr="00391CA3">
        <w:rPr>
          <w:rFonts w:ascii="Arial" w:eastAsia="Calibri" w:hAnsi="Arial" w:cs="Arial"/>
          <w:b/>
          <w:sz w:val="20"/>
          <w:szCs w:val="20"/>
          <w:u w:color="000000"/>
          <w:lang w:val="es-MX"/>
        </w:rPr>
        <w:t>día miércoles  17 del mes de octubre del año 2018 dos mil dieciocho</w:t>
      </w:r>
      <w:r w:rsidRPr="00391CA3">
        <w:rPr>
          <w:rFonts w:ascii="Arial" w:hAnsi="Arial" w:cs="Arial"/>
          <w:b/>
          <w:sz w:val="20"/>
          <w:szCs w:val="20"/>
          <w:lang w:val="es-MX"/>
        </w:rPr>
        <w:t xml:space="preserve"> </w:t>
      </w:r>
      <w:r w:rsidRPr="00391CA3">
        <w:rPr>
          <w:rFonts w:ascii="Arial" w:eastAsia="Calibri" w:hAnsi="Arial" w:cs="Arial"/>
          <w:b/>
          <w:sz w:val="20"/>
          <w:szCs w:val="20"/>
          <w:u w:color="000000"/>
          <w:lang w:val="es-MX"/>
        </w:rPr>
        <w:t xml:space="preserve">a </w:t>
      </w:r>
      <w:r w:rsidRPr="00391CA3">
        <w:rPr>
          <w:rFonts w:ascii="Arial" w:eastAsia="Calibri" w:hAnsi="Arial" w:cs="Arial"/>
          <w:b/>
          <w:sz w:val="20"/>
          <w:szCs w:val="20"/>
          <w:u w:color="000000"/>
          <w:lang w:val="es-MX"/>
        </w:rPr>
        <w:t>las 17:00 diecisiete horas</w:t>
      </w:r>
      <w:r w:rsidRPr="00391CA3">
        <w:rPr>
          <w:rFonts w:ascii="Arial" w:eastAsia="Calibri" w:hAnsi="Arial" w:cs="Arial"/>
          <w:b/>
          <w:sz w:val="20"/>
          <w:szCs w:val="20"/>
          <w:u w:color="000000"/>
          <w:lang w:val="es-MX"/>
        </w:rPr>
        <w:t xml:space="preserve">, </w:t>
      </w:r>
      <w:r w:rsidRPr="00391CA3">
        <w:rPr>
          <w:rFonts w:ascii="Arial" w:eastAsia="Calibri" w:hAnsi="Arial" w:cs="Arial"/>
          <w:b/>
          <w:sz w:val="20"/>
          <w:szCs w:val="20"/>
          <w:u w:color="000000"/>
          <w:lang w:val="es-MX"/>
        </w:rPr>
        <w:t>en la sala de juntas del segundo piso del Edificio del Real ubicado en la calle Victoria número 102 de la Colonia Centro de</w:t>
      </w:r>
      <w:r w:rsidRPr="00391CA3">
        <w:rPr>
          <w:rFonts w:ascii="Arial" w:eastAsia="Calibri" w:hAnsi="Arial" w:cs="Arial"/>
          <w:b/>
          <w:sz w:val="20"/>
          <w:szCs w:val="20"/>
          <w:u w:color="000000"/>
          <w:lang w:val="es-MX"/>
        </w:rPr>
        <w:t xml:space="preserve"> Chihuahua, </w:t>
      </w:r>
      <w:proofErr w:type="spellStart"/>
      <w:r w:rsidRPr="00391CA3">
        <w:rPr>
          <w:rFonts w:ascii="Arial" w:eastAsia="Calibri" w:hAnsi="Arial" w:cs="Arial"/>
          <w:b/>
          <w:sz w:val="20"/>
          <w:szCs w:val="20"/>
          <w:u w:color="000000"/>
          <w:lang w:val="es-MX"/>
        </w:rPr>
        <w:t>Chiih</w:t>
      </w:r>
      <w:proofErr w:type="spellEnd"/>
      <w:r w:rsidRPr="00391CA3">
        <w:rPr>
          <w:rFonts w:ascii="Arial" w:eastAsia="Calibri" w:hAnsi="Arial" w:cs="Arial"/>
          <w:b/>
          <w:sz w:val="20"/>
          <w:szCs w:val="20"/>
          <w:u w:color="000000"/>
          <w:lang w:val="es-MX"/>
        </w:rPr>
        <w:t xml:space="preserve">. </w:t>
      </w:r>
    </w:p>
    <w:p w14:paraId="09E59A35"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4859A351"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7B79613B"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7A9416CE"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1E3BDF23"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79EC16C1"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7131F088"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23E58C84"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384C6837" w14:textId="77777777" w:rsid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6646CBA9" w14:textId="77777777" w:rsidR="00391CA3" w:rsidRP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p>
    <w:p w14:paraId="2C357513" w14:textId="77777777" w:rsidR="00EF46CB" w:rsidRDefault="00EF46CB" w:rsidP="0044478D">
      <w:pPr>
        <w:pStyle w:val="Cuerpo"/>
        <w:spacing w:line="360" w:lineRule="auto"/>
        <w:jc w:val="center"/>
        <w:rPr>
          <w:rFonts w:ascii="Arial" w:eastAsia="Calibri" w:hAnsi="Arial" w:cs="Arial"/>
          <w:sz w:val="24"/>
          <w:szCs w:val="24"/>
          <w:u w:color="000000"/>
        </w:rPr>
      </w:pPr>
      <w:r>
        <w:rPr>
          <w:rFonts w:ascii="Arial" w:hAnsi="Arial" w:cs="Arial"/>
        </w:rPr>
        <w:t>__________________________________________</w:t>
      </w:r>
    </w:p>
    <w:p w14:paraId="19D93026"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sidRPr="00EF46CB">
        <w:rPr>
          <w:rFonts w:ascii="Arial" w:hAnsi="Arial" w:cs="Arial"/>
          <w:lang w:val="es-MX"/>
        </w:rPr>
        <w:t>Mtra. Norma Ivonne Ordóñez García</w:t>
      </w:r>
    </w:p>
    <w:p w14:paraId="3C18D7E7"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Vocal</w:t>
      </w:r>
    </w:p>
    <w:p w14:paraId="201F984E"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7722A493" w14:textId="77777777" w:rsidR="00EF46CB" w:rsidRDefault="00EF46CB" w:rsidP="002B5E0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07109D1B" w14:textId="77777777" w:rsidR="00113623" w:rsidRDefault="00113623"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2367D879" w14:textId="77777777" w:rsidR="00EF46CB" w:rsidRP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__________________________________________</w:t>
      </w:r>
    </w:p>
    <w:p w14:paraId="61E84E41"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sidRPr="00EF46CB">
        <w:rPr>
          <w:rFonts w:ascii="Arial" w:hAnsi="Arial" w:cs="Arial"/>
          <w:lang w:val="es-MX"/>
        </w:rPr>
        <w:t>Lic. Silvia Luz Pérez Cano</w:t>
      </w:r>
    </w:p>
    <w:p w14:paraId="280F0B93"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Vocal</w:t>
      </w:r>
    </w:p>
    <w:p w14:paraId="643BD8D2"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p>
    <w:p w14:paraId="66F9E8FF"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1C6C7061" w14:textId="77777777" w:rsidR="002B5E0D" w:rsidRDefault="002B5E0D"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Arial" w:hAnsi="Arial" w:cs="Arial"/>
          <w:lang w:val="es-MX"/>
        </w:rPr>
      </w:pPr>
    </w:p>
    <w:p w14:paraId="072008BE" w14:textId="77777777" w:rsidR="00EF46CB" w:rsidRP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__________________________________________</w:t>
      </w:r>
    </w:p>
    <w:p w14:paraId="72FC09C8" w14:textId="77777777" w:rsid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sidRPr="00EF46CB">
        <w:rPr>
          <w:rFonts w:ascii="Arial" w:hAnsi="Arial" w:cs="Arial"/>
          <w:lang w:val="es-MX"/>
        </w:rPr>
        <w:t>Lic. Juan Carlos Uribe Montoya</w:t>
      </w:r>
    </w:p>
    <w:p w14:paraId="4A1036AA" w14:textId="77777777" w:rsidR="00EF46CB" w:rsidRPr="00EF46CB" w:rsidRDefault="00EF46CB" w:rsidP="0044478D">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lang w:val="es-MX"/>
        </w:rPr>
      </w:pPr>
      <w:r>
        <w:rPr>
          <w:rFonts w:ascii="Arial" w:hAnsi="Arial" w:cs="Arial"/>
          <w:lang w:val="es-MX"/>
        </w:rPr>
        <w:t>Vocal</w:t>
      </w:r>
    </w:p>
    <w:p w14:paraId="6B0DFF15" w14:textId="77777777" w:rsidR="00EF46CB" w:rsidRDefault="00EF46CB" w:rsidP="006729BD">
      <w:pPr>
        <w:pStyle w:val="Cuerpo"/>
        <w:spacing w:line="360" w:lineRule="auto"/>
        <w:jc w:val="both"/>
        <w:rPr>
          <w:rFonts w:ascii="Arial" w:eastAsia="Calibri" w:hAnsi="Arial" w:cs="Arial"/>
          <w:sz w:val="24"/>
          <w:szCs w:val="24"/>
          <w:u w:color="000000"/>
        </w:rPr>
      </w:pPr>
    </w:p>
    <w:p w14:paraId="37F821AE" w14:textId="77777777" w:rsidR="00391CA3" w:rsidRDefault="00391CA3" w:rsidP="006729BD">
      <w:pPr>
        <w:pStyle w:val="Cuerpo"/>
        <w:spacing w:line="360" w:lineRule="auto"/>
        <w:jc w:val="both"/>
        <w:rPr>
          <w:rFonts w:ascii="Arial" w:eastAsia="Calibri" w:hAnsi="Arial" w:cs="Arial"/>
          <w:sz w:val="24"/>
          <w:szCs w:val="24"/>
          <w:u w:color="000000"/>
        </w:rPr>
      </w:pPr>
    </w:p>
    <w:p w14:paraId="7D2BAD73" w14:textId="77777777" w:rsidR="00391CA3" w:rsidRPr="00391CA3" w:rsidRDefault="00391CA3" w:rsidP="00391CA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center"/>
        <w:rPr>
          <w:rFonts w:ascii="Arial" w:hAnsi="Arial" w:cs="Arial"/>
          <w:b/>
          <w:sz w:val="20"/>
          <w:szCs w:val="20"/>
          <w:lang w:val="es-MX"/>
        </w:rPr>
      </w:pPr>
      <w:r w:rsidRPr="00391CA3">
        <w:rPr>
          <w:rFonts w:ascii="Arial" w:hAnsi="Arial" w:cs="Arial"/>
          <w:b/>
          <w:sz w:val="20"/>
          <w:szCs w:val="20"/>
          <w:lang w:val="es-MX"/>
        </w:rPr>
        <w:t xml:space="preserve">Las firmas de la presente foja corresponden al acta de la primer sesión ordinaria del Consejo Ciudadano de Transparencia realizada el </w:t>
      </w:r>
      <w:r w:rsidRPr="00391CA3">
        <w:rPr>
          <w:rFonts w:ascii="Arial" w:eastAsia="Calibri" w:hAnsi="Arial" w:cs="Arial"/>
          <w:b/>
          <w:sz w:val="20"/>
          <w:szCs w:val="20"/>
          <w:u w:color="000000"/>
          <w:lang w:val="es-MX"/>
        </w:rPr>
        <w:t>día miércoles  17 del mes de octubre del año 2018 dos mil dieciocho</w:t>
      </w:r>
      <w:r w:rsidRPr="00391CA3">
        <w:rPr>
          <w:rFonts w:ascii="Arial" w:hAnsi="Arial" w:cs="Arial"/>
          <w:b/>
          <w:sz w:val="20"/>
          <w:szCs w:val="20"/>
          <w:lang w:val="es-MX"/>
        </w:rPr>
        <w:t xml:space="preserve"> </w:t>
      </w:r>
      <w:r w:rsidRPr="00391CA3">
        <w:rPr>
          <w:rFonts w:ascii="Arial" w:eastAsia="Calibri" w:hAnsi="Arial" w:cs="Arial"/>
          <w:b/>
          <w:sz w:val="20"/>
          <w:szCs w:val="20"/>
          <w:u w:color="000000"/>
          <w:lang w:val="es-MX"/>
        </w:rPr>
        <w:t xml:space="preserve">a las 17:00 diecisiete horas, en la sala de juntas del segundo piso del Edificio del Real ubicado en la calle Victoria número 102 de la Colonia Centro de Chihuahua, </w:t>
      </w:r>
      <w:proofErr w:type="spellStart"/>
      <w:r w:rsidRPr="00391CA3">
        <w:rPr>
          <w:rFonts w:ascii="Arial" w:eastAsia="Calibri" w:hAnsi="Arial" w:cs="Arial"/>
          <w:b/>
          <w:sz w:val="20"/>
          <w:szCs w:val="20"/>
          <w:u w:color="000000"/>
          <w:lang w:val="es-MX"/>
        </w:rPr>
        <w:t>Chiih</w:t>
      </w:r>
      <w:proofErr w:type="spellEnd"/>
      <w:r w:rsidRPr="00391CA3">
        <w:rPr>
          <w:rFonts w:ascii="Arial" w:eastAsia="Calibri" w:hAnsi="Arial" w:cs="Arial"/>
          <w:b/>
          <w:sz w:val="20"/>
          <w:szCs w:val="20"/>
          <w:u w:color="000000"/>
          <w:lang w:val="es-MX"/>
        </w:rPr>
        <w:t xml:space="preserve">. </w:t>
      </w:r>
    </w:p>
    <w:p w14:paraId="4530D36C" w14:textId="77777777" w:rsidR="00391CA3" w:rsidRPr="0076502C" w:rsidRDefault="00391CA3" w:rsidP="006729BD">
      <w:pPr>
        <w:pStyle w:val="Cuerpo"/>
        <w:spacing w:line="360" w:lineRule="auto"/>
        <w:jc w:val="both"/>
        <w:rPr>
          <w:rFonts w:ascii="Arial" w:eastAsia="Calibri" w:hAnsi="Arial" w:cs="Arial"/>
          <w:sz w:val="24"/>
          <w:szCs w:val="24"/>
          <w:u w:color="000000"/>
        </w:rPr>
      </w:pPr>
      <w:bookmarkStart w:id="0" w:name="_GoBack"/>
      <w:bookmarkEnd w:id="0"/>
    </w:p>
    <w:sectPr w:rsidR="00391CA3" w:rsidRPr="0076502C" w:rsidSect="00EF46CB">
      <w:headerReference w:type="default" r:id="rId9"/>
      <w:footerReference w:type="default" r:id="rId10"/>
      <w:pgSz w:w="12240" w:h="15840" w:code="1"/>
      <w:pgMar w:top="1134" w:right="1418" w:bottom="1418" w:left="1134" w:header="709" w:footer="85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96C38A" w14:textId="77777777" w:rsidR="003D0258" w:rsidRDefault="003D0258">
      <w:r>
        <w:separator/>
      </w:r>
    </w:p>
  </w:endnote>
  <w:endnote w:type="continuationSeparator" w:id="0">
    <w:p w14:paraId="187BF947" w14:textId="77777777" w:rsidR="003D0258" w:rsidRDefault="003D0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5DA88" w14:textId="77777777" w:rsidR="005D2E94" w:rsidRDefault="00A14249">
    <w:pPr>
      <w:pStyle w:val="Cabeceraypie"/>
      <w:tabs>
        <w:tab w:val="clear" w:pos="9020"/>
        <w:tab w:val="center" w:pos="4819"/>
        <w:tab w:val="right" w:pos="9638"/>
      </w:tabs>
    </w:pPr>
    <w:r>
      <w:tab/>
    </w:r>
    <w:r>
      <w:tab/>
    </w:r>
    <w:r>
      <w:fldChar w:fldCharType="begin"/>
    </w:r>
    <w:r>
      <w:instrText xml:space="preserve"> PAGE </w:instrText>
    </w:r>
    <w:r>
      <w:fldChar w:fldCharType="separate"/>
    </w:r>
    <w:r w:rsidR="00391CA3">
      <w:rPr>
        <w:noProof/>
      </w:rPr>
      <w:t>9</w:t>
    </w:r>
    <w:r>
      <w:fldChar w:fldCharType="end"/>
    </w:r>
    <w:r>
      <w:rPr>
        <w:lang w:val="es-ES_tradnl"/>
      </w:rPr>
      <w:t xml:space="preserve"> de </w:t>
    </w:r>
    <w:r>
      <w:fldChar w:fldCharType="begin"/>
    </w:r>
    <w:r>
      <w:instrText xml:space="preserve"> NUMPAGES </w:instrText>
    </w:r>
    <w:r>
      <w:fldChar w:fldCharType="separate"/>
    </w:r>
    <w:r w:rsidR="00391CA3">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6307C" w14:textId="77777777" w:rsidR="003D0258" w:rsidRDefault="003D0258">
      <w:r>
        <w:separator/>
      </w:r>
    </w:p>
  </w:footnote>
  <w:footnote w:type="continuationSeparator" w:id="0">
    <w:p w14:paraId="6691ABF8" w14:textId="77777777" w:rsidR="003D0258" w:rsidRDefault="003D02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2AEE2" w14:textId="77777777" w:rsidR="005D2E94" w:rsidRDefault="005D2E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567A7"/>
    <w:multiLevelType w:val="hybridMultilevel"/>
    <w:tmpl w:val="CF348F3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38E1EBE"/>
    <w:multiLevelType w:val="multilevel"/>
    <w:tmpl w:val="3B383C0A"/>
    <w:lvl w:ilvl="0">
      <w:start w:val="1"/>
      <w:numFmt w:val="upperRoman"/>
      <w:lvlText w:val="%1."/>
      <w:lvlJc w:val="left"/>
      <w:pPr>
        <w:tabs>
          <w:tab w:val="num" w:pos="393"/>
        </w:tabs>
        <w:ind w:left="393" w:hanging="393"/>
      </w:pPr>
      <w:rPr>
        <w:rFonts w:ascii="Calibri" w:eastAsia="Calibri" w:hAnsi="Calibri" w:cs="Calibri"/>
        <w:position w:val="0"/>
        <w:sz w:val="24"/>
        <w:szCs w:val="24"/>
        <w:u w:color="000000"/>
        <w:rtl w:val="0"/>
      </w:rPr>
    </w:lvl>
    <w:lvl w:ilvl="1">
      <w:start w:val="1"/>
      <w:numFmt w:val="upperLetter"/>
      <w:lvlText w:val="%2."/>
      <w:lvlJc w:val="left"/>
      <w:pPr>
        <w:tabs>
          <w:tab w:val="num" w:pos="753"/>
        </w:tabs>
        <w:ind w:left="753" w:hanging="393"/>
      </w:pPr>
      <w:rPr>
        <w:rFonts w:ascii="Calibri" w:eastAsia="Calibri" w:hAnsi="Calibri" w:cs="Calibri"/>
        <w:position w:val="0"/>
        <w:sz w:val="24"/>
        <w:szCs w:val="24"/>
        <w:u w:color="000000"/>
        <w:rtl w:val="0"/>
      </w:rPr>
    </w:lvl>
    <w:lvl w:ilvl="2">
      <w:start w:val="1"/>
      <w:numFmt w:val="decimal"/>
      <w:lvlText w:val="%3."/>
      <w:lvlJc w:val="left"/>
      <w:pPr>
        <w:tabs>
          <w:tab w:val="num" w:pos="1113"/>
        </w:tabs>
        <w:ind w:left="1113" w:hanging="393"/>
      </w:pPr>
      <w:rPr>
        <w:rFonts w:ascii="Calibri" w:eastAsia="Calibri" w:hAnsi="Calibri" w:cs="Calibri"/>
        <w:position w:val="0"/>
        <w:sz w:val="24"/>
        <w:szCs w:val="24"/>
        <w:u w:color="000000"/>
        <w:rtl w:val="0"/>
      </w:rPr>
    </w:lvl>
    <w:lvl w:ilvl="3">
      <w:start w:val="1"/>
      <w:numFmt w:val="lowerLetter"/>
      <w:lvlText w:val="%4)"/>
      <w:lvlJc w:val="left"/>
      <w:pPr>
        <w:tabs>
          <w:tab w:val="num" w:pos="1473"/>
        </w:tabs>
        <w:ind w:left="1473" w:hanging="393"/>
      </w:pPr>
      <w:rPr>
        <w:rFonts w:ascii="Calibri" w:eastAsia="Calibri" w:hAnsi="Calibri" w:cs="Calibri"/>
        <w:position w:val="0"/>
        <w:sz w:val="24"/>
        <w:szCs w:val="24"/>
        <w:u w:color="000000"/>
        <w:rtl w:val="0"/>
      </w:rPr>
    </w:lvl>
    <w:lvl w:ilvl="4">
      <w:start w:val="1"/>
      <w:numFmt w:val="decimal"/>
      <w:lvlText w:val="(%5)"/>
      <w:lvlJc w:val="left"/>
      <w:pPr>
        <w:tabs>
          <w:tab w:val="num" w:pos="1833"/>
        </w:tabs>
        <w:ind w:left="1833" w:hanging="393"/>
      </w:pPr>
      <w:rPr>
        <w:rFonts w:ascii="Calibri" w:eastAsia="Calibri" w:hAnsi="Calibri" w:cs="Calibri"/>
        <w:position w:val="0"/>
        <w:sz w:val="24"/>
        <w:szCs w:val="24"/>
        <w:u w:color="000000"/>
        <w:rtl w:val="0"/>
      </w:rPr>
    </w:lvl>
    <w:lvl w:ilvl="5">
      <w:start w:val="1"/>
      <w:numFmt w:val="lowerLetter"/>
      <w:lvlText w:val="(%6)"/>
      <w:lvlJc w:val="left"/>
      <w:pPr>
        <w:tabs>
          <w:tab w:val="num" w:pos="2193"/>
        </w:tabs>
        <w:ind w:left="2193" w:hanging="393"/>
      </w:pPr>
      <w:rPr>
        <w:rFonts w:ascii="Calibri" w:eastAsia="Calibri" w:hAnsi="Calibri" w:cs="Calibri"/>
        <w:position w:val="0"/>
        <w:sz w:val="24"/>
        <w:szCs w:val="24"/>
        <w:u w:color="000000"/>
        <w:rtl w:val="0"/>
      </w:rPr>
    </w:lvl>
    <w:lvl w:ilvl="6">
      <w:start w:val="1"/>
      <w:numFmt w:val="lowerRoman"/>
      <w:lvlText w:val="%7)"/>
      <w:lvlJc w:val="left"/>
      <w:pPr>
        <w:tabs>
          <w:tab w:val="num" w:pos="2553"/>
        </w:tabs>
        <w:ind w:left="2553" w:hanging="393"/>
      </w:pPr>
      <w:rPr>
        <w:rFonts w:ascii="Calibri" w:eastAsia="Calibri" w:hAnsi="Calibri" w:cs="Calibri"/>
        <w:position w:val="0"/>
        <w:sz w:val="24"/>
        <w:szCs w:val="24"/>
        <w:u w:color="000000"/>
        <w:rtl w:val="0"/>
      </w:rPr>
    </w:lvl>
    <w:lvl w:ilvl="7">
      <w:start w:val="1"/>
      <w:numFmt w:val="decimal"/>
      <w:lvlText w:val="(%8)"/>
      <w:lvlJc w:val="left"/>
      <w:pPr>
        <w:tabs>
          <w:tab w:val="num" w:pos="2913"/>
        </w:tabs>
        <w:ind w:left="2913" w:hanging="393"/>
      </w:pPr>
      <w:rPr>
        <w:rFonts w:ascii="Calibri" w:eastAsia="Calibri" w:hAnsi="Calibri" w:cs="Calibri"/>
        <w:position w:val="0"/>
        <w:sz w:val="24"/>
        <w:szCs w:val="24"/>
        <w:u w:color="000000"/>
        <w:rtl w:val="0"/>
      </w:rPr>
    </w:lvl>
    <w:lvl w:ilvl="8">
      <w:start w:val="1"/>
      <w:numFmt w:val="lowerLetter"/>
      <w:lvlText w:val="(%9)"/>
      <w:lvlJc w:val="left"/>
      <w:pPr>
        <w:tabs>
          <w:tab w:val="num" w:pos="3273"/>
        </w:tabs>
        <w:ind w:left="3273" w:hanging="393"/>
      </w:pPr>
      <w:rPr>
        <w:rFonts w:ascii="Calibri" w:eastAsia="Calibri" w:hAnsi="Calibri" w:cs="Calibri"/>
        <w:position w:val="0"/>
        <w:sz w:val="24"/>
        <w:szCs w:val="24"/>
        <w:u w:color="000000"/>
        <w:rtl w:val="0"/>
      </w:rPr>
    </w:lvl>
  </w:abstractNum>
  <w:abstractNum w:abstractNumId="2">
    <w:nsid w:val="167E0AC2"/>
    <w:multiLevelType w:val="hybridMultilevel"/>
    <w:tmpl w:val="32008D1A"/>
    <w:lvl w:ilvl="0" w:tplc="080A0001">
      <w:start w:val="1"/>
      <w:numFmt w:val="bullet"/>
      <w:lvlText w:val=""/>
      <w:lvlJc w:val="left"/>
      <w:pPr>
        <w:tabs>
          <w:tab w:val="num" w:pos="720"/>
        </w:tabs>
        <w:ind w:left="720" w:hanging="360"/>
      </w:pPr>
      <w:rPr>
        <w:rFonts w:ascii="Symbol" w:hAnsi="Symbol" w:hint="default"/>
      </w:rPr>
    </w:lvl>
    <w:lvl w:ilvl="1" w:tplc="EF66AD68" w:tentative="1">
      <w:start w:val="1"/>
      <w:numFmt w:val="bullet"/>
      <w:lvlText w:val=""/>
      <w:lvlJc w:val="left"/>
      <w:pPr>
        <w:tabs>
          <w:tab w:val="num" w:pos="1440"/>
        </w:tabs>
        <w:ind w:left="1440" w:hanging="360"/>
      </w:pPr>
      <w:rPr>
        <w:rFonts w:ascii="Wingdings 3" w:hAnsi="Wingdings 3" w:hint="default"/>
      </w:rPr>
    </w:lvl>
    <w:lvl w:ilvl="2" w:tplc="1E564C7E" w:tentative="1">
      <w:start w:val="1"/>
      <w:numFmt w:val="bullet"/>
      <w:lvlText w:val=""/>
      <w:lvlJc w:val="left"/>
      <w:pPr>
        <w:tabs>
          <w:tab w:val="num" w:pos="2160"/>
        </w:tabs>
        <w:ind w:left="2160" w:hanging="360"/>
      </w:pPr>
      <w:rPr>
        <w:rFonts w:ascii="Wingdings 3" w:hAnsi="Wingdings 3" w:hint="default"/>
      </w:rPr>
    </w:lvl>
    <w:lvl w:ilvl="3" w:tplc="F18E9C2C" w:tentative="1">
      <w:start w:val="1"/>
      <w:numFmt w:val="bullet"/>
      <w:lvlText w:val=""/>
      <w:lvlJc w:val="left"/>
      <w:pPr>
        <w:tabs>
          <w:tab w:val="num" w:pos="2880"/>
        </w:tabs>
        <w:ind w:left="2880" w:hanging="360"/>
      </w:pPr>
      <w:rPr>
        <w:rFonts w:ascii="Wingdings 3" w:hAnsi="Wingdings 3" w:hint="default"/>
      </w:rPr>
    </w:lvl>
    <w:lvl w:ilvl="4" w:tplc="F55E9874" w:tentative="1">
      <w:start w:val="1"/>
      <w:numFmt w:val="bullet"/>
      <w:lvlText w:val=""/>
      <w:lvlJc w:val="left"/>
      <w:pPr>
        <w:tabs>
          <w:tab w:val="num" w:pos="3600"/>
        </w:tabs>
        <w:ind w:left="3600" w:hanging="360"/>
      </w:pPr>
      <w:rPr>
        <w:rFonts w:ascii="Wingdings 3" w:hAnsi="Wingdings 3" w:hint="default"/>
      </w:rPr>
    </w:lvl>
    <w:lvl w:ilvl="5" w:tplc="2D740168" w:tentative="1">
      <w:start w:val="1"/>
      <w:numFmt w:val="bullet"/>
      <w:lvlText w:val=""/>
      <w:lvlJc w:val="left"/>
      <w:pPr>
        <w:tabs>
          <w:tab w:val="num" w:pos="4320"/>
        </w:tabs>
        <w:ind w:left="4320" w:hanging="360"/>
      </w:pPr>
      <w:rPr>
        <w:rFonts w:ascii="Wingdings 3" w:hAnsi="Wingdings 3" w:hint="default"/>
      </w:rPr>
    </w:lvl>
    <w:lvl w:ilvl="6" w:tplc="47805342" w:tentative="1">
      <w:start w:val="1"/>
      <w:numFmt w:val="bullet"/>
      <w:lvlText w:val=""/>
      <w:lvlJc w:val="left"/>
      <w:pPr>
        <w:tabs>
          <w:tab w:val="num" w:pos="5040"/>
        </w:tabs>
        <w:ind w:left="5040" w:hanging="360"/>
      </w:pPr>
      <w:rPr>
        <w:rFonts w:ascii="Wingdings 3" w:hAnsi="Wingdings 3" w:hint="default"/>
      </w:rPr>
    </w:lvl>
    <w:lvl w:ilvl="7" w:tplc="5E9E5082" w:tentative="1">
      <w:start w:val="1"/>
      <w:numFmt w:val="bullet"/>
      <w:lvlText w:val=""/>
      <w:lvlJc w:val="left"/>
      <w:pPr>
        <w:tabs>
          <w:tab w:val="num" w:pos="5760"/>
        </w:tabs>
        <w:ind w:left="5760" w:hanging="360"/>
      </w:pPr>
      <w:rPr>
        <w:rFonts w:ascii="Wingdings 3" w:hAnsi="Wingdings 3" w:hint="default"/>
      </w:rPr>
    </w:lvl>
    <w:lvl w:ilvl="8" w:tplc="01BE47F4" w:tentative="1">
      <w:start w:val="1"/>
      <w:numFmt w:val="bullet"/>
      <w:lvlText w:val=""/>
      <w:lvlJc w:val="left"/>
      <w:pPr>
        <w:tabs>
          <w:tab w:val="num" w:pos="6480"/>
        </w:tabs>
        <w:ind w:left="6480" w:hanging="360"/>
      </w:pPr>
      <w:rPr>
        <w:rFonts w:ascii="Wingdings 3" w:hAnsi="Wingdings 3" w:hint="default"/>
      </w:rPr>
    </w:lvl>
  </w:abstractNum>
  <w:abstractNum w:abstractNumId="3">
    <w:nsid w:val="20AB68C6"/>
    <w:multiLevelType w:val="multilevel"/>
    <w:tmpl w:val="7916E246"/>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4">
    <w:nsid w:val="22E30BDC"/>
    <w:multiLevelType w:val="multilevel"/>
    <w:tmpl w:val="2D163206"/>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5">
    <w:nsid w:val="24FE6B4A"/>
    <w:multiLevelType w:val="multilevel"/>
    <w:tmpl w:val="AE9C4902"/>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6">
    <w:nsid w:val="25380B95"/>
    <w:multiLevelType w:val="hybridMultilevel"/>
    <w:tmpl w:val="3B385336"/>
    <w:lvl w:ilvl="0" w:tplc="080A0001">
      <w:start w:val="1"/>
      <w:numFmt w:val="bullet"/>
      <w:lvlText w:val=""/>
      <w:lvlJc w:val="left"/>
      <w:pPr>
        <w:tabs>
          <w:tab w:val="num" w:pos="720"/>
        </w:tabs>
        <w:ind w:left="720" w:hanging="360"/>
      </w:pPr>
      <w:rPr>
        <w:rFonts w:ascii="Symbol" w:hAnsi="Symbol" w:hint="default"/>
      </w:rPr>
    </w:lvl>
    <w:lvl w:ilvl="1" w:tplc="A1FA912C" w:tentative="1">
      <w:start w:val="1"/>
      <w:numFmt w:val="bullet"/>
      <w:lvlText w:val=""/>
      <w:lvlJc w:val="left"/>
      <w:pPr>
        <w:tabs>
          <w:tab w:val="num" w:pos="1440"/>
        </w:tabs>
        <w:ind w:left="1440" w:hanging="360"/>
      </w:pPr>
      <w:rPr>
        <w:rFonts w:ascii="Wingdings 3" w:hAnsi="Wingdings 3" w:hint="default"/>
      </w:rPr>
    </w:lvl>
    <w:lvl w:ilvl="2" w:tplc="DE143232" w:tentative="1">
      <w:start w:val="1"/>
      <w:numFmt w:val="bullet"/>
      <w:lvlText w:val=""/>
      <w:lvlJc w:val="left"/>
      <w:pPr>
        <w:tabs>
          <w:tab w:val="num" w:pos="2160"/>
        </w:tabs>
        <w:ind w:left="2160" w:hanging="360"/>
      </w:pPr>
      <w:rPr>
        <w:rFonts w:ascii="Wingdings 3" w:hAnsi="Wingdings 3" w:hint="default"/>
      </w:rPr>
    </w:lvl>
    <w:lvl w:ilvl="3" w:tplc="13CE4492" w:tentative="1">
      <w:start w:val="1"/>
      <w:numFmt w:val="bullet"/>
      <w:lvlText w:val=""/>
      <w:lvlJc w:val="left"/>
      <w:pPr>
        <w:tabs>
          <w:tab w:val="num" w:pos="2880"/>
        </w:tabs>
        <w:ind w:left="2880" w:hanging="360"/>
      </w:pPr>
      <w:rPr>
        <w:rFonts w:ascii="Wingdings 3" w:hAnsi="Wingdings 3" w:hint="default"/>
      </w:rPr>
    </w:lvl>
    <w:lvl w:ilvl="4" w:tplc="F0301070" w:tentative="1">
      <w:start w:val="1"/>
      <w:numFmt w:val="bullet"/>
      <w:lvlText w:val=""/>
      <w:lvlJc w:val="left"/>
      <w:pPr>
        <w:tabs>
          <w:tab w:val="num" w:pos="3600"/>
        </w:tabs>
        <w:ind w:left="3600" w:hanging="360"/>
      </w:pPr>
      <w:rPr>
        <w:rFonts w:ascii="Wingdings 3" w:hAnsi="Wingdings 3" w:hint="default"/>
      </w:rPr>
    </w:lvl>
    <w:lvl w:ilvl="5" w:tplc="064864EC" w:tentative="1">
      <w:start w:val="1"/>
      <w:numFmt w:val="bullet"/>
      <w:lvlText w:val=""/>
      <w:lvlJc w:val="left"/>
      <w:pPr>
        <w:tabs>
          <w:tab w:val="num" w:pos="4320"/>
        </w:tabs>
        <w:ind w:left="4320" w:hanging="360"/>
      </w:pPr>
      <w:rPr>
        <w:rFonts w:ascii="Wingdings 3" w:hAnsi="Wingdings 3" w:hint="default"/>
      </w:rPr>
    </w:lvl>
    <w:lvl w:ilvl="6" w:tplc="18D03446" w:tentative="1">
      <w:start w:val="1"/>
      <w:numFmt w:val="bullet"/>
      <w:lvlText w:val=""/>
      <w:lvlJc w:val="left"/>
      <w:pPr>
        <w:tabs>
          <w:tab w:val="num" w:pos="5040"/>
        </w:tabs>
        <w:ind w:left="5040" w:hanging="360"/>
      </w:pPr>
      <w:rPr>
        <w:rFonts w:ascii="Wingdings 3" w:hAnsi="Wingdings 3" w:hint="default"/>
      </w:rPr>
    </w:lvl>
    <w:lvl w:ilvl="7" w:tplc="C4C0717C" w:tentative="1">
      <w:start w:val="1"/>
      <w:numFmt w:val="bullet"/>
      <w:lvlText w:val=""/>
      <w:lvlJc w:val="left"/>
      <w:pPr>
        <w:tabs>
          <w:tab w:val="num" w:pos="5760"/>
        </w:tabs>
        <w:ind w:left="5760" w:hanging="360"/>
      </w:pPr>
      <w:rPr>
        <w:rFonts w:ascii="Wingdings 3" w:hAnsi="Wingdings 3" w:hint="default"/>
      </w:rPr>
    </w:lvl>
    <w:lvl w:ilvl="8" w:tplc="0DE41F16" w:tentative="1">
      <w:start w:val="1"/>
      <w:numFmt w:val="bullet"/>
      <w:lvlText w:val=""/>
      <w:lvlJc w:val="left"/>
      <w:pPr>
        <w:tabs>
          <w:tab w:val="num" w:pos="6480"/>
        </w:tabs>
        <w:ind w:left="6480" w:hanging="360"/>
      </w:pPr>
      <w:rPr>
        <w:rFonts w:ascii="Wingdings 3" w:hAnsi="Wingdings 3" w:hint="default"/>
      </w:rPr>
    </w:lvl>
  </w:abstractNum>
  <w:abstractNum w:abstractNumId="7">
    <w:nsid w:val="25F54EB4"/>
    <w:multiLevelType w:val="multilevel"/>
    <w:tmpl w:val="07DE1C9A"/>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8">
    <w:nsid w:val="3A4B14FD"/>
    <w:multiLevelType w:val="hybridMultilevel"/>
    <w:tmpl w:val="A34E790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B5A1A18"/>
    <w:multiLevelType w:val="hybridMultilevel"/>
    <w:tmpl w:val="76286C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46D4017"/>
    <w:multiLevelType w:val="multilevel"/>
    <w:tmpl w:val="C4C8B36E"/>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11">
    <w:nsid w:val="482A37CC"/>
    <w:multiLevelType w:val="multilevel"/>
    <w:tmpl w:val="90F458EA"/>
    <w:styleLink w:val="Harvard"/>
    <w:lvl w:ilvl="0">
      <w:start w:val="1"/>
      <w:numFmt w:val="upperRoman"/>
      <w:lvlText w:val="%1."/>
      <w:lvlJc w:val="left"/>
      <w:pPr>
        <w:tabs>
          <w:tab w:val="num" w:pos="393"/>
        </w:tabs>
        <w:ind w:left="393" w:hanging="393"/>
      </w:pPr>
      <w:rPr>
        <w:rFonts w:ascii="Calibri" w:eastAsia="Calibri" w:hAnsi="Calibri" w:cs="Calibri"/>
        <w:b/>
        <w:bCs/>
        <w:position w:val="0"/>
        <w:sz w:val="24"/>
        <w:szCs w:val="24"/>
        <w:u w:color="000000"/>
        <w:rtl w:val="0"/>
      </w:rPr>
    </w:lvl>
    <w:lvl w:ilvl="1">
      <w:start w:val="1"/>
      <w:numFmt w:val="upperLetter"/>
      <w:lvlText w:val="%2."/>
      <w:lvlJc w:val="left"/>
      <w:pPr>
        <w:tabs>
          <w:tab w:val="num" w:pos="753"/>
        </w:tabs>
        <w:ind w:left="753" w:hanging="393"/>
      </w:pPr>
      <w:rPr>
        <w:rFonts w:ascii="Calibri" w:eastAsia="Calibri" w:hAnsi="Calibri" w:cs="Calibri"/>
        <w:b/>
        <w:bCs/>
        <w:position w:val="0"/>
        <w:sz w:val="24"/>
        <w:szCs w:val="24"/>
        <w:u w:color="000000"/>
        <w:rtl w:val="0"/>
      </w:rPr>
    </w:lvl>
    <w:lvl w:ilvl="2">
      <w:start w:val="1"/>
      <w:numFmt w:val="decimal"/>
      <w:lvlText w:val="%3."/>
      <w:lvlJc w:val="left"/>
      <w:pPr>
        <w:tabs>
          <w:tab w:val="num" w:pos="1113"/>
        </w:tabs>
        <w:ind w:left="1113" w:hanging="393"/>
      </w:pPr>
      <w:rPr>
        <w:rFonts w:ascii="Calibri" w:eastAsia="Calibri" w:hAnsi="Calibri" w:cs="Calibri"/>
        <w:b/>
        <w:bCs/>
        <w:position w:val="0"/>
        <w:sz w:val="24"/>
        <w:szCs w:val="24"/>
        <w:u w:color="000000"/>
        <w:rtl w:val="0"/>
      </w:rPr>
    </w:lvl>
    <w:lvl w:ilvl="3">
      <w:start w:val="1"/>
      <w:numFmt w:val="lowerLetter"/>
      <w:lvlText w:val="%4)"/>
      <w:lvlJc w:val="left"/>
      <w:pPr>
        <w:tabs>
          <w:tab w:val="num" w:pos="1473"/>
        </w:tabs>
        <w:ind w:left="1473" w:hanging="393"/>
      </w:pPr>
      <w:rPr>
        <w:rFonts w:ascii="Calibri" w:eastAsia="Calibri" w:hAnsi="Calibri" w:cs="Calibri"/>
        <w:b/>
        <w:bCs/>
        <w:position w:val="0"/>
        <w:sz w:val="24"/>
        <w:szCs w:val="24"/>
        <w:u w:color="000000"/>
        <w:rtl w:val="0"/>
      </w:rPr>
    </w:lvl>
    <w:lvl w:ilvl="4">
      <w:start w:val="1"/>
      <w:numFmt w:val="decimal"/>
      <w:lvlText w:val="(%5)"/>
      <w:lvlJc w:val="left"/>
      <w:pPr>
        <w:tabs>
          <w:tab w:val="num" w:pos="1833"/>
        </w:tabs>
        <w:ind w:left="1833" w:hanging="393"/>
      </w:pPr>
      <w:rPr>
        <w:rFonts w:ascii="Calibri" w:eastAsia="Calibri" w:hAnsi="Calibri" w:cs="Calibri"/>
        <w:b/>
        <w:bCs/>
        <w:position w:val="0"/>
        <w:sz w:val="24"/>
        <w:szCs w:val="24"/>
        <w:u w:color="000000"/>
        <w:rtl w:val="0"/>
      </w:rPr>
    </w:lvl>
    <w:lvl w:ilvl="5">
      <w:start w:val="1"/>
      <w:numFmt w:val="lowerLetter"/>
      <w:lvlText w:val="(%6)"/>
      <w:lvlJc w:val="left"/>
      <w:pPr>
        <w:tabs>
          <w:tab w:val="num" w:pos="2193"/>
        </w:tabs>
        <w:ind w:left="2193" w:hanging="393"/>
      </w:pPr>
      <w:rPr>
        <w:rFonts w:ascii="Calibri" w:eastAsia="Calibri" w:hAnsi="Calibri" w:cs="Calibri"/>
        <w:b/>
        <w:bCs/>
        <w:position w:val="0"/>
        <w:sz w:val="24"/>
        <w:szCs w:val="24"/>
        <w:u w:color="000000"/>
        <w:rtl w:val="0"/>
      </w:rPr>
    </w:lvl>
    <w:lvl w:ilvl="6">
      <w:start w:val="1"/>
      <w:numFmt w:val="lowerRoman"/>
      <w:lvlText w:val="%7)"/>
      <w:lvlJc w:val="left"/>
      <w:pPr>
        <w:tabs>
          <w:tab w:val="num" w:pos="2553"/>
        </w:tabs>
        <w:ind w:left="2553" w:hanging="393"/>
      </w:pPr>
      <w:rPr>
        <w:rFonts w:ascii="Calibri" w:eastAsia="Calibri" w:hAnsi="Calibri" w:cs="Calibri"/>
        <w:b/>
        <w:bCs/>
        <w:position w:val="0"/>
        <w:sz w:val="24"/>
        <w:szCs w:val="24"/>
        <w:u w:color="000000"/>
        <w:rtl w:val="0"/>
      </w:rPr>
    </w:lvl>
    <w:lvl w:ilvl="7">
      <w:start w:val="1"/>
      <w:numFmt w:val="decimal"/>
      <w:lvlText w:val="(%8)"/>
      <w:lvlJc w:val="left"/>
      <w:pPr>
        <w:tabs>
          <w:tab w:val="num" w:pos="2913"/>
        </w:tabs>
        <w:ind w:left="2913" w:hanging="393"/>
      </w:pPr>
      <w:rPr>
        <w:rFonts w:ascii="Calibri" w:eastAsia="Calibri" w:hAnsi="Calibri" w:cs="Calibri"/>
        <w:b/>
        <w:bCs/>
        <w:position w:val="0"/>
        <w:sz w:val="24"/>
        <w:szCs w:val="24"/>
        <w:u w:color="000000"/>
        <w:rtl w:val="0"/>
      </w:rPr>
    </w:lvl>
    <w:lvl w:ilvl="8">
      <w:start w:val="1"/>
      <w:numFmt w:val="lowerLetter"/>
      <w:lvlText w:val="(%9)"/>
      <w:lvlJc w:val="left"/>
      <w:pPr>
        <w:tabs>
          <w:tab w:val="num" w:pos="3273"/>
        </w:tabs>
        <w:ind w:left="3273" w:hanging="393"/>
      </w:pPr>
      <w:rPr>
        <w:rFonts w:ascii="Calibri" w:eastAsia="Calibri" w:hAnsi="Calibri" w:cs="Calibri"/>
        <w:b/>
        <w:bCs/>
        <w:position w:val="0"/>
        <w:sz w:val="24"/>
        <w:szCs w:val="24"/>
        <w:u w:color="000000"/>
        <w:rtl w:val="0"/>
      </w:rPr>
    </w:lvl>
  </w:abstractNum>
  <w:abstractNum w:abstractNumId="12">
    <w:nsid w:val="4C2D1F89"/>
    <w:multiLevelType w:val="hybridMultilevel"/>
    <w:tmpl w:val="FF8054B8"/>
    <w:lvl w:ilvl="0" w:tplc="080A0001">
      <w:start w:val="1"/>
      <w:numFmt w:val="bullet"/>
      <w:lvlText w:val=""/>
      <w:lvlJc w:val="left"/>
      <w:pPr>
        <w:tabs>
          <w:tab w:val="num" w:pos="720"/>
        </w:tabs>
        <w:ind w:left="720" w:hanging="360"/>
      </w:pPr>
      <w:rPr>
        <w:rFonts w:ascii="Symbol" w:hAnsi="Symbol" w:hint="default"/>
      </w:rPr>
    </w:lvl>
    <w:lvl w:ilvl="1" w:tplc="1BC814E4" w:tentative="1">
      <w:start w:val="1"/>
      <w:numFmt w:val="bullet"/>
      <w:lvlText w:val=""/>
      <w:lvlJc w:val="left"/>
      <w:pPr>
        <w:tabs>
          <w:tab w:val="num" w:pos="1440"/>
        </w:tabs>
        <w:ind w:left="1440" w:hanging="360"/>
      </w:pPr>
      <w:rPr>
        <w:rFonts w:ascii="Wingdings 3" w:hAnsi="Wingdings 3" w:hint="default"/>
      </w:rPr>
    </w:lvl>
    <w:lvl w:ilvl="2" w:tplc="C206028A" w:tentative="1">
      <w:start w:val="1"/>
      <w:numFmt w:val="bullet"/>
      <w:lvlText w:val=""/>
      <w:lvlJc w:val="left"/>
      <w:pPr>
        <w:tabs>
          <w:tab w:val="num" w:pos="2160"/>
        </w:tabs>
        <w:ind w:left="2160" w:hanging="360"/>
      </w:pPr>
      <w:rPr>
        <w:rFonts w:ascii="Wingdings 3" w:hAnsi="Wingdings 3" w:hint="default"/>
      </w:rPr>
    </w:lvl>
    <w:lvl w:ilvl="3" w:tplc="DD36DFE6" w:tentative="1">
      <w:start w:val="1"/>
      <w:numFmt w:val="bullet"/>
      <w:lvlText w:val=""/>
      <w:lvlJc w:val="left"/>
      <w:pPr>
        <w:tabs>
          <w:tab w:val="num" w:pos="2880"/>
        </w:tabs>
        <w:ind w:left="2880" w:hanging="360"/>
      </w:pPr>
      <w:rPr>
        <w:rFonts w:ascii="Wingdings 3" w:hAnsi="Wingdings 3" w:hint="default"/>
      </w:rPr>
    </w:lvl>
    <w:lvl w:ilvl="4" w:tplc="347AA8F4" w:tentative="1">
      <w:start w:val="1"/>
      <w:numFmt w:val="bullet"/>
      <w:lvlText w:val=""/>
      <w:lvlJc w:val="left"/>
      <w:pPr>
        <w:tabs>
          <w:tab w:val="num" w:pos="3600"/>
        </w:tabs>
        <w:ind w:left="3600" w:hanging="360"/>
      </w:pPr>
      <w:rPr>
        <w:rFonts w:ascii="Wingdings 3" w:hAnsi="Wingdings 3" w:hint="default"/>
      </w:rPr>
    </w:lvl>
    <w:lvl w:ilvl="5" w:tplc="0CB039A8" w:tentative="1">
      <w:start w:val="1"/>
      <w:numFmt w:val="bullet"/>
      <w:lvlText w:val=""/>
      <w:lvlJc w:val="left"/>
      <w:pPr>
        <w:tabs>
          <w:tab w:val="num" w:pos="4320"/>
        </w:tabs>
        <w:ind w:left="4320" w:hanging="360"/>
      </w:pPr>
      <w:rPr>
        <w:rFonts w:ascii="Wingdings 3" w:hAnsi="Wingdings 3" w:hint="default"/>
      </w:rPr>
    </w:lvl>
    <w:lvl w:ilvl="6" w:tplc="74F2F08C" w:tentative="1">
      <w:start w:val="1"/>
      <w:numFmt w:val="bullet"/>
      <w:lvlText w:val=""/>
      <w:lvlJc w:val="left"/>
      <w:pPr>
        <w:tabs>
          <w:tab w:val="num" w:pos="5040"/>
        </w:tabs>
        <w:ind w:left="5040" w:hanging="360"/>
      </w:pPr>
      <w:rPr>
        <w:rFonts w:ascii="Wingdings 3" w:hAnsi="Wingdings 3" w:hint="default"/>
      </w:rPr>
    </w:lvl>
    <w:lvl w:ilvl="7" w:tplc="C5364D6C" w:tentative="1">
      <w:start w:val="1"/>
      <w:numFmt w:val="bullet"/>
      <w:lvlText w:val=""/>
      <w:lvlJc w:val="left"/>
      <w:pPr>
        <w:tabs>
          <w:tab w:val="num" w:pos="5760"/>
        </w:tabs>
        <w:ind w:left="5760" w:hanging="360"/>
      </w:pPr>
      <w:rPr>
        <w:rFonts w:ascii="Wingdings 3" w:hAnsi="Wingdings 3" w:hint="default"/>
      </w:rPr>
    </w:lvl>
    <w:lvl w:ilvl="8" w:tplc="C03C44FA" w:tentative="1">
      <w:start w:val="1"/>
      <w:numFmt w:val="bullet"/>
      <w:lvlText w:val=""/>
      <w:lvlJc w:val="left"/>
      <w:pPr>
        <w:tabs>
          <w:tab w:val="num" w:pos="6480"/>
        </w:tabs>
        <w:ind w:left="6480" w:hanging="360"/>
      </w:pPr>
      <w:rPr>
        <w:rFonts w:ascii="Wingdings 3" w:hAnsi="Wingdings 3" w:hint="default"/>
      </w:rPr>
    </w:lvl>
  </w:abstractNum>
  <w:abstractNum w:abstractNumId="13">
    <w:nsid w:val="4E2D67B2"/>
    <w:multiLevelType w:val="hybridMultilevel"/>
    <w:tmpl w:val="CF348F3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31F208E"/>
    <w:multiLevelType w:val="multilevel"/>
    <w:tmpl w:val="2B6E65B4"/>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15">
    <w:nsid w:val="554F7EAB"/>
    <w:multiLevelType w:val="multilevel"/>
    <w:tmpl w:val="62EC804C"/>
    <w:lvl w:ilvl="0">
      <w:start w:val="1"/>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abstractNum w:abstractNumId="16">
    <w:nsid w:val="616F2EDE"/>
    <w:multiLevelType w:val="hybridMultilevel"/>
    <w:tmpl w:val="A34E790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AA639D5"/>
    <w:multiLevelType w:val="hybridMultilevel"/>
    <w:tmpl w:val="4B58D168"/>
    <w:lvl w:ilvl="0" w:tplc="080A0001">
      <w:start w:val="1"/>
      <w:numFmt w:val="bullet"/>
      <w:lvlText w:val=""/>
      <w:lvlJc w:val="left"/>
      <w:pPr>
        <w:tabs>
          <w:tab w:val="num" w:pos="720"/>
        </w:tabs>
        <w:ind w:left="720" w:hanging="360"/>
      </w:pPr>
      <w:rPr>
        <w:rFonts w:ascii="Symbol" w:hAnsi="Symbol" w:hint="default"/>
      </w:rPr>
    </w:lvl>
    <w:lvl w:ilvl="1" w:tplc="C74E8D5E" w:tentative="1">
      <w:start w:val="1"/>
      <w:numFmt w:val="bullet"/>
      <w:lvlText w:val=""/>
      <w:lvlJc w:val="left"/>
      <w:pPr>
        <w:tabs>
          <w:tab w:val="num" w:pos="1440"/>
        </w:tabs>
        <w:ind w:left="1440" w:hanging="360"/>
      </w:pPr>
      <w:rPr>
        <w:rFonts w:ascii="Wingdings 3" w:hAnsi="Wingdings 3" w:hint="default"/>
      </w:rPr>
    </w:lvl>
    <w:lvl w:ilvl="2" w:tplc="D43A6B9C" w:tentative="1">
      <w:start w:val="1"/>
      <w:numFmt w:val="bullet"/>
      <w:lvlText w:val=""/>
      <w:lvlJc w:val="left"/>
      <w:pPr>
        <w:tabs>
          <w:tab w:val="num" w:pos="2160"/>
        </w:tabs>
        <w:ind w:left="2160" w:hanging="360"/>
      </w:pPr>
      <w:rPr>
        <w:rFonts w:ascii="Wingdings 3" w:hAnsi="Wingdings 3" w:hint="default"/>
      </w:rPr>
    </w:lvl>
    <w:lvl w:ilvl="3" w:tplc="E02A3FD6" w:tentative="1">
      <w:start w:val="1"/>
      <w:numFmt w:val="bullet"/>
      <w:lvlText w:val=""/>
      <w:lvlJc w:val="left"/>
      <w:pPr>
        <w:tabs>
          <w:tab w:val="num" w:pos="2880"/>
        </w:tabs>
        <w:ind w:left="2880" w:hanging="360"/>
      </w:pPr>
      <w:rPr>
        <w:rFonts w:ascii="Wingdings 3" w:hAnsi="Wingdings 3" w:hint="default"/>
      </w:rPr>
    </w:lvl>
    <w:lvl w:ilvl="4" w:tplc="48402492" w:tentative="1">
      <w:start w:val="1"/>
      <w:numFmt w:val="bullet"/>
      <w:lvlText w:val=""/>
      <w:lvlJc w:val="left"/>
      <w:pPr>
        <w:tabs>
          <w:tab w:val="num" w:pos="3600"/>
        </w:tabs>
        <w:ind w:left="3600" w:hanging="360"/>
      </w:pPr>
      <w:rPr>
        <w:rFonts w:ascii="Wingdings 3" w:hAnsi="Wingdings 3" w:hint="default"/>
      </w:rPr>
    </w:lvl>
    <w:lvl w:ilvl="5" w:tplc="70829BC2" w:tentative="1">
      <w:start w:val="1"/>
      <w:numFmt w:val="bullet"/>
      <w:lvlText w:val=""/>
      <w:lvlJc w:val="left"/>
      <w:pPr>
        <w:tabs>
          <w:tab w:val="num" w:pos="4320"/>
        </w:tabs>
        <w:ind w:left="4320" w:hanging="360"/>
      </w:pPr>
      <w:rPr>
        <w:rFonts w:ascii="Wingdings 3" w:hAnsi="Wingdings 3" w:hint="default"/>
      </w:rPr>
    </w:lvl>
    <w:lvl w:ilvl="6" w:tplc="DF601AD8" w:tentative="1">
      <w:start w:val="1"/>
      <w:numFmt w:val="bullet"/>
      <w:lvlText w:val=""/>
      <w:lvlJc w:val="left"/>
      <w:pPr>
        <w:tabs>
          <w:tab w:val="num" w:pos="5040"/>
        </w:tabs>
        <w:ind w:left="5040" w:hanging="360"/>
      </w:pPr>
      <w:rPr>
        <w:rFonts w:ascii="Wingdings 3" w:hAnsi="Wingdings 3" w:hint="default"/>
      </w:rPr>
    </w:lvl>
    <w:lvl w:ilvl="7" w:tplc="2256A730" w:tentative="1">
      <w:start w:val="1"/>
      <w:numFmt w:val="bullet"/>
      <w:lvlText w:val=""/>
      <w:lvlJc w:val="left"/>
      <w:pPr>
        <w:tabs>
          <w:tab w:val="num" w:pos="5760"/>
        </w:tabs>
        <w:ind w:left="5760" w:hanging="360"/>
      </w:pPr>
      <w:rPr>
        <w:rFonts w:ascii="Wingdings 3" w:hAnsi="Wingdings 3" w:hint="default"/>
      </w:rPr>
    </w:lvl>
    <w:lvl w:ilvl="8" w:tplc="73227DC8" w:tentative="1">
      <w:start w:val="1"/>
      <w:numFmt w:val="bullet"/>
      <w:lvlText w:val=""/>
      <w:lvlJc w:val="left"/>
      <w:pPr>
        <w:tabs>
          <w:tab w:val="num" w:pos="6480"/>
        </w:tabs>
        <w:ind w:left="6480" w:hanging="360"/>
      </w:pPr>
      <w:rPr>
        <w:rFonts w:ascii="Wingdings 3" w:hAnsi="Wingdings 3" w:hint="default"/>
      </w:rPr>
    </w:lvl>
  </w:abstractNum>
  <w:abstractNum w:abstractNumId="18">
    <w:nsid w:val="6AE0738C"/>
    <w:multiLevelType w:val="multilevel"/>
    <w:tmpl w:val="4B86E79A"/>
    <w:lvl w:ilvl="0">
      <w:start w:val="1"/>
      <w:numFmt w:val="upperRoman"/>
      <w:lvlText w:val="%1."/>
      <w:lvlJc w:val="left"/>
      <w:pPr>
        <w:tabs>
          <w:tab w:val="num" w:pos="393"/>
        </w:tabs>
        <w:ind w:left="393" w:hanging="393"/>
      </w:pPr>
      <w:rPr>
        <w:rFonts w:ascii="Calibri" w:eastAsia="Calibri" w:hAnsi="Calibri" w:cs="Calibri"/>
        <w:position w:val="0"/>
        <w:sz w:val="24"/>
        <w:szCs w:val="24"/>
        <w:u w:color="000000"/>
        <w:rtl w:val="0"/>
      </w:rPr>
    </w:lvl>
    <w:lvl w:ilvl="1">
      <w:start w:val="1"/>
      <w:numFmt w:val="upperLetter"/>
      <w:lvlText w:val="%2."/>
      <w:lvlJc w:val="left"/>
      <w:pPr>
        <w:tabs>
          <w:tab w:val="num" w:pos="753"/>
        </w:tabs>
        <w:ind w:left="753" w:hanging="393"/>
      </w:pPr>
      <w:rPr>
        <w:rFonts w:ascii="Calibri" w:eastAsia="Calibri" w:hAnsi="Calibri" w:cs="Calibri"/>
        <w:position w:val="0"/>
        <w:sz w:val="24"/>
        <w:szCs w:val="24"/>
        <w:u w:color="000000"/>
        <w:rtl w:val="0"/>
      </w:rPr>
    </w:lvl>
    <w:lvl w:ilvl="2">
      <w:start w:val="1"/>
      <w:numFmt w:val="decimal"/>
      <w:lvlText w:val="%3."/>
      <w:lvlJc w:val="left"/>
      <w:pPr>
        <w:tabs>
          <w:tab w:val="num" w:pos="1113"/>
        </w:tabs>
        <w:ind w:left="1113" w:hanging="393"/>
      </w:pPr>
      <w:rPr>
        <w:rFonts w:ascii="Calibri" w:eastAsia="Calibri" w:hAnsi="Calibri" w:cs="Calibri"/>
        <w:position w:val="0"/>
        <w:sz w:val="24"/>
        <w:szCs w:val="24"/>
        <w:u w:color="000000"/>
        <w:rtl w:val="0"/>
      </w:rPr>
    </w:lvl>
    <w:lvl w:ilvl="3">
      <w:start w:val="1"/>
      <w:numFmt w:val="lowerLetter"/>
      <w:lvlText w:val="%4)"/>
      <w:lvlJc w:val="left"/>
      <w:pPr>
        <w:tabs>
          <w:tab w:val="num" w:pos="1473"/>
        </w:tabs>
        <w:ind w:left="1473" w:hanging="393"/>
      </w:pPr>
      <w:rPr>
        <w:rFonts w:ascii="Calibri" w:eastAsia="Calibri" w:hAnsi="Calibri" w:cs="Calibri"/>
        <w:position w:val="0"/>
        <w:sz w:val="24"/>
        <w:szCs w:val="24"/>
        <w:u w:color="000000"/>
        <w:rtl w:val="0"/>
      </w:rPr>
    </w:lvl>
    <w:lvl w:ilvl="4">
      <w:start w:val="1"/>
      <w:numFmt w:val="decimal"/>
      <w:lvlText w:val="(%5)"/>
      <w:lvlJc w:val="left"/>
      <w:pPr>
        <w:tabs>
          <w:tab w:val="num" w:pos="1833"/>
        </w:tabs>
        <w:ind w:left="1833" w:hanging="393"/>
      </w:pPr>
      <w:rPr>
        <w:rFonts w:ascii="Calibri" w:eastAsia="Calibri" w:hAnsi="Calibri" w:cs="Calibri"/>
        <w:position w:val="0"/>
        <w:sz w:val="24"/>
        <w:szCs w:val="24"/>
        <w:u w:color="000000"/>
        <w:rtl w:val="0"/>
      </w:rPr>
    </w:lvl>
    <w:lvl w:ilvl="5">
      <w:start w:val="1"/>
      <w:numFmt w:val="lowerLetter"/>
      <w:lvlText w:val="(%6)"/>
      <w:lvlJc w:val="left"/>
      <w:pPr>
        <w:tabs>
          <w:tab w:val="num" w:pos="2193"/>
        </w:tabs>
        <w:ind w:left="2193" w:hanging="393"/>
      </w:pPr>
      <w:rPr>
        <w:rFonts w:ascii="Calibri" w:eastAsia="Calibri" w:hAnsi="Calibri" w:cs="Calibri"/>
        <w:position w:val="0"/>
        <w:sz w:val="24"/>
        <w:szCs w:val="24"/>
        <w:u w:color="000000"/>
        <w:rtl w:val="0"/>
      </w:rPr>
    </w:lvl>
    <w:lvl w:ilvl="6">
      <w:start w:val="1"/>
      <w:numFmt w:val="lowerRoman"/>
      <w:lvlText w:val="%7)"/>
      <w:lvlJc w:val="left"/>
      <w:pPr>
        <w:tabs>
          <w:tab w:val="num" w:pos="2553"/>
        </w:tabs>
        <w:ind w:left="2553" w:hanging="393"/>
      </w:pPr>
      <w:rPr>
        <w:rFonts w:ascii="Calibri" w:eastAsia="Calibri" w:hAnsi="Calibri" w:cs="Calibri"/>
        <w:position w:val="0"/>
        <w:sz w:val="24"/>
        <w:szCs w:val="24"/>
        <w:u w:color="000000"/>
        <w:rtl w:val="0"/>
      </w:rPr>
    </w:lvl>
    <w:lvl w:ilvl="7">
      <w:start w:val="1"/>
      <w:numFmt w:val="decimal"/>
      <w:lvlText w:val="(%8)"/>
      <w:lvlJc w:val="left"/>
      <w:pPr>
        <w:tabs>
          <w:tab w:val="num" w:pos="2913"/>
        </w:tabs>
        <w:ind w:left="2913" w:hanging="393"/>
      </w:pPr>
      <w:rPr>
        <w:rFonts w:ascii="Calibri" w:eastAsia="Calibri" w:hAnsi="Calibri" w:cs="Calibri"/>
        <w:position w:val="0"/>
        <w:sz w:val="24"/>
        <w:szCs w:val="24"/>
        <w:u w:color="000000"/>
        <w:rtl w:val="0"/>
      </w:rPr>
    </w:lvl>
    <w:lvl w:ilvl="8">
      <w:start w:val="1"/>
      <w:numFmt w:val="lowerLetter"/>
      <w:lvlText w:val="(%9)"/>
      <w:lvlJc w:val="left"/>
      <w:pPr>
        <w:tabs>
          <w:tab w:val="num" w:pos="3273"/>
        </w:tabs>
        <w:ind w:left="3273" w:hanging="393"/>
      </w:pPr>
      <w:rPr>
        <w:rFonts w:ascii="Calibri" w:eastAsia="Calibri" w:hAnsi="Calibri" w:cs="Calibri"/>
        <w:position w:val="0"/>
        <w:sz w:val="24"/>
        <w:szCs w:val="24"/>
        <w:u w:color="000000"/>
        <w:rtl w:val="0"/>
      </w:rPr>
    </w:lvl>
  </w:abstractNum>
  <w:abstractNum w:abstractNumId="19">
    <w:nsid w:val="6EDF2DE5"/>
    <w:multiLevelType w:val="hybridMultilevel"/>
    <w:tmpl w:val="1C4E2140"/>
    <w:lvl w:ilvl="0" w:tplc="080A0001">
      <w:start w:val="1"/>
      <w:numFmt w:val="bullet"/>
      <w:lvlText w:val=""/>
      <w:lvlJc w:val="left"/>
      <w:pPr>
        <w:tabs>
          <w:tab w:val="num" w:pos="720"/>
        </w:tabs>
        <w:ind w:left="720" w:hanging="360"/>
      </w:pPr>
      <w:rPr>
        <w:rFonts w:ascii="Symbol" w:hAnsi="Symbol" w:hint="default"/>
      </w:rPr>
    </w:lvl>
    <w:lvl w:ilvl="1" w:tplc="6F7E9EFC" w:tentative="1">
      <w:start w:val="1"/>
      <w:numFmt w:val="bullet"/>
      <w:lvlText w:val=""/>
      <w:lvlJc w:val="left"/>
      <w:pPr>
        <w:tabs>
          <w:tab w:val="num" w:pos="1440"/>
        </w:tabs>
        <w:ind w:left="1440" w:hanging="360"/>
      </w:pPr>
      <w:rPr>
        <w:rFonts w:ascii="Wingdings 3" w:hAnsi="Wingdings 3" w:hint="default"/>
      </w:rPr>
    </w:lvl>
    <w:lvl w:ilvl="2" w:tplc="CDEED5B2" w:tentative="1">
      <w:start w:val="1"/>
      <w:numFmt w:val="bullet"/>
      <w:lvlText w:val=""/>
      <w:lvlJc w:val="left"/>
      <w:pPr>
        <w:tabs>
          <w:tab w:val="num" w:pos="2160"/>
        </w:tabs>
        <w:ind w:left="2160" w:hanging="360"/>
      </w:pPr>
      <w:rPr>
        <w:rFonts w:ascii="Wingdings 3" w:hAnsi="Wingdings 3" w:hint="default"/>
      </w:rPr>
    </w:lvl>
    <w:lvl w:ilvl="3" w:tplc="C3EA6C02" w:tentative="1">
      <w:start w:val="1"/>
      <w:numFmt w:val="bullet"/>
      <w:lvlText w:val=""/>
      <w:lvlJc w:val="left"/>
      <w:pPr>
        <w:tabs>
          <w:tab w:val="num" w:pos="2880"/>
        </w:tabs>
        <w:ind w:left="2880" w:hanging="360"/>
      </w:pPr>
      <w:rPr>
        <w:rFonts w:ascii="Wingdings 3" w:hAnsi="Wingdings 3" w:hint="default"/>
      </w:rPr>
    </w:lvl>
    <w:lvl w:ilvl="4" w:tplc="13F2B178" w:tentative="1">
      <w:start w:val="1"/>
      <w:numFmt w:val="bullet"/>
      <w:lvlText w:val=""/>
      <w:lvlJc w:val="left"/>
      <w:pPr>
        <w:tabs>
          <w:tab w:val="num" w:pos="3600"/>
        </w:tabs>
        <w:ind w:left="3600" w:hanging="360"/>
      </w:pPr>
      <w:rPr>
        <w:rFonts w:ascii="Wingdings 3" w:hAnsi="Wingdings 3" w:hint="default"/>
      </w:rPr>
    </w:lvl>
    <w:lvl w:ilvl="5" w:tplc="C842414A" w:tentative="1">
      <w:start w:val="1"/>
      <w:numFmt w:val="bullet"/>
      <w:lvlText w:val=""/>
      <w:lvlJc w:val="left"/>
      <w:pPr>
        <w:tabs>
          <w:tab w:val="num" w:pos="4320"/>
        </w:tabs>
        <w:ind w:left="4320" w:hanging="360"/>
      </w:pPr>
      <w:rPr>
        <w:rFonts w:ascii="Wingdings 3" w:hAnsi="Wingdings 3" w:hint="default"/>
      </w:rPr>
    </w:lvl>
    <w:lvl w:ilvl="6" w:tplc="090090D6" w:tentative="1">
      <w:start w:val="1"/>
      <w:numFmt w:val="bullet"/>
      <w:lvlText w:val=""/>
      <w:lvlJc w:val="left"/>
      <w:pPr>
        <w:tabs>
          <w:tab w:val="num" w:pos="5040"/>
        </w:tabs>
        <w:ind w:left="5040" w:hanging="360"/>
      </w:pPr>
      <w:rPr>
        <w:rFonts w:ascii="Wingdings 3" w:hAnsi="Wingdings 3" w:hint="default"/>
      </w:rPr>
    </w:lvl>
    <w:lvl w:ilvl="7" w:tplc="FB602092" w:tentative="1">
      <w:start w:val="1"/>
      <w:numFmt w:val="bullet"/>
      <w:lvlText w:val=""/>
      <w:lvlJc w:val="left"/>
      <w:pPr>
        <w:tabs>
          <w:tab w:val="num" w:pos="5760"/>
        </w:tabs>
        <w:ind w:left="5760" w:hanging="360"/>
      </w:pPr>
      <w:rPr>
        <w:rFonts w:ascii="Wingdings 3" w:hAnsi="Wingdings 3" w:hint="default"/>
      </w:rPr>
    </w:lvl>
    <w:lvl w:ilvl="8" w:tplc="E272BA0E" w:tentative="1">
      <w:start w:val="1"/>
      <w:numFmt w:val="bullet"/>
      <w:lvlText w:val=""/>
      <w:lvlJc w:val="left"/>
      <w:pPr>
        <w:tabs>
          <w:tab w:val="num" w:pos="6480"/>
        </w:tabs>
        <w:ind w:left="6480" w:hanging="360"/>
      </w:pPr>
      <w:rPr>
        <w:rFonts w:ascii="Wingdings 3" w:hAnsi="Wingdings 3" w:hint="default"/>
      </w:rPr>
    </w:lvl>
  </w:abstractNum>
  <w:abstractNum w:abstractNumId="20">
    <w:nsid w:val="74BE6E92"/>
    <w:multiLevelType w:val="hybridMultilevel"/>
    <w:tmpl w:val="9DBA92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7E2361DD"/>
    <w:multiLevelType w:val="multilevel"/>
    <w:tmpl w:val="283AA560"/>
    <w:styleLink w:val="Guin"/>
    <w:lvl w:ilvl="0">
      <w:numFmt w:val="bullet"/>
      <w:lvlText w:val="-"/>
      <w:lvlJc w:val="left"/>
      <w:rPr>
        <w:rFonts w:ascii="Calibri" w:eastAsia="Calibri" w:hAnsi="Calibri" w:cs="Calibri"/>
        <w:position w:val="4"/>
      </w:rPr>
    </w:lvl>
    <w:lvl w:ilvl="1">
      <w:start w:val="1"/>
      <w:numFmt w:val="bullet"/>
      <w:lvlText w:val="-"/>
      <w:lvlJc w:val="left"/>
      <w:rPr>
        <w:rFonts w:ascii="Calibri" w:eastAsia="Calibri" w:hAnsi="Calibri" w:cs="Calibri"/>
        <w:position w:val="4"/>
      </w:rPr>
    </w:lvl>
    <w:lvl w:ilvl="2">
      <w:start w:val="1"/>
      <w:numFmt w:val="bullet"/>
      <w:lvlText w:val="-"/>
      <w:lvlJc w:val="left"/>
      <w:rPr>
        <w:rFonts w:ascii="Calibri" w:eastAsia="Calibri" w:hAnsi="Calibri" w:cs="Calibri"/>
        <w:position w:val="4"/>
      </w:rPr>
    </w:lvl>
    <w:lvl w:ilvl="3">
      <w:start w:val="1"/>
      <w:numFmt w:val="bullet"/>
      <w:lvlText w:val="-"/>
      <w:lvlJc w:val="left"/>
      <w:rPr>
        <w:rFonts w:ascii="Calibri" w:eastAsia="Calibri" w:hAnsi="Calibri" w:cs="Calibri"/>
        <w:position w:val="4"/>
      </w:rPr>
    </w:lvl>
    <w:lvl w:ilvl="4">
      <w:start w:val="1"/>
      <w:numFmt w:val="bullet"/>
      <w:lvlText w:val="-"/>
      <w:lvlJc w:val="left"/>
      <w:rPr>
        <w:rFonts w:ascii="Calibri" w:eastAsia="Calibri" w:hAnsi="Calibri" w:cs="Calibri"/>
        <w:position w:val="4"/>
      </w:rPr>
    </w:lvl>
    <w:lvl w:ilvl="5">
      <w:start w:val="1"/>
      <w:numFmt w:val="bullet"/>
      <w:lvlText w:val="-"/>
      <w:lvlJc w:val="left"/>
      <w:rPr>
        <w:rFonts w:ascii="Calibri" w:eastAsia="Calibri" w:hAnsi="Calibri" w:cs="Calibri"/>
        <w:position w:val="4"/>
      </w:rPr>
    </w:lvl>
    <w:lvl w:ilvl="6">
      <w:start w:val="1"/>
      <w:numFmt w:val="bullet"/>
      <w:lvlText w:val="-"/>
      <w:lvlJc w:val="left"/>
      <w:rPr>
        <w:rFonts w:ascii="Calibri" w:eastAsia="Calibri" w:hAnsi="Calibri" w:cs="Calibri"/>
        <w:position w:val="4"/>
      </w:rPr>
    </w:lvl>
    <w:lvl w:ilvl="7">
      <w:start w:val="1"/>
      <w:numFmt w:val="bullet"/>
      <w:lvlText w:val="-"/>
      <w:lvlJc w:val="left"/>
      <w:rPr>
        <w:rFonts w:ascii="Calibri" w:eastAsia="Calibri" w:hAnsi="Calibri" w:cs="Calibri"/>
        <w:position w:val="4"/>
      </w:rPr>
    </w:lvl>
    <w:lvl w:ilvl="8">
      <w:start w:val="1"/>
      <w:numFmt w:val="bullet"/>
      <w:lvlText w:val="-"/>
      <w:lvlJc w:val="left"/>
      <w:rPr>
        <w:rFonts w:ascii="Calibri" w:eastAsia="Calibri" w:hAnsi="Calibri" w:cs="Calibri"/>
        <w:position w:val="4"/>
      </w:rPr>
    </w:lvl>
  </w:abstractNum>
  <w:num w:numId="1">
    <w:abstractNumId w:val="15"/>
  </w:num>
  <w:num w:numId="2">
    <w:abstractNumId w:val="5"/>
  </w:num>
  <w:num w:numId="3">
    <w:abstractNumId w:val="7"/>
  </w:num>
  <w:num w:numId="4">
    <w:abstractNumId w:val="14"/>
  </w:num>
  <w:num w:numId="5">
    <w:abstractNumId w:val="3"/>
  </w:num>
  <w:num w:numId="6">
    <w:abstractNumId w:val="4"/>
  </w:num>
  <w:num w:numId="7">
    <w:abstractNumId w:val="10"/>
  </w:num>
  <w:num w:numId="8">
    <w:abstractNumId w:val="21"/>
  </w:num>
  <w:num w:numId="9">
    <w:abstractNumId w:val="1"/>
  </w:num>
  <w:num w:numId="10">
    <w:abstractNumId w:val="18"/>
  </w:num>
  <w:num w:numId="11">
    <w:abstractNumId w:val="11"/>
  </w:num>
  <w:num w:numId="12">
    <w:abstractNumId w:val="9"/>
  </w:num>
  <w:num w:numId="13">
    <w:abstractNumId w:val="20"/>
  </w:num>
  <w:num w:numId="14">
    <w:abstractNumId w:val="8"/>
  </w:num>
  <w:num w:numId="15">
    <w:abstractNumId w:val="16"/>
  </w:num>
  <w:num w:numId="16">
    <w:abstractNumId w:val="13"/>
  </w:num>
  <w:num w:numId="17">
    <w:abstractNumId w:val="2"/>
  </w:num>
  <w:num w:numId="18">
    <w:abstractNumId w:val="6"/>
  </w:num>
  <w:num w:numId="19">
    <w:abstractNumId w:val="17"/>
  </w:num>
  <w:num w:numId="20">
    <w:abstractNumId w:val="19"/>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E94"/>
    <w:rsid w:val="0001687E"/>
    <w:rsid w:val="001117AC"/>
    <w:rsid w:val="00113623"/>
    <w:rsid w:val="00173526"/>
    <w:rsid w:val="001D6C72"/>
    <w:rsid w:val="001F0505"/>
    <w:rsid w:val="002175BB"/>
    <w:rsid w:val="002B5E0D"/>
    <w:rsid w:val="002F6B14"/>
    <w:rsid w:val="00300AA6"/>
    <w:rsid w:val="003275E1"/>
    <w:rsid w:val="003879F8"/>
    <w:rsid w:val="00391CA3"/>
    <w:rsid w:val="003A397E"/>
    <w:rsid w:val="003C3401"/>
    <w:rsid w:val="003D0258"/>
    <w:rsid w:val="0044478D"/>
    <w:rsid w:val="004900B7"/>
    <w:rsid w:val="004A25E7"/>
    <w:rsid w:val="004A3193"/>
    <w:rsid w:val="004D69E2"/>
    <w:rsid w:val="00551F7D"/>
    <w:rsid w:val="005813DF"/>
    <w:rsid w:val="005D2E94"/>
    <w:rsid w:val="005E35A1"/>
    <w:rsid w:val="006266CF"/>
    <w:rsid w:val="0066370B"/>
    <w:rsid w:val="00672244"/>
    <w:rsid w:val="006729BD"/>
    <w:rsid w:val="006841AA"/>
    <w:rsid w:val="006D6F74"/>
    <w:rsid w:val="006E0655"/>
    <w:rsid w:val="006F73A2"/>
    <w:rsid w:val="00725316"/>
    <w:rsid w:val="0076502C"/>
    <w:rsid w:val="00777F1A"/>
    <w:rsid w:val="007926FE"/>
    <w:rsid w:val="007D4F24"/>
    <w:rsid w:val="008873C9"/>
    <w:rsid w:val="008B3BCC"/>
    <w:rsid w:val="008E31BC"/>
    <w:rsid w:val="009401FB"/>
    <w:rsid w:val="00941A68"/>
    <w:rsid w:val="00944CFA"/>
    <w:rsid w:val="00982247"/>
    <w:rsid w:val="009B15C3"/>
    <w:rsid w:val="009C4868"/>
    <w:rsid w:val="009D2E6D"/>
    <w:rsid w:val="00A14249"/>
    <w:rsid w:val="00A239A8"/>
    <w:rsid w:val="00A30BA5"/>
    <w:rsid w:val="00AD23FB"/>
    <w:rsid w:val="00B05981"/>
    <w:rsid w:val="00B17558"/>
    <w:rsid w:val="00B50E0E"/>
    <w:rsid w:val="00BA2887"/>
    <w:rsid w:val="00BB37AF"/>
    <w:rsid w:val="00C2286B"/>
    <w:rsid w:val="00C356D2"/>
    <w:rsid w:val="00C601BB"/>
    <w:rsid w:val="00C76757"/>
    <w:rsid w:val="00C9333F"/>
    <w:rsid w:val="00C93A0E"/>
    <w:rsid w:val="00CE3D84"/>
    <w:rsid w:val="00D76A91"/>
    <w:rsid w:val="00D95305"/>
    <w:rsid w:val="00E4613C"/>
    <w:rsid w:val="00E53F97"/>
    <w:rsid w:val="00E603AB"/>
    <w:rsid w:val="00EA2ECC"/>
    <w:rsid w:val="00EA5DC7"/>
    <w:rsid w:val="00EF46CB"/>
    <w:rsid w:val="00F15A89"/>
    <w:rsid w:val="00F21C2C"/>
    <w:rsid w:val="00F652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ADECB"/>
  <w15:docId w15:val="{C7946F05-03E1-4766-9BD7-6654AB2D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w:hAnsi="Arial Unicode MS" w:cs="Arial Unicode MS"/>
      <w:color w:val="000000"/>
      <w:sz w:val="24"/>
      <w:szCs w:val="24"/>
    </w:rPr>
  </w:style>
  <w:style w:type="paragraph" w:customStyle="1" w:styleId="Cuerpo">
    <w:name w:val="Cuerpo"/>
    <w:rPr>
      <w:rFonts w:ascii="Helvetica" w:eastAsia="Helvetica" w:hAnsi="Helvetica" w:cs="Helvetica"/>
      <w:color w:val="000000"/>
      <w:sz w:val="22"/>
      <w:szCs w:val="22"/>
    </w:rPr>
  </w:style>
  <w:style w:type="paragraph" w:styleId="Sangradetextonormal">
    <w:name w:val="Body Text Indent"/>
    <w:pPr>
      <w:ind w:left="900"/>
      <w:jc w:val="both"/>
    </w:pPr>
    <w:rPr>
      <w:rFonts w:ascii="Arial" w:hAnsi="Arial Unicode MS" w:cs="Arial Unicode MS"/>
      <w:color w:val="000000"/>
      <w:sz w:val="24"/>
      <w:szCs w:val="24"/>
      <w:u w:color="000000"/>
      <w:lang w:val="es-ES_tradnl"/>
    </w:rPr>
  </w:style>
  <w:style w:type="numbering" w:customStyle="1" w:styleId="Guin">
    <w:name w:val="Guión"/>
    <w:pPr>
      <w:numPr>
        <w:numId w:val="8"/>
      </w:numPr>
    </w:pPr>
  </w:style>
  <w:style w:type="numbering" w:customStyle="1" w:styleId="Harvard">
    <w:name w:val="Harvard"/>
    <w:pPr>
      <w:numPr>
        <w:numId w:val="11"/>
      </w:numPr>
    </w:pPr>
  </w:style>
  <w:style w:type="paragraph" w:styleId="Prrafodelista">
    <w:name w:val="List Paragraph"/>
    <w:qFormat/>
    <w:pPr>
      <w:spacing w:after="160" w:line="259" w:lineRule="auto"/>
      <w:ind w:left="720"/>
    </w:pPr>
    <w:rPr>
      <w:rFonts w:ascii="Calibri" w:eastAsia="Calibri" w:hAnsi="Calibri" w:cs="Calibri"/>
      <w:color w:val="000000"/>
      <w:sz w:val="22"/>
      <w:szCs w:val="22"/>
      <w:u w:color="000000"/>
      <w:lang w:val="es-ES_tradnl"/>
    </w:rPr>
  </w:style>
  <w:style w:type="table" w:styleId="Tablaconcuadrcula">
    <w:name w:val="Table Grid"/>
    <w:basedOn w:val="Tablanormal"/>
    <w:uiPriority w:val="39"/>
    <w:rsid w:val="00C601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173526"/>
    <w:rPr>
      <w:sz w:val="16"/>
      <w:szCs w:val="16"/>
    </w:rPr>
  </w:style>
  <w:style w:type="paragraph" w:styleId="Textocomentario">
    <w:name w:val="annotation text"/>
    <w:basedOn w:val="Normal"/>
    <w:link w:val="TextocomentarioCar"/>
    <w:uiPriority w:val="99"/>
    <w:semiHidden/>
    <w:unhideWhenUsed/>
    <w:rsid w:val="00173526"/>
    <w:rPr>
      <w:sz w:val="20"/>
      <w:szCs w:val="20"/>
    </w:rPr>
  </w:style>
  <w:style w:type="character" w:customStyle="1" w:styleId="TextocomentarioCar">
    <w:name w:val="Texto comentario Car"/>
    <w:basedOn w:val="Fuentedeprrafopredeter"/>
    <w:link w:val="Textocomentario"/>
    <w:uiPriority w:val="99"/>
    <w:semiHidden/>
    <w:rsid w:val="00173526"/>
    <w:rPr>
      <w:lang w:val="en-US" w:eastAsia="en-US"/>
    </w:rPr>
  </w:style>
  <w:style w:type="paragraph" w:styleId="Asuntodelcomentario">
    <w:name w:val="annotation subject"/>
    <w:basedOn w:val="Textocomentario"/>
    <w:next w:val="Textocomentario"/>
    <w:link w:val="AsuntodelcomentarioCar"/>
    <w:uiPriority w:val="99"/>
    <w:semiHidden/>
    <w:unhideWhenUsed/>
    <w:rsid w:val="00173526"/>
    <w:rPr>
      <w:b/>
      <w:bCs/>
    </w:rPr>
  </w:style>
  <w:style w:type="character" w:customStyle="1" w:styleId="AsuntodelcomentarioCar">
    <w:name w:val="Asunto del comentario Car"/>
    <w:basedOn w:val="TextocomentarioCar"/>
    <w:link w:val="Asuntodelcomentario"/>
    <w:uiPriority w:val="99"/>
    <w:semiHidden/>
    <w:rsid w:val="00173526"/>
    <w:rPr>
      <w:b/>
      <w:bCs/>
      <w:lang w:val="en-US" w:eastAsia="en-US"/>
    </w:rPr>
  </w:style>
  <w:style w:type="paragraph" w:styleId="Textodeglobo">
    <w:name w:val="Balloon Text"/>
    <w:basedOn w:val="Normal"/>
    <w:link w:val="TextodegloboCar"/>
    <w:uiPriority w:val="99"/>
    <w:semiHidden/>
    <w:unhideWhenUsed/>
    <w:rsid w:val="0017352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3526"/>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28591">
      <w:bodyDiv w:val="1"/>
      <w:marLeft w:val="0"/>
      <w:marRight w:val="0"/>
      <w:marTop w:val="0"/>
      <w:marBottom w:val="0"/>
      <w:divBdr>
        <w:top w:val="none" w:sz="0" w:space="0" w:color="auto"/>
        <w:left w:val="none" w:sz="0" w:space="0" w:color="auto"/>
        <w:bottom w:val="none" w:sz="0" w:space="0" w:color="auto"/>
        <w:right w:val="none" w:sz="0" w:space="0" w:color="auto"/>
      </w:divBdr>
    </w:div>
    <w:div w:id="226647456">
      <w:bodyDiv w:val="1"/>
      <w:marLeft w:val="0"/>
      <w:marRight w:val="0"/>
      <w:marTop w:val="0"/>
      <w:marBottom w:val="0"/>
      <w:divBdr>
        <w:top w:val="none" w:sz="0" w:space="0" w:color="auto"/>
        <w:left w:val="none" w:sz="0" w:space="0" w:color="auto"/>
        <w:bottom w:val="none" w:sz="0" w:space="0" w:color="auto"/>
        <w:right w:val="none" w:sz="0" w:space="0" w:color="auto"/>
      </w:divBdr>
      <w:divsChild>
        <w:div w:id="1362972892">
          <w:marLeft w:val="547"/>
          <w:marRight w:val="0"/>
          <w:marTop w:val="200"/>
          <w:marBottom w:val="0"/>
          <w:divBdr>
            <w:top w:val="none" w:sz="0" w:space="0" w:color="auto"/>
            <w:left w:val="none" w:sz="0" w:space="0" w:color="auto"/>
            <w:bottom w:val="none" w:sz="0" w:space="0" w:color="auto"/>
            <w:right w:val="none" w:sz="0" w:space="0" w:color="auto"/>
          </w:divBdr>
        </w:div>
        <w:div w:id="265969521">
          <w:marLeft w:val="547"/>
          <w:marRight w:val="0"/>
          <w:marTop w:val="200"/>
          <w:marBottom w:val="0"/>
          <w:divBdr>
            <w:top w:val="none" w:sz="0" w:space="0" w:color="auto"/>
            <w:left w:val="none" w:sz="0" w:space="0" w:color="auto"/>
            <w:bottom w:val="none" w:sz="0" w:space="0" w:color="auto"/>
            <w:right w:val="none" w:sz="0" w:space="0" w:color="auto"/>
          </w:divBdr>
        </w:div>
        <w:div w:id="341931311">
          <w:marLeft w:val="547"/>
          <w:marRight w:val="0"/>
          <w:marTop w:val="200"/>
          <w:marBottom w:val="0"/>
          <w:divBdr>
            <w:top w:val="none" w:sz="0" w:space="0" w:color="auto"/>
            <w:left w:val="none" w:sz="0" w:space="0" w:color="auto"/>
            <w:bottom w:val="none" w:sz="0" w:space="0" w:color="auto"/>
            <w:right w:val="none" w:sz="0" w:space="0" w:color="auto"/>
          </w:divBdr>
        </w:div>
        <w:div w:id="745735568">
          <w:marLeft w:val="547"/>
          <w:marRight w:val="0"/>
          <w:marTop w:val="200"/>
          <w:marBottom w:val="0"/>
          <w:divBdr>
            <w:top w:val="none" w:sz="0" w:space="0" w:color="auto"/>
            <w:left w:val="none" w:sz="0" w:space="0" w:color="auto"/>
            <w:bottom w:val="none" w:sz="0" w:space="0" w:color="auto"/>
            <w:right w:val="none" w:sz="0" w:space="0" w:color="auto"/>
          </w:divBdr>
        </w:div>
        <w:div w:id="1453935502">
          <w:marLeft w:val="547"/>
          <w:marRight w:val="0"/>
          <w:marTop w:val="200"/>
          <w:marBottom w:val="0"/>
          <w:divBdr>
            <w:top w:val="none" w:sz="0" w:space="0" w:color="auto"/>
            <w:left w:val="none" w:sz="0" w:space="0" w:color="auto"/>
            <w:bottom w:val="none" w:sz="0" w:space="0" w:color="auto"/>
            <w:right w:val="none" w:sz="0" w:space="0" w:color="auto"/>
          </w:divBdr>
        </w:div>
        <w:div w:id="1105879469">
          <w:marLeft w:val="547"/>
          <w:marRight w:val="0"/>
          <w:marTop w:val="200"/>
          <w:marBottom w:val="0"/>
          <w:divBdr>
            <w:top w:val="none" w:sz="0" w:space="0" w:color="auto"/>
            <w:left w:val="none" w:sz="0" w:space="0" w:color="auto"/>
            <w:bottom w:val="none" w:sz="0" w:space="0" w:color="auto"/>
            <w:right w:val="none" w:sz="0" w:space="0" w:color="auto"/>
          </w:divBdr>
        </w:div>
        <w:div w:id="28191066">
          <w:marLeft w:val="547"/>
          <w:marRight w:val="0"/>
          <w:marTop w:val="200"/>
          <w:marBottom w:val="0"/>
          <w:divBdr>
            <w:top w:val="none" w:sz="0" w:space="0" w:color="auto"/>
            <w:left w:val="none" w:sz="0" w:space="0" w:color="auto"/>
            <w:bottom w:val="none" w:sz="0" w:space="0" w:color="auto"/>
            <w:right w:val="none" w:sz="0" w:space="0" w:color="auto"/>
          </w:divBdr>
        </w:div>
        <w:div w:id="1403795599">
          <w:marLeft w:val="547"/>
          <w:marRight w:val="0"/>
          <w:marTop w:val="200"/>
          <w:marBottom w:val="0"/>
          <w:divBdr>
            <w:top w:val="none" w:sz="0" w:space="0" w:color="auto"/>
            <w:left w:val="none" w:sz="0" w:space="0" w:color="auto"/>
            <w:bottom w:val="none" w:sz="0" w:space="0" w:color="auto"/>
            <w:right w:val="none" w:sz="0" w:space="0" w:color="auto"/>
          </w:divBdr>
        </w:div>
        <w:div w:id="293406971">
          <w:marLeft w:val="547"/>
          <w:marRight w:val="0"/>
          <w:marTop w:val="200"/>
          <w:marBottom w:val="0"/>
          <w:divBdr>
            <w:top w:val="none" w:sz="0" w:space="0" w:color="auto"/>
            <w:left w:val="none" w:sz="0" w:space="0" w:color="auto"/>
            <w:bottom w:val="none" w:sz="0" w:space="0" w:color="auto"/>
            <w:right w:val="none" w:sz="0" w:space="0" w:color="auto"/>
          </w:divBdr>
        </w:div>
      </w:divsChild>
    </w:div>
    <w:div w:id="335421887">
      <w:bodyDiv w:val="1"/>
      <w:marLeft w:val="0"/>
      <w:marRight w:val="0"/>
      <w:marTop w:val="0"/>
      <w:marBottom w:val="0"/>
      <w:divBdr>
        <w:top w:val="none" w:sz="0" w:space="0" w:color="auto"/>
        <w:left w:val="none" w:sz="0" w:space="0" w:color="auto"/>
        <w:bottom w:val="none" w:sz="0" w:space="0" w:color="auto"/>
        <w:right w:val="none" w:sz="0" w:space="0" w:color="auto"/>
      </w:divBdr>
      <w:divsChild>
        <w:div w:id="2140032070">
          <w:marLeft w:val="547"/>
          <w:marRight w:val="0"/>
          <w:marTop w:val="0"/>
          <w:marBottom w:val="0"/>
          <w:divBdr>
            <w:top w:val="none" w:sz="0" w:space="0" w:color="auto"/>
            <w:left w:val="none" w:sz="0" w:space="0" w:color="auto"/>
            <w:bottom w:val="none" w:sz="0" w:space="0" w:color="auto"/>
            <w:right w:val="none" w:sz="0" w:space="0" w:color="auto"/>
          </w:divBdr>
        </w:div>
        <w:div w:id="1895116637">
          <w:marLeft w:val="547"/>
          <w:marRight w:val="0"/>
          <w:marTop w:val="0"/>
          <w:marBottom w:val="0"/>
          <w:divBdr>
            <w:top w:val="none" w:sz="0" w:space="0" w:color="auto"/>
            <w:left w:val="none" w:sz="0" w:space="0" w:color="auto"/>
            <w:bottom w:val="none" w:sz="0" w:space="0" w:color="auto"/>
            <w:right w:val="none" w:sz="0" w:space="0" w:color="auto"/>
          </w:divBdr>
        </w:div>
        <w:div w:id="1880775272">
          <w:marLeft w:val="547"/>
          <w:marRight w:val="0"/>
          <w:marTop w:val="0"/>
          <w:marBottom w:val="0"/>
          <w:divBdr>
            <w:top w:val="none" w:sz="0" w:space="0" w:color="auto"/>
            <w:left w:val="none" w:sz="0" w:space="0" w:color="auto"/>
            <w:bottom w:val="none" w:sz="0" w:space="0" w:color="auto"/>
            <w:right w:val="none" w:sz="0" w:space="0" w:color="auto"/>
          </w:divBdr>
        </w:div>
        <w:div w:id="940839041">
          <w:marLeft w:val="547"/>
          <w:marRight w:val="0"/>
          <w:marTop w:val="0"/>
          <w:marBottom w:val="0"/>
          <w:divBdr>
            <w:top w:val="none" w:sz="0" w:space="0" w:color="auto"/>
            <w:left w:val="none" w:sz="0" w:space="0" w:color="auto"/>
            <w:bottom w:val="none" w:sz="0" w:space="0" w:color="auto"/>
            <w:right w:val="none" w:sz="0" w:space="0" w:color="auto"/>
          </w:divBdr>
        </w:div>
        <w:div w:id="2013529462">
          <w:marLeft w:val="547"/>
          <w:marRight w:val="0"/>
          <w:marTop w:val="0"/>
          <w:marBottom w:val="0"/>
          <w:divBdr>
            <w:top w:val="none" w:sz="0" w:space="0" w:color="auto"/>
            <w:left w:val="none" w:sz="0" w:space="0" w:color="auto"/>
            <w:bottom w:val="none" w:sz="0" w:space="0" w:color="auto"/>
            <w:right w:val="none" w:sz="0" w:space="0" w:color="auto"/>
          </w:divBdr>
        </w:div>
        <w:div w:id="2007704591">
          <w:marLeft w:val="547"/>
          <w:marRight w:val="0"/>
          <w:marTop w:val="0"/>
          <w:marBottom w:val="0"/>
          <w:divBdr>
            <w:top w:val="none" w:sz="0" w:space="0" w:color="auto"/>
            <w:left w:val="none" w:sz="0" w:space="0" w:color="auto"/>
            <w:bottom w:val="none" w:sz="0" w:space="0" w:color="auto"/>
            <w:right w:val="none" w:sz="0" w:space="0" w:color="auto"/>
          </w:divBdr>
        </w:div>
        <w:div w:id="837158730">
          <w:marLeft w:val="547"/>
          <w:marRight w:val="0"/>
          <w:marTop w:val="0"/>
          <w:marBottom w:val="0"/>
          <w:divBdr>
            <w:top w:val="none" w:sz="0" w:space="0" w:color="auto"/>
            <w:left w:val="none" w:sz="0" w:space="0" w:color="auto"/>
            <w:bottom w:val="none" w:sz="0" w:space="0" w:color="auto"/>
            <w:right w:val="none" w:sz="0" w:space="0" w:color="auto"/>
          </w:divBdr>
        </w:div>
        <w:div w:id="420298222">
          <w:marLeft w:val="547"/>
          <w:marRight w:val="0"/>
          <w:marTop w:val="0"/>
          <w:marBottom w:val="0"/>
          <w:divBdr>
            <w:top w:val="none" w:sz="0" w:space="0" w:color="auto"/>
            <w:left w:val="none" w:sz="0" w:space="0" w:color="auto"/>
            <w:bottom w:val="none" w:sz="0" w:space="0" w:color="auto"/>
            <w:right w:val="none" w:sz="0" w:space="0" w:color="auto"/>
          </w:divBdr>
        </w:div>
        <w:div w:id="806628383">
          <w:marLeft w:val="547"/>
          <w:marRight w:val="0"/>
          <w:marTop w:val="0"/>
          <w:marBottom w:val="0"/>
          <w:divBdr>
            <w:top w:val="none" w:sz="0" w:space="0" w:color="auto"/>
            <w:left w:val="none" w:sz="0" w:space="0" w:color="auto"/>
            <w:bottom w:val="none" w:sz="0" w:space="0" w:color="auto"/>
            <w:right w:val="none" w:sz="0" w:space="0" w:color="auto"/>
          </w:divBdr>
        </w:div>
        <w:div w:id="4132472">
          <w:marLeft w:val="547"/>
          <w:marRight w:val="0"/>
          <w:marTop w:val="0"/>
          <w:marBottom w:val="0"/>
          <w:divBdr>
            <w:top w:val="none" w:sz="0" w:space="0" w:color="auto"/>
            <w:left w:val="none" w:sz="0" w:space="0" w:color="auto"/>
            <w:bottom w:val="none" w:sz="0" w:space="0" w:color="auto"/>
            <w:right w:val="none" w:sz="0" w:space="0" w:color="auto"/>
          </w:divBdr>
        </w:div>
      </w:divsChild>
    </w:div>
    <w:div w:id="996961306">
      <w:bodyDiv w:val="1"/>
      <w:marLeft w:val="0"/>
      <w:marRight w:val="0"/>
      <w:marTop w:val="0"/>
      <w:marBottom w:val="0"/>
      <w:divBdr>
        <w:top w:val="none" w:sz="0" w:space="0" w:color="auto"/>
        <w:left w:val="none" w:sz="0" w:space="0" w:color="auto"/>
        <w:bottom w:val="none" w:sz="0" w:space="0" w:color="auto"/>
        <w:right w:val="none" w:sz="0" w:space="0" w:color="auto"/>
      </w:divBdr>
      <w:divsChild>
        <w:div w:id="539049600">
          <w:marLeft w:val="547"/>
          <w:marRight w:val="0"/>
          <w:marTop w:val="200"/>
          <w:marBottom w:val="0"/>
          <w:divBdr>
            <w:top w:val="none" w:sz="0" w:space="0" w:color="auto"/>
            <w:left w:val="none" w:sz="0" w:space="0" w:color="auto"/>
            <w:bottom w:val="none" w:sz="0" w:space="0" w:color="auto"/>
            <w:right w:val="none" w:sz="0" w:space="0" w:color="auto"/>
          </w:divBdr>
        </w:div>
        <w:div w:id="1278174958">
          <w:marLeft w:val="547"/>
          <w:marRight w:val="0"/>
          <w:marTop w:val="200"/>
          <w:marBottom w:val="0"/>
          <w:divBdr>
            <w:top w:val="none" w:sz="0" w:space="0" w:color="auto"/>
            <w:left w:val="none" w:sz="0" w:space="0" w:color="auto"/>
            <w:bottom w:val="none" w:sz="0" w:space="0" w:color="auto"/>
            <w:right w:val="none" w:sz="0" w:space="0" w:color="auto"/>
          </w:divBdr>
        </w:div>
        <w:div w:id="1843473965">
          <w:marLeft w:val="547"/>
          <w:marRight w:val="0"/>
          <w:marTop w:val="200"/>
          <w:marBottom w:val="0"/>
          <w:divBdr>
            <w:top w:val="none" w:sz="0" w:space="0" w:color="auto"/>
            <w:left w:val="none" w:sz="0" w:space="0" w:color="auto"/>
            <w:bottom w:val="none" w:sz="0" w:space="0" w:color="auto"/>
            <w:right w:val="none" w:sz="0" w:space="0" w:color="auto"/>
          </w:divBdr>
        </w:div>
        <w:div w:id="1170413206">
          <w:marLeft w:val="547"/>
          <w:marRight w:val="0"/>
          <w:marTop w:val="200"/>
          <w:marBottom w:val="0"/>
          <w:divBdr>
            <w:top w:val="none" w:sz="0" w:space="0" w:color="auto"/>
            <w:left w:val="none" w:sz="0" w:space="0" w:color="auto"/>
            <w:bottom w:val="none" w:sz="0" w:space="0" w:color="auto"/>
            <w:right w:val="none" w:sz="0" w:space="0" w:color="auto"/>
          </w:divBdr>
        </w:div>
        <w:div w:id="226889444">
          <w:marLeft w:val="547"/>
          <w:marRight w:val="0"/>
          <w:marTop w:val="200"/>
          <w:marBottom w:val="0"/>
          <w:divBdr>
            <w:top w:val="none" w:sz="0" w:space="0" w:color="auto"/>
            <w:left w:val="none" w:sz="0" w:space="0" w:color="auto"/>
            <w:bottom w:val="none" w:sz="0" w:space="0" w:color="auto"/>
            <w:right w:val="none" w:sz="0" w:space="0" w:color="auto"/>
          </w:divBdr>
        </w:div>
      </w:divsChild>
    </w:div>
    <w:div w:id="1045249529">
      <w:bodyDiv w:val="1"/>
      <w:marLeft w:val="0"/>
      <w:marRight w:val="0"/>
      <w:marTop w:val="0"/>
      <w:marBottom w:val="0"/>
      <w:divBdr>
        <w:top w:val="none" w:sz="0" w:space="0" w:color="auto"/>
        <w:left w:val="none" w:sz="0" w:space="0" w:color="auto"/>
        <w:bottom w:val="none" w:sz="0" w:space="0" w:color="auto"/>
        <w:right w:val="none" w:sz="0" w:space="0" w:color="auto"/>
      </w:divBdr>
      <w:divsChild>
        <w:div w:id="1198742275">
          <w:marLeft w:val="547"/>
          <w:marRight w:val="0"/>
          <w:marTop w:val="200"/>
          <w:marBottom w:val="0"/>
          <w:divBdr>
            <w:top w:val="none" w:sz="0" w:space="0" w:color="auto"/>
            <w:left w:val="none" w:sz="0" w:space="0" w:color="auto"/>
            <w:bottom w:val="none" w:sz="0" w:space="0" w:color="auto"/>
            <w:right w:val="none" w:sz="0" w:space="0" w:color="auto"/>
          </w:divBdr>
        </w:div>
        <w:div w:id="1566258554">
          <w:marLeft w:val="547"/>
          <w:marRight w:val="0"/>
          <w:marTop w:val="200"/>
          <w:marBottom w:val="0"/>
          <w:divBdr>
            <w:top w:val="none" w:sz="0" w:space="0" w:color="auto"/>
            <w:left w:val="none" w:sz="0" w:space="0" w:color="auto"/>
            <w:bottom w:val="none" w:sz="0" w:space="0" w:color="auto"/>
            <w:right w:val="none" w:sz="0" w:space="0" w:color="auto"/>
          </w:divBdr>
        </w:div>
        <w:div w:id="735779143">
          <w:marLeft w:val="547"/>
          <w:marRight w:val="0"/>
          <w:marTop w:val="200"/>
          <w:marBottom w:val="0"/>
          <w:divBdr>
            <w:top w:val="none" w:sz="0" w:space="0" w:color="auto"/>
            <w:left w:val="none" w:sz="0" w:space="0" w:color="auto"/>
            <w:bottom w:val="none" w:sz="0" w:space="0" w:color="auto"/>
            <w:right w:val="none" w:sz="0" w:space="0" w:color="auto"/>
          </w:divBdr>
        </w:div>
        <w:div w:id="724186625">
          <w:marLeft w:val="547"/>
          <w:marRight w:val="0"/>
          <w:marTop w:val="200"/>
          <w:marBottom w:val="0"/>
          <w:divBdr>
            <w:top w:val="none" w:sz="0" w:space="0" w:color="auto"/>
            <w:left w:val="none" w:sz="0" w:space="0" w:color="auto"/>
            <w:bottom w:val="none" w:sz="0" w:space="0" w:color="auto"/>
            <w:right w:val="none" w:sz="0" w:space="0" w:color="auto"/>
          </w:divBdr>
        </w:div>
        <w:div w:id="250970090">
          <w:marLeft w:val="547"/>
          <w:marRight w:val="0"/>
          <w:marTop w:val="200"/>
          <w:marBottom w:val="0"/>
          <w:divBdr>
            <w:top w:val="none" w:sz="0" w:space="0" w:color="auto"/>
            <w:left w:val="none" w:sz="0" w:space="0" w:color="auto"/>
            <w:bottom w:val="none" w:sz="0" w:space="0" w:color="auto"/>
            <w:right w:val="none" w:sz="0" w:space="0" w:color="auto"/>
          </w:divBdr>
        </w:div>
        <w:div w:id="134223178">
          <w:marLeft w:val="547"/>
          <w:marRight w:val="0"/>
          <w:marTop w:val="200"/>
          <w:marBottom w:val="0"/>
          <w:divBdr>
            <w:top w:val="none" w:sz="0" w:space="0" w:color="auto"/>
            <w:left w:val="none" w:sz="0" w:space="0" w:color="auto"/>
            <w:bottom w:val="none" w:sz="0" w:space="0" w:color="auto"/>
            <w:right w:val="none" w:sz="0" w:space="0" w:color="auto"/>
          </w:divBdr>
        </w:div>
      </w:divsChild>
    </w:div>
    <w:div w:id="1929922053">
      <w:bodyDiv w:val="1"/>
      <w:marLeft w:val="0"/>
      <w:marRight w:val="0"/>
      <w:marTop w:val="0"/>
      <w:marBottom w:val="0"/>
      <w:divBdr>
        <w:top w:val="none" w:sz="0" w:space="0" w:color="auto"/>
        <w:left w:val="none" w:sz="0" w:space="0" w:color="auto"/>
        <w:bottom w:val="none" w:sz="0" w:space="0" w:color="auto"/>
        <w:right w:val="none" w:sz="0" w:space="0" w:color="auto"/>
      </w:divBdr>
      <w:divsChild>
        <w:div w:id="1492912631">
          <w:marLeft w:val="547"/>
          <w:marRight w:val="0"/>
          <w:marTop w:val="0"/>
          <w:marBottom w:val="0"/>
          <w:divBdr>
            <w:top w:val="none" w:sz="0" w:space="0" w:color="auto"/>
            <w:left w:val="none" w:sz="0" w:space="0" w:color="auto"/>
            <w:bottom w:val="none" w:sz="0" w:space="0" w:color="auto"/>
            <w:right w:val="none" w:sz="0" w:space="0" w:color="auto"/>
          </w:divBdr>
        </w:div>
        <w:div w:id="96102358">
          <w:marLeft w:val="547"/>
          <w:marRight w:val="0"/>
          <w:marTop w:val="0"/>
          <w:marBottom w:val="0"/>
          <w:divBdr>
            <w:top w:val="none" w:sz="0" w:space="0" w:color="auto"/>
            <w:left w:val="none" w:sz="0" w:space="0" w:color="auto"/>
            <w:bottom w:val="none" w:sz="0" w:space="0" w:color="auto"/>
            <w:right w:val="none" w:sz="0" w:space="0" w:color="auto"/>
          </w:divBdr>
        </w:div>
        <w:div w:id="1355687491">
          <w:marLeft w:val="547"/>
          <w:marRight w:val="0"/>
          <w:marTop w:val="0"/>
          <w:marBottom w:val="0"/>
          <w:divBdr>
            <w:top w:val="none" w:sz="0" w:space="0" w:color="auto"/>
            <w:left w:val="none" w:sz="0" w:space="0" w:color="auto"/>
            <w:bottom w:val="none" w:sz="0" w:space="0" w:color="auto"/>
            <w:right w:val="none" w:sz="0" w:space="0" w:color="auto"/>
          </w:divBdr>
        </w:div>
        <w:div w:id="334310048">
          <w:marLeft w:val="547"/>
          <w:marRight w:val="0"/>
          <w:marTop w:val="0"/>
          <w:marBottom w:val="0"/>
          <w:divBdr>
            <w:top w:val="none" w:sz="0" w:space="0" w:color="auto"/>
            <w:left w:val="none" w:sz="0" w:space="0" w:color="auto"/>
            <w:bottom w:val="none" w:sz="0" w:space="0" w:color="auto"/>
            <w:right w:val="none" w:sz="0" w:space="0" w:color="auto"/>
          </w:divBdr>
        </w:div>
        <w:div w:id="1155024054">
          <w:marLeft w:val="547"/>
          <w:marRight w:val="0"/>
          <w:marTop w:val="0"/>
          <w:marBottom w:val="0"/>
          <w:divBdr>
            <w:top w:val="none" w:sz="0" w:space="0" w:color="auto"/>
            <w:left w:val="none" w:sz="0" w:space="0" w:color="auto"/>
            <w:bottom w:val="none" w:sz="0" w:space="0" w:color="auto"/>
            <w:right w:val="none" w:sz="0" w:space="0" w:color="auto"/>
          </w:divBdr>
        </w:div>
        <w:div w:id="759570547">
          <w:marLeft w:val="547"/>
          <w:marRight w:val="0"/>
          <w:marTop w:val="0"/>
          <w:marBottom w:val="0"/>
          <w:divBdr>
            <w:top w:val="none" w:sz="0" w:space="0" w:color="auto"/>
            <w:left w:val="none" w:sz="0" w:space="0" w:color="auto"/>
            <w:bottom w:val="none" w:sz="0" w:space="0" w:color="auto"/>
            <w:right w:val="none" w:sz="0" w:space="0" w:color="auto"/>
          </w:divBdr>
        </w:div>
        <w:div w:id="86969599">
          <w:marLeft w:val="547"/>
          <w:marRight w:val="0"/>
          <w:marTop w:val="0"/>
          <w:marBottom w:val="0"/>
          <w:divBdr>
            <w:top w:val="none" w:sz="0" w:space="0" w:color="auto"/>
            <w:left w:val="none" w:sz="0" w:space="0" w:color="auto"/>
            <w:bottom w:val="none" w:sz="0" w:space="0" w:color="auto"/>
            <w:right w:val="none" w:sz="0" w:space="0" w:color="auto"/>
          </w:divBdr>
        </w:div>
        <w:div w:id="132408128">
          <w:marLeft w:val="547"/>
          <w:marRight w:val="0"/>
          <w:marTop w:val="0"/>
          <w:marBottom w:val="0"/>
          <w:divBdr>
            <w:top w:val="none" w:sz="0" w:space="0" w:color="auto"/>
            <w:left w:val="none" w:sz="0" w:space="0" w:color="auto"/>
            <w:bottom w:val="none" w:sz="0" w:space="0" w:color="auto"/>
            <w:right w:val="none" w:sz="0" w:space="0" w:color="auto"/>
          </w:divBdr>
        </w:div>
        <w:div w:id="573441076">
          <w:marLeft w:val="547"/>
          <w:marRight w:val="0"/>
          <w:marTop w:val="0"/>
          <w:marBottom w:val="0"/>
          <w:divBdr>
            <w:top w:val="none" w:sz="0" w:space="0" w:color="auto"/>
            <w:left w:val="none" w:sz="0" w:space="0" w:color="auto"/>
            <w:bottom w:val="none" w:sz="0" w:space="0" w:color="auto"/>
            <w:right w:val="none" w:sz="0" w:space="0" w:color="auto"/>
          </w:divBdr>
        </w:div>
        <w:div w:id="1931936188">
          <w:marLeft w:val="547"/>
          <w:marRight w:val="0"/>
          <w:marTop w:val="0"/>
          <w:marBottom w:val="0"/>
          <w:divBdr>
            <w:top w:val="none" w:sz="0" w:space="0" w:color="auto"/>
            <w:left w:val="none" w:sz="0" w:space="0" w:color="auto"/>
            <w:bottom w:val="none" w:sz="0" w:space="0" w:color="auto"/>
            <w:right w:val="none" w:sz="0" w:space="0" w:color="auto"/>
          </w:divBdr>
        </w:div>
        <w:div w:id="1069812142">
          <w:marLeft w:val="547"/>
          <w:marRight w:val="0"/>
          <w:marTop w:val="0"/>
          <w:marBottom w:val="0"/>
          <w:divBdr>
            <w:top w:val="none" w:sz="0" w:space="0" w:color="auto"/>
            <w:left w:val="none" w:sz="0" w:space="0" w:color="auto"/>
            <w:bottom w:val="none" w:sz="0" w:space="0" w:color="auto"/>
            <w:right w:val="none" w:sz="0" w:space="0" w:color="auto"/>
          </w:divBdr>
        </w:div>
        <w:div w:id="397560311">
          <w:marLeft w:val="547"/>
          <w:marRight w:val="0"/>
          <w:marTop w:val="0"/>
          <w:marBottom w:val="0"/>
          <w:divBdr>
            <w:top w:val="none" w:sz="0" w:space="0" w:color="auto"/>
            <w:left w:val="none" w:sz="0" w:space="0" w:color="auto"/>
            <w:bottom w:val="none" w:sz="0" w:space="0" w:color="auto"/>
            <w:right w:val="none" w:sz="0" w:space="0" w:color="auto"/>
          </w:divBdr>
        </w:div>
        <w:div w:id="1332368046">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1217</TotalTime>
  <Pages>10</Pages>
  <Words>2038</Words>
  <Characters>11211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Yazmin Hidalgo Posada</dc:creator>
  <cp:keywords/>
  <dc:description/>
  <cp:lastModifiedBy>Carmen Yazmin Hidalgo Posada</cp:lastModifiedBy>
  <cp:revision>16</cp:revision>
  <dcterms:created xsi:type="dcterms:W3CDTF">2018-10-01T17:41:00Z</dcterms:created>
  <dcterms:modified xsi:type="dcterms:W3CDTF">2018-11-06T22:03:00Z</dcterms:modified>
</cp:coreProperties>
</file>