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13238B" w:rsidRDefault="0013238B" w:rsidP="00C73B25">
      <w:pPr>
        <w:spacing w:after="0" w:line="240" w:lineRule="auto"/>
        <w:rPr>
          <w:rFonts w:ascii="Cambria" w:hAnsi="Cambria" w:cs="Arial"/>
          <w:b/>
          <w:sz w:val="24"/>
          <w:lang w:val="es-ES"/>
        </w:rPr>
      </w:pPr>
    </w:p>
    <w:p w:rsidR="009930A1" w:rsidRPr="009930A1" w:rsidRDefault="000E2ACB" w:rsidP="00C73B25">
      <w:pPr>
        <w:spacing w:after="0" w:line="240" w:lineRule="auto"/>
        <w:rPr>
          <w:rFonts w:ascii="Arial" w:hAnsi="Arial" w:cs="Arial"/>
          <w:b/>
          <w:lang w:val="es-ES"/>
        </w:rPr>
      </w:pPr>
      <w:r>
        <w:rPr>
          <w:rFonts w:ascii="Arial" w:hAnsi="Arial" w:cs="Arial"/>
          <w:b/>
          <w:lang w:val="es-ES"/>
        </w:rPr>
        <w:t xml:space="preserve">  </w:t>
      </w:r>
    </w:p>
    <w:p w:rsidR="00210836" w:rsidRPr="00F677B9" w:rsidRDefault="0013523D" w:rsidP="00C73B25">
      <w:pPr>
        <w:spacing w:after="0" w:line="240" w:lineRule="auto"/>
        <w:rPr>
          <w:rFonts w:ascii="Arial" w:hAnsi="Arial" w:cs="Arial"/>
          <w:b/>
          <w:sz w:val="24"/>
          <w:lang w:val="es-ES"/>
        </w:rPr>
      </w:pPr>
      <w:r>
        <w:rPr>
          <w:rFonts w:ascii="Arial" w:hAnsi="Arial" w:cs="Arial"/>
          <w:b/>
          <w:lang w:val="es-ES"/>
        </w:rPr>
        <w:t xml:space="preserve">  </w:t>
      </w:r>
      <w:r w:rsidR="00C73B25">
        <w:rPr>
          <w:rFonts w:ascii="Arial" w:hAnsi="Arial" w:cs="Arial"/>
          <w:b/>
          <w:lang w:val="es-ES"/>
        </w:rPr>
        <w:t xml:space="preserve">  </w:t>
      </w:r>
      <w:r w:rsidR="00692BFB">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A420D8" w:rsidRPr="00C73B25" w:rsidRDefault="00A420D8" w:rsidP="00F677B9">
      <w:pPr>
        <w:pStyle w:val="Default"/>
        <w:contextualSpacing/>
        <w:jc w:val="both"/>
        <w:rPr>
          <w:sz w:val="22"/>
          <w:szCs w:val="22"/>
        </w:rPr>
      </w:pPr>
    </w:p>
    <w:p w:rsidR="00AC2885" w:rsidRPr="009930A1" w:rsidRDefault="00210836" w:rsidP="00C73B25">
      <w:pPr>
        <w:pStyle w:val="Default"/>
        <w:ind w:left="340"/>
        <w:contextualSpacing/>
        <w:jc w:val="both"/>
        <w:rPr>
          <w:sz w:val="22"/>
          <w:szCs w:val="22"/>
        </w:rPr>
      </w:pPr>
      <w:r w:rsidRPr="009930A1">
        <w:rPr>
          <w:sz w:val="22"/>
          <w:szCs w:val="22"/>
        </w:rPr>
        <w:t xml:space="preserve">Por medio de la presente </w:t>
      </w:r>
      <w:r w:rsidR="00C510C7" w:rsidRPr="009930A1">
        <w:rPr>
          <w:sz w:val="22"/>
          <w:szCs w:val="22"/>
        </w:rPr>
        <w:t>se hace de su conocimiento, el Orden del Día de la Sesión O</w:t>
      </w:r>
      <w:r w:rsidRPr="009930A1">
        <w:rPr>
          <w:sz w:val="22"/>
          <w:szCs w:val="22"/>
        </w:rPr>
        <w:t xml:space="preserve">rdinaria del H. Ayuntamiento, que tendrá verificativo </w:t>
      </w:r>
      <w:r w:rsidR="005468A7" w:rsidRPr="009930A1">
        <w:rPr>
          <w:sz w:val="22"/>
          <w:szCs w:val="22"/>
        </w:rPr>
        <w:t xml:space="preserve">el día </w:t>
      </w:r>
      <w:r w:rsidR="006827A1" w:rsidRPr="009930A1">
        <w:rPr>
          <w:sz w:val="22"/>
          <w:szCs w:val="22"/>
        </w:rPr>
        <w:t>miércoles</w:t>
      </w:r>
      <w:r w:rsidR="00261621" w:rsidRPr="009930A1">
        <w:rPr>
          <w:sz w:val="22"/>
          <w:szCs w:val="22"/>
        </w:rPr>
        <w:t xml:space="preserve"> </w:t>
      </w:r>
      <w:r w:rsidR="006827A1" w:rsidRPr="009930A1">
        <w:rPr>
          <w:sz w:val="22"/>
          <w:szCs w:val="22"/>
        </w:rPr>
        <w:t>13</w:t>
      </w:r>
      <w:r w:rsidR="001D022B" w:rsidRPr="009930A1">
        <w:rPr>
          <w:sz w:val="22"/>
          <w:szCs w:val="22"/>
        </w:rPr>
        <w:t xml:space="preserve"> </w:t>
      </w:r>
      <w:r w:rsidR="000D45D0" w:rsidRPr="009930A1">
        <w:rPr>
          <w:sz w:val="22"/>
          <w:szCs w:val="22"/>
        </w:rPr>
        <w:t xml:space="preserve">de </w:t>
      </w:r>
      <w:r w:rsidR="006827A1" w:rsidRPr="009930A1">
        <w:rPr>
          <w:sz w:val="22"/>
          <w:szCs w:val="22"/>
        </w:rPr>
        <w:t>septiembre</w:t>
      </w:r>
      <w:r w:rsidR="0009286B" w:rsidRPr="009930A1">
        <w:rPr>
          <w:sz w:val="22"/>
          <w:szCs w:val="22"/>
        </w:rPr>
        <w:t xml:space="preserve"> de</w:t>
      </w:r>
      <w:r w:rsidR="0092037C" w:rsidRPr="009930A1">
        <w:rPr>
          <w:sz w:val="22"/>
          <w:szCs w:val="22"/>
        </w:rPr>
        <w:t>l</w:t>
      </w:r>
      <w:r w:rsidR="0009286B" w:rsidRPr="009930A1">
        <w:rPr>
          <w:sz w:val="22"/>
          <w:szCs w:val="22"/>
        </w:rPr>
        <w:t xml:space="preserve"> 2017</w:t>
      </w:r>
      <w:r w:rsidR="00E76FC0" w:rsidRPr="009930A1">
        <w:rPr>
          <w:sz w:val="22"/>
          <w:szCs w:val="22"/>
        </w:rPr>
        <w:t xml:space="preserve">, </w:t>
      </w:r>
      <w:r w:rsidR="00614AB8" w:rsidRPr="009930A1">
        <w:rPr>
          <w:sz w:val="22"/>
          <w:szCs w:val="22"/>
        </w:rPr>
        <w:t>a las 10</w:t>
      </w:r>
      <w:r w:rsidR="00807FF3" w:rsidRPr="009930A1">
        <w:rPr>
          <w:sz w:val="22"/>
          <w:szCs w:val="22"/>
        </w:rPr>
        <w:t xml:space="preserve">:00 horas </w:t>
      </w:r>
      <w:r w:rsidR="00F15937" w:rsidRPr="009930A1">
        <w:rPr>
          <w:sz w:val="22"/>
          <w:szCs w:val="22"/>
        </w:rPr>
        <w:t>en</w:t>
      </w:r>
      <w:r w:rsidR="00021698" w:rsidRPr="009930A1">
        <w:rPr>
          <w:sz w:val="22"/>
          <w:szCs w:val="22"/>
        </w:rPr>
        <w:t xml:space="preserve"> el</w:t>
      </w:r>
      <w:r w:rsidR="00D11339" w:rsidRPr="009930A1">
        <w:rPr>
          <w:sz w:val="22"/>
          <w:szCs w:val="22"/>
        </w:rPr>
        <w:t xml:space="preserve"> </w:t>
      </w:r>
      <w:r w:rsidR="00DF2A23" w:rsidRPr="009930A1">
        <w:rPr>
          <w:sz w:val="22"/>
          <w:szCs w:val="22"/>
        </w:rPr>
        <w:t xml:space="preserve">Salón de </w:t>
      </w:r>
      <w:r w:rsidR="00614AB8" w:rsidRPr="009930A1">
        <w:rPr>
          <w:sz w:val="22"/>
          <w:szCs w:val="22"/>
        </w:rPr>
        <w:t>Usos Múltiples de El Charco,</w:t>
      </w:r>
      <w:r w:rsidRPr="009930A1">
        <w:rPr>
          <w:sz w:val="22"/>
          <w:szCs w:val="22"/>
        </w:rPr>
        <w:t xml:space="preserve"> bajo el siguiente: </w:t>
      </w:r>
    </w:p>
    <w:p w:rsidR="008F065F" w:rsidRPr="009930A1" w:rsidRDefault="008F065F" w:rsidP="00A5466E">
      <w:pPr>
        <w:pStyle w:val="Default"/>
        <w:contextualSpacing/>
        <w:rPr>
          <w:b/>
          <w:bCs/>
          <w:sz w:val="18"/>
          <w:szCs w:val="22"/>
        </w:rPr>
      </w:pPr>
    </w:p>
    <w:p w:rsidR="0013238B" w:rsidRPr="009930A1" w:rsidRDefault="00DB1D21" w:rsidP="0013238B">
      <w:pPr>
        <w:pStyle w:val="Default"/>
        <w:ind w:left="907"/>
        <w:contextualSpacing/>
        <w:jc w:val="center"/>
        <w:rPr>
          <w:b/>
          <w:bCs/>
          <w:sz w:val="22"/>
          <w:szCs w:val="22"/>
        </w:rPr>
      </w:pPr>
      <w:r w:rsidRPr="009930A1">
        <w:rPr>
          <w:b/>
          <w:bCs/>
          <w:sz w:val="22"/>
          <w:szCs w:val="22"/>
        </w:rPr>
        <w:t>ORDEN DEL DÍ</w:t>
      </w:r>
      <w:r w:rsidR="00210836" w:rsidRPr="009930A1">
        <w:rPr>
          <w:b/>
          <w:bCs/>
          <w:sz w:val="22"/>
          <w:szCs w:val="22"/>
        </w:rPr>
        <w:t>A:</w:t>
      </w:r>
      <w:r w:rsidR="000C2699" w:rsidRPr="009930A1">
        <w:rPr>
          <w:noProof/>
          <w:sz w:val="22"/>
          <w:szCs w:val="22"/>
          <w:lang w:eastAsia="es-MX"/>
        </w:rPr>
        <w:t xml:space="preserve"> </w:t>
      </w:r>
      <w:bookmarkStart w:id="0" w:name="_GoBack"/>
      <w:bookmarkEnd w:id="0"/>
    </w:p>
    <w:p w:rsidR="00185F9B" w:rsidRPr="009930A1" w:rsidRDefault="00791D5E" w:rsidP="0013238B">
      <w:pPr>
        <w:pStyle w:val="Default"/>
        <w:ind w:left="907"/>
        <w:contextualSpacing/>
        <w:jc w:val="center"/>
        <w:rPr>
          <w:b/>
          <w:bCs/>
          <w:sz w:val="22"/>
          <w:szCs w:val="22"/>
        </w:rPr>
      </w:pPr>
      <w:r w:rsidRPr="009930A1">
        <w:rPr>
          <w:b/>
          <w:bCs/>
          <w:sz w:val="22"/>
          <w:szCs w:val="22"/>
        </w:rPr>
        <w:tab/>
      </w:r>
    </w:p>
    <w:p w:rsidR="000E12BC" w:rsidRPr="009930A1" w:rsidRDefault="000E12BC" w:rsidP="006A2DFB">
      <w:pPr>
        <w:pStyle w:val="Default"/>
        <w:numPr>
          <w:ilvl w:val="0"/>
          <w:numId w:val="44"/>
        </w:numPr>
        <w:contextualSpacing/>
        <w:jc w:val="both"/>
        <w:rPr>
          <w:sz w:val="22"/>
          <w:szCs w:val="22"/>
        </w:rPr>
      </w:pPr>
      <w:r w:rsidRPr="009930A1">
        <w:rPr>
          <w:sz w:val="22"/>
          <w:szCs w:val="22"/>
        </w:rPr>
        <w:t>Lista de asistencia y declaración en su caso del Quórum Legal.</w:t>
      </w:r>
    </w:p>
    <w:p w:rsidR="000E12BC" w:rsidRPr="009930A1" w:rsidRDefault="000E12BC" w:rsidP="006A2DFB">
      <w:pPr>
        <w:pStyle w:val="Default"/>
        <w:tabs>
          <w:tab w:val="left" w:pos="8960"/>
        </w:tabs>
        <w:ind w:left="8949"/>
        <w:contextualSpacing/>
        <w:jc w:val="both"/>
        <w:rPr>
          <w:sz w:val="22"/>
          <w:szCs w:val="22"/>
        </w:rPr>
      </w:pPr>
    </w:p>
    <w:p w:rsidR="00397C70" w:rsidRPr="009930A1" w:rsidRDefault="000E12BC" w:rsidP="00397C70">
      <w:pPr>
        <w:pStyle w:val="Default"/>
        <w:numPr>
          <w:ilvl w:val="0"/>
          <w:numId w:val="44"/>
        </w:numPr>
        <w:contextualSpacing/>
        <w:jc w:val="both"/>
        <w:rPr>
          <w:sz w:val="22"/>
          <w:szCs w:val="22"/>
        </w:rPr>
      </w:pPr>
      <w:r w:rsidRPr="009930A1">
        <w:rPr>
          <w:sz w:val="22"/>
          <w:szCs w:val="22"/>
        </w:rPr>
        <w:t xml:space="preserve">Lectura del Acta de la Sesión Ordinaria de fecha </w:t>
      </w:r>
      <w:r w:rsidR="00614AB8" w:rsidRPr="009930A1">
        <w:rPr>
          <w:sz w:val="22"/>
          <w:szCs w:val="22"/>
        </w:rPr>
        <w:t>23</w:t>
      </w:r>
      <w:r w:rsidRPr="009930A1">
        <w:rPr>
          <w:sz w:val="22"/>
          <w:szCs w:val="22"/>
        </w:rPr>
        <w:t xml:space="preserve"> de </w:t>
      </w:r>
      <w:r w:rsidR="00614AB8" w:rsidRPr="009930A1">
        <w:rPr>
          <w:sz w:val="22"/>
          <w:szCs w:val="22"/>
        </w:rPr>
        <w:t>agosto</w:t>
      </w:r>
      <w:r w:rsidR="00B704E3" w:rsidRPr="009930A1">
        <w:rPr>
          <w:sz w:val="22"/>
          <w:szCs w:val="22"/>
        </w:rPr>
        <w:t xml:space="preserve"> del año 2017</w:t>
      </w:r>
      <w:r w:rsidR="00D11339" w:rsidRPr="009930A1">
        <w:rPr>
          <w:sz w:val="22"/>
          <w:szCs w:val="22"/>
        </w:rPr>
        <w:t>, aprobación y</w:t>
      </w:r>
      <w:r w:rsidR="00BB219D" w:rsidRPr="009930A1">
        <w:rPr>
          <w:sz w:val="22"/>
          <w:szCs w:val="22"/>
        </w:rPr>
        <w:t xml:space="preserve"> firma </w:t>
      </w:r>
      <w:r w:rsidR="005130E3" w:rsidRPr="009930A1">
        <w:rPr>
          <w:sz w:val="22"/>
          <w:szCs w:val="22"/>
        </w:rPr>
        <w:t>en su caso.</w:t>
      </w:r>
    </w:p>
    <w:p w:rsidR="00397C70" w:rsidRPr="009930A1" w:rsidRDefault="00397C70" w:rsidP="00397C70">
      <w:pPr>
        <w:pStyle w:val="Default"/>
        <w:contextualSpacing/>
        <w:jc w:val="both"/>
        <w:rPr>
          <w:sz w:val="22"/>
          <w:szCs w:val="22"/>
        </w:rPr>
      </w:pPr>
    </w:p>
    <w:p w:rsidR="00C333B4" w:rsidRPr="009930A1" w:rsidRDefault="00397C70" w:rsidP="00C333B4">
      <w:pPr>
        <w:pStyle w:val="Default"/>
        <w:numPr>
          <w:ilvl w:val="0"/>
          <w:numId w:val="44"/>
        </w:numPr>
        <w:contextualSpacing/>
        <w:jc w:val="both"/>
        <w:rPr>
          <w:sz w:val="22"/>
          <w:szCs w:val="22"/>
        </w:rPr>
      </w:pPr>
      <w:r w:rsidRPr="009930A1">
        <w:rPr>
          <w:sz w:val="22"/>
          <w:szCs w:val="22"/>
        </w:rPr>
        <w:t xml:space="preserve">Lectura del Acta de la Sesión </w:t>
      </w:r>
      <w:r w:rsidR="00614AB8" w:rsidRPr="009930A1">
        <w:rPr>
          <w:sz w:val="22"/>
          <w:szCs w:val="22"/>
        </w:rPr>
        <w:t>Solemne</w:t>
      </w:r>
      <w:r w:rsidRPr="009930A1">
        <w:rPr>
          <w:sz w:val="22"/>
          <w:szCs w:val="22"/>
        </w:rPr>
        <w:t xml:space="preserve"> de fecha </w:t>
      </w:r>
      <w:r w:rsidR="00614AB8" w:rsidRPr="009930A1">
        <w:rPr>
          <w:sz w:val="22"/>
          <w:szCs w:val="22"/>
        </w:rPr>
        <w:t>30</w:t>
      </w:r>
      <w:r w:rsidRPr="009930A1">
        <w:rPr>
          <w:sz w:val="22"/>
          <w:szCs w:val="22"/>
        </w:rPr>
        <w:t xml:space="preserve"> de agosto del año 2017, aprobación y firma en su caso.</w:t>
      </w:r>
    </w:p>
    <w:p w:rsidR="00C333B4" w:rsidRPr="009930A1" w:rsidRDefault="00C333B4" w:rsidP="00C333B4">
      <w:pPr>
        <w:pStyle w:val="Default"/>
        <w:contextualSpacing/>
        <w:jc w:val="both"/>
        <w:rPr>
          <w:sz w:val="22"/>
          <w:szCs w:val="22"/>
        </w:rPr>
      </w:pPr>
    </w:p>
    <w:p w:rsidR="00332B1D" w:rsidRPr="009930A1" w:rsidRDefault="00C333B4" w:rsidP="005159F0">
      <w:pPr>
        <w:pStyle w:val="Default"/>
        <w:numPr>
          <w:ilvl w:val="0"/>
          <w:numId w:val="44"/>
        </w:numPr>
        <w:contextualSpacing/>
        <w:jc w:val="both"/>
        <w:rPr>
          <w:sz w:val="22"/>
          <w:szCs w:val="22"/>
        </w:rPr>
      </w:pPr>
      <w:r w:rsidRPr="009930A1">
        <w:rPr>
          <w:sz w:val="22"/>
          <w:szCs w:val="22"/>
        </w:rPr>
        <w:t>R</w:t>
      </w:r>
      <w:r w:rsidR="005159F0" w:rsidRPr="009930A1">
        <w:rPr>
          <w:sz w:val="22"/>
          <w:szCs w:val="22"/>
        </w:rPr>
        <w:t>esolución al Procedimiento Administrativo de Rescisión No. PA018/2016, promovido por el C. Armando Cereceres Trejo.</w:t>
      </w:r>
    </w:p>
    <w:p w:rsidR="00D615CB" w:rsidRPr="009930A1" w:rsidRDefault="00D615CB" w:rsidP="006A2DFB">
      <w:pPr>
        <w:pStyle w:val="Default"/>
        <w:contextualSpacing/>
        <w:jc w:val="both"/>
        <w:rPr>
          <w:sz w:val="22"/>
          <w:szCs w:val="22"/>
        </w:rPr>
      </w:pPr>
    </w:p>
    <w:p w:rsidR="00B24391" w:rsidRPr="009930A1" w:rsidRDefault="00B24391" w:rsidP="00B24391">
      <w:pPr>
        <w:pStyle w:val="Sinespaciado"/>
        <w:numPr>
          <w:ilvl w:val="0"/>
          <w:numId w:val="44"/>
        </w:numPr>
        <w:jc w:val="both"/>
        <w:rPr>
          <w:rFonts w:ascii="Arial" w:hAnsi="Arial" w:cs="Arial"/>
        </w:rPr>
      </w:pPr>
      <w:r w:rsidRPr="009930A1">
        <w:rPr>
          <w:rFonts w:ascii="Arial" w:hAnsi="Arial" w:cs="Arial"/>
        </w:rPr>
        <w:t>Dictamen que presentan las Comisiones Unidas de Regidores de Desarrollo Urbano y de Hacienda y Planeación, respecto de la solicitud presentada por el C. Rodrigo Sáenz Silva</w:t>
      </w:r>
      <w:r w:rsidRPr="009930A1">
        <w:rPr>
          <w:rFonts w:ascii="Arial" w:hAnsi="Arial" w:cs="Arial"/>
          <w:lang w:val="es-ES_tradnl"/>
        </w:rPr>
        <w:t>, para que le sea enajenado, un terreno Municipal ubicado en la Avenida Carlos Pacheco Villalobos No. 3017-A, esquina con Calle Juan José Méndez de la Colonia Independencia, con una superficie de 51.15 metros cuadrados.</w:t>
      </w:r>
    </w:p>
    <w:p w:rsidR="00B24391" w:rsidRPr="009930A1" w:rsidRDefault="00B24391" w:rsidP="00B24391">
      <w:pPr>
        <w:pStyle w:val="Sinespaciado"/>
        <w:ind w:left="567"/>
        <w:jc w:val="both"/>
        <w:rPr>
          <w:rFonts w:ascii="Arial" w:hAnsi="Arial" w:cs="Arial"/>
          <w:lang w:val="es-ES_tradnl"/>
        </w:rPr>
      </w:pPr>
    </w:p>
    <w:p w:rsidR="00CE2AB7" w:rsidRPr="009930A1" w:rsidRDefault="00B24391" w:rsidP="001973EB">
      <w:pPr>
        <w:pStyle w:val="Sinespaciado"/>
        <w:numPr>
          <w:ilvl w:val="0"/>
          <w:numId w:val="44"/>
        </w:numPr>
        <w:jc w:val="both"/>
        <w:rPr>
          <w:rFonts w:ascii="Arial" w:hAnsi="Arial" w:cs="Arial"/>
          <w:lang w:val="es-ES_tradnl"/>
        </w:rPr>
      </w:pPr>
      <w:r w:rsidRPr="009930A1">
        <w:rPr>
          <w:rFonts w:ascii="Arial" w:hAnsi="Arial" w:cs="Arial"/>
        </w:rPr>
        <w:t xml:space="preserve">Dictamen que presentan las Comisiones Unidas de Regidores de Desarrollo Urbano y de Hacienda y Planeación, respecto de la solicitud presentada por el Arzobispo Constancio Miranda Weckmann, </w:t>
      </w:r>
      <w:r w:rsidR="001973EB" w:rsidRPr="009930A1">
        <w:rPr>
          <w:rFonts w:ascii="Arial" w:hAnsi="Arial" w:cs="Arial"/>
        </w:rPr>
        <w:t xml:space="preserve">en su carácter de apoderado legal de la persona moral denominada Arquidiócesis de Chihuahua A.R., </w:t>
      </w:r>
      <w:r w:rsidRPr="009930A1">
        <w:rPr>
          <w:rFonts w:ascii="Arial" w:hAnsi="Arial" w:cs="Arial"/>
          <w:lang w:val="es-ES_tradnl"/>
        </w:rPr>
        <w:t>para que le sea entregado en donación, un terreno Municipal ubicado en Boulevard Romanzza No. 1701, esquina con Calle Taranto, del Fraccionamiento Romance, con superficie de 6,424.15 metros cuadrados.</w:t>
      </w:r>
    </w:p>
    <w:p w:rsidR="00CE2AB7" w:rsidRPr="009930A1" w:rsidRDefault="00CE2AB7" w:rsidP="00CE2AB7">
      <w:pPr>
        <w:pStyle w:val="Sinespaciado"/>
        <w:jc w:val="both"/>
        <w:rPr>
          <w:rFonts w:ascii="Arial" w:hAnsi="Arial" w:cs="Arial"/>
          <w:lang w:val="es-ES_tradnl"/>
        </w:rPr>
      </w:pPr>
    </w:p>
    <w:p w:rsidR="00CE2AB7" w:rsidRPr="009930A1" w:rsidRDefault="00CE2AB7" w:rsidP="00CE2AB7">
      <w:pPr>
        <w:pStyle w:val="Prrafodelista"/>
        <w:numPr>
          <w:ilvl w:val="0"/>
          <w:numId w:val="44"/>
        </w:numPr>
        <w:jc w:val="both"/>
        <w:rPr>
          <w:rFonts w:ascii="Arial" w:hAnsi="Arial" w:cs="Arial"/>
          <w:lang w:val="es-ES_tradnl" w:eastAsia="es-MX"/>
        </w:rPr>
      </w:pPr>
      <w:r w:rsidRPr="009930A1">
        <w:rPr>
          <w:rFonts w:ascii="Arial" w:hAnsi="Arial" w:cs="Arial"/>
          <w:lang w:val="es-ES_tradnl" w:eastAsia="es-MX"/>
        </w:rPr>
        <w:t>Dictamen que presentan las Comisiones Unidas de Regidores de Desarrollo Urbano y de Hacienda y Planeación, respecto de la solicitud de Donación a favor de ESTADO LIBRE Y SOBERANO DE CHIHUAHUA, tramitado bajo el expediente No. 73 / 2017, referente a un bien inmueble propiedad del municipio de Chihuahua, en el cual se construirá un Museo ubicado en la Calle Juan Aldama No. 118, del sector centro de ésta Ciudad, con una superficie de terreno de 953.0518 metros cuadrados.</w:t>
      </w:r>
    </w:p>
    <w:p w:rsidR="00CE2AB7" w:rsidRPr="009930A1" w:rsidRDefault="00CE2AB7" w:rsidP="00CE2AB7">
      <w:pPr>
        <w:pStyle w:val="Sinespaciado"/>
        <w:numPr>
          <w:ilvl w:val="0"/>
          <w:numId w:val="44"/>
        </w:numPr>
        <w:jc w:val="both"/>
        <w:rPr>
          <w:rFonts w:ascii="Arial" w:hAnsi="Arial" w:cs="Arial"/>
          <w:lang w:val="es-ES_tradnl"/>
        </w:rPr>
      </w:pPr>
      <w:r w:rsidRPr="009930A1">
        <w:rPr>
          <w:rFonts w:ascii="Arial" w:hAnsi="Arial" w:cs="Arial"/>
          <w:lang w:val="es-ES_tradnl"/>
        </w:rPr>
        <w:t>Dictamen que presentan las Comisiones Unidas de Regidores de Desarrollo Urbano y de Hacienda y Planeación sobre la solicitud de modificación al acuerdo tomado en sesión extraordinaria del 08 de Abril de 2013 por el H. Ayuntamiento de Chihuahua, que consta en el expediente 0028/2013, mediante el cual se donó un terreno ubicado en la Avenida Río Uruguay sin número, con una superficie de 10,760.93 metros cuadrados; para quedar en 5,760.93 metros cuadrados</w:t>
      </w:r>
      <w:r w:rsidR="007C4FF3" w:rsidRPr="009930A1">
        <w:rPr>
          <w:rFonts w:ascii="Arial" w:hAnsi="Arial" w:cs="Arial"/>
          <w:lang w:val="es-ES_tradnl"/>
        </w:rPr>
        <w:t>.</w:t>
      </w:r>
    </w:p>
    <w:p w:rsidR="007C4FF3" w:rsidRDefault="007C4FF3" w:rsidP="007C4FF3">
      <w:pPr>
        <w:pStyle w:val="Sinespaciado"/>
        <w:jc w:val="both"/>
        <w:rPr>
          <w:rFonts w:ascii="Arial" w:hAnsi="Arial" w:cs="Arial"/>
          <w:lang w:val="es-ES_tradnl"/>
        </w:rPr>
      </w:pPr>
    </w:p>
    <w:p w:rsidR="009930A1" w:rsidRDefault="009930A1" w:rsidP="007C4FF3">
      <w:pPr>
        <w:pStyle w:val="Sinespaciado"/>
        <w:jc w:val="both"/>
        <w:rPr>
          <w:rFonts w:ascii="Arial" w:hAnsi="Arial" w:cs="Arial"/>
          <w:lang w:val="es-ES_tradnl"/>
        </w:rPr>
      </w:pPr>
    </w:p>
    <w:p w:rsidR="009930A1" w:rsidRPr="009930A1" w:rsidRDefault="009930A1" w:rsidP="007C4FF3">
      <w:pPr>
        <w:pStyle w:val="Sinespaciado"/>
        <w:jc w:val="both"/>
        <w:rPr>
          <w:rFonts w:ascii="Arial" w:hAnsi="Arial" w:cs="Arial"/>
          <w:lang w:val="es-ES_tradnl"/>
        </w:rPr>
      </w:pPr>
    </w:p>
    <w:p w:rsidR="007C4FF3" w:rsidRPr="009930A1" w:rsidRDefault="007C4FF3" w:rsidP="007C4FF3">
      <w:pPr>
        <w:pStyle w:val="Sinespaciado"/>
        <w:jc w:val="both"/>
        <w:rPr>
          <w:rFonts w:ascii="Arial" w:hAnsi="Arial" w:cs="Arial"/>
          <w:lang w:val="es-ES_tradnl"/>
        </w:rPr>
      </w:pPr>
    </w:p>
    <w:p w:rsidR="00B24391" w:rsidRPr="009930A1" w:rsidRDefault="00B24391" w:rsidP="00B24391">
      <w:pPr>
        <w:pStyle w:val="Sinespaciado"/>
        <w:jc w:val="both"/>
        <w:rPr>
          <w:rFonts w:ascii="Arial" w:hAnsi="Arial" w:cs="Arial"/>
          <w:lang w:val="es-ES_tradnl"/>
        </w:rPr>
      </w:pPr>
    </w:p>
    <w:p w:rsidR="00B24391" w:rsidRPr="009930A1" w:rsidRDefault="00B24391" w:rsidP="00B24391">
      <w:pPr>
        <w:pStyle w:val="Sinespaciado"/>
        <w:numPr>
          <w:ilvl w:val="0"/>
          <w:numId w:val="44"/>
        </w:numPr>
        <w:jc w:val="both"/>
        <w:rPr>
          <w:rFonts w:ascii="Arial" w:hAnsi="Arial" w:cs="Arial"/>
          <w:lang w:val="es-ES_tradnl"/>
        </w:rPr>
      </w:pPr>
      <w:r w:rsidRPr="009930A1">
        <w:rPr>
          <w:rFonts w:ascii="Arial" w:hAnsi="Arial" w:cs="Arial"/>
        </w:rPr>
        <w:t xml:space="preserve">Dictamen que presenta la Comisión de Regidores de Desarrollo Urbano, respecto de la solicitud presentada por la </w:t>
      </w:r>
      <w:r w:rsidRPr="009930A1">
        <w:rPr>
          <w:rFonts w:ascii="Arial" w:hAnsi="Arial" w:cs="Arial"/>
          <w:bCs/>
        </w:rPr>
        <w:t>Lic. Pilar del Rocío Magali Rojas Zamarrón</w:t>
      </w:r>
      <w:r w:rsidRPr="009930A1">
        <w:rPr>
          <w:rFonts w:ascii="Arial" w:hAnsi="Arial" w:cs="Arial"/>
        </w:rPr>
        <w:t xml:space="preserve">, </w:t>
      </w:r>
      <w:r w:rsidRPr="009930A1">
        <w:rPr>
          <w:rFonts w:ascii="Arial" w:hAnsi="Arial" w:cs="Arial"/>
          <w:bCs/>
        </w:rPr>
        <w:t xml:space="preserve">representante legal de </w:t>
      </w:r>
      <w:r w:rsidRPr="009930A1">
        <w:rPr>
          <w:rFonts w:ascii="Arial" w:hAnsi="Arial" w:cs="Arial"/>
        </w:rPr>
        <w:t>Parcelas Chuviscar, S. de R.L. de C.V., para desarrollar el fraccionamiento “Vancouver” y su nomenclatura.</w:t>
      </w:r>
    </w:p>
    <w:p w:rsidR="00B24391" w:rsidRPr="009930A1" w:rsidRDefault="00B24391" w:rsidP="00B24391">
      <w:pPr>
        <w:pStyle w:val="Sinespaciado"/>
        <w:jc w:val="both"/>
        <w:rPr>
          <w:rFonts w:ascii="Arial" w:hAnsi="Arial" w:cs="Arial"/>
          <w:lang w:val="es-ES_tradnl"/>
        </w:rPr>
      </w:pPr>
    </w:p>
    <w:p w:rsidR="00B24391" w:rsidRPr="009930A1" w:rsidRDefault="00B24391" w:rsidP="00B24391">
      <w:pPr>
        <w:pStyle w:val="Sinespaciado"/>
        <w:numPr>
          <w:ilvl w:val="0"/>
          <w:numId w:val="44"/>
        </w:numPr>
        <w:jc w:val="both"/>
        <w:rPr>
          <w:rFonts w:ascii="Arial" w:hAnsi="Arial" w:cs="Arial"/>
          <w:lang w:val="es-ES_tradnl"/>
        </w:rPr>
      </w:pPr>
      <w:r w:rsidRPr="009930A1">
        <w:rPr>
          <w:rFonts w:ascii="Arial" w:hAnsi="Arial" w:cs="Arial"/>
        </w:rPr>
        <w:t>Dictamen que presenta la Comisión de Regidores de Desarrollo Urbano, respecto de la solicitud presentada por</w:t>
      </w:r>
      <w:r w:rsidR="0093291C" w:rsidRPr="009930A1">
        <w:rPr>
          <w:rFonts w:ascii="Arial" w:hAnsi="Arial" w:cs="Arial"/>
        </w:rPr>
        <w:t xml:space="preserve"> el</w:t>
      </w:r>
      <w:r w:rsidRPr="009930A1">
        <w:rPr>
          <w:rFonts w:ascii="Arial" w:hAnsi="Arial" w:cs="Arial"/>
        </w:rPr>
        <w:t xml:space="preserve"> M.C.A. Carlos Borruel Baquera, Director General de la Comisión Estatal de Vivienda, Suelo e Infraestructura de Chihuahua, para modificar el Acuerdo del H. Ayuntamiento S.O. 06/11 de fecha 17 de marzo del año 2011, donde se autorizó el fraccionamiento “Jardines de Sacramento II” y su Nomenclatura.</w:t>
      </w:r>
    </w:p>
    <w:p w:rsidR="00B24391" w:rsidRPr="009930A1" w:rsidRDefault="00B24391" w:rsidP="00B24391">
      <w:pPr>
        <w:pStyle w:val="Sinespaciado"/>
        <w:jc w:val="both"/>
        <w:rPr>
          <w:rFonts w:ascii="Arial" w:hAnsi="Arial" w:cs="Arial"/>
          <w:lang w:val="es-ES_tradnl"/>
        </w:rPr>
      </w:pPr>
    </w:p>
    <w:p w:rsidR="00230F02" w:rsidRPr="009930A1" w:rsidRDefault="00B24391" w:rsidP="00230F02">
      <w:pPr>
        <w:pStyle w:val="Sinespaciado"/>
        <w:numPr>
          <w:ilvl w:val="0"/>
          <w:numId w:val="44"/>
        </w:numPr>
        <w:jc w:val="both"/>
        <w:rPr>
          <w:rFonts w:ascii="Arial" w:hAnsi="Arial" w:cs="Arial"/>
          <w:lang w:val="es-ES_tradnl"/>
        </w:rPr>
      </w:pPr>
      <w:r w:rsidRPr="009930A1">
        <w:rPr>
          <w:rFonts w:ascii="Arial" w:hAnsi="Arial" w:cs="Arial"/>
          <w:lang w:val="es-ES_tradnl"/>
        </w:rPr>
        <w:t>Dictamen que presenta la Comisión de Regidores de Desarrollo Urbano, respecto de la solicitud presentada por</w:t>
      </w:r>
      <w:r w:rsidR="0093291C" w:rsidRPr="009930A1">
        <w:rPr>
          <w:rFonts w:ascii="Arial" w:hAnsi="Arial" w:cs="Arial"/>
          <w:lang w:val="es-ES_tradnl"/>
        </w:rPr>
        <w:t xml:space="preserve"> el</w:t>
      </w:r>
      <w:r w:rsidRPr="009930A1">
        <w:rPr>
          <w:rFonts w:ascii="Arial" w:hAnsi="Arial" w:cs="Arial"/>
          <w:lang w:val="es-ES_tradnl"/>
        </w:rPr>
        <w:t xml:space="preserve"> M.C.A. Carlos Borruel Baquera, Director General de la Comisión Estatal de Vivienda, Suelo e Infraestructura de Chihuahua, para </w:t>
      </w:r>
      <w:r w:rsidRPr="009930A1">
        <w:rPr>
          <w:rFonts w:ascii="Arial" w:hAnsi="Arial" w:cs="Arial"/>
        </w:rPr>
        <w:t>modificar los Acuerdos del H. Ayuntamiento S.E. 12/94, de fecha 22 de abril del año 1994, S.E. 14/94, de fecha 22 de junio del año 1994, y S.O. 22/03 de fecha 11 de diciembre del año 2003, donde se autorizó el fraccionamiento “Francisco R. Almada” y su Nomenclatura</w:t>
      </w:r>
      <w:r w:rsidRPr="009930A1">
        <w:rPr>
          <w:rFonts w:ascii="Arial" w:hAnsi="Arial" w:cs="Arial"/>
          <w:lang w:val="es-ES_tradnl"/>
        </w:rPr>
        <w:t>.</w:t>
      </w:r>
    </w:p>
    <w:p w:rsidR="00230F02" w:rsidRPr="009930A1" w:rsidRDefault="00230F02" w:rsidP="00230F02">
      <w:pPr>
        <w:pStyle w:val="Sinespaciado"/>
        <w:jc w:val="both"/>
        <w:rPr>
          <w:rFonts w:ascii="Arial" w:hAnsi="Arial" w:cs="Arial"/>
          <w:lang w:val="es-ES_tradnl"/>
        </w:rPr>
      </w:pPr>
    </w:p>
    <w:p w:rsidR="00230F02" w:rsidRPr="009930A1" w:rsidRDefault="00230F02" w:rsidP="00230F02">
      <w:pPr>
        <w:pStyle w:val="Sinespaciado"/>
        <w:numPr>
          <w:ilvl w:val="0"/>
          <w:numId w:val="44"/>
        </w:numPr>
        <w:jc w:val="both"/>
        <w:rPr>
          <w:rFonts w:ascii="Arial" w:hAnsi="Arial" w:cs="Arial"/>
          <w:lang w:val="es-ES_tradnl"/>
        </w:rPr>
      </w:pPr>
      <w:r w:rsidRPr="009930A1">
        <w:rPr>
          <w:rFonts w:ascii="Arial" w:hAnsi="Arial" w:cs="Arial"/>
          <w:lang w:val="es-ES_tradnl"/>
        </w:rPr>
        <w:t xml:space="preserve">Dictamen que presentan las Comisiones Unidas de Regidores de Desarrollo Urbano y </w:t>
      </w:r>
      <w:r w:rsidRPr="009930A1">
        <w:rPr>
          <w:rFonts w:ascii="Arial" w:hAnsi="Arial" w:cs="Arial"/>
          <w:lang w:val="es-ES_tradnl"/>
        </w:rPr>
        <w:t xml:space="preserve">de </w:t>
      </w:r>
      <w:r w:rsidRPr="009930A1">
        <w:rPr>
          <w:rFonts w:ascii="Arial" w:hAnsi="Arial" w:cs="Arial"/>
          <w:lang w:val="es-ES_tradnl"/>
        </w:rPr>
        <w:t>Hacienda y Planeación</w:t>
      </w:r>
      <w:r w:rsidRPr="009930A1">
        <w:rPr>
          <w:rFonts w:ascii="Arial" w:hAnsi="Arial" w:cs="Arial"/>
          <w:lang w:val="es-ES_tradnl"/>
        </w:rPr>
        <w:t>,</w:t>
      </w:r>
      <w:r w:rsidRPr="009930A1">
        <w:rPr>
          <w:rFonts w:ascii="Arial" w:hAnsi="Arial" w:cs="Arial"/>
          <w:lang w:val="es-ES_tradnl"/>
        </w:rPr>
        <w:t xml:space="preserve"> respecto de la solicitud promovida por el Estado Libre y Soberano de Chihuahua para que le sea donado un terreno municipal ubicado en calle Río Okavango #401, del Fraccionamiento Residencial Vistas del Norte con una superficie de terreno de 4,583.40 metros cuadrados, en el cual se construirá un plantel escolar. </w:t>
      </w:r>
    </w:p>
    <w:p w:rsidR="00230F02" w:rsidRPr="009930A1" w:rsidRDefault="00230F02" w:rsidP="00230F02">
      <w:pPr>
        <w:pStyle w:val="Sinespaciado"/>
        <w:jc w:val="both"/>
        <w:rPr>
          <w:rFonts w:ascii="Arial" w:hAnsi="Arial" w:cs="Arial"/>
          <w:lang w:val="es-ES_tradnl"/>
        </w:rPr>
      </w:pPr>
    </w:p>
    <w:p w:rsidR="00230F02" w:rsidRPr="009930A1" w:rsidRDefault="00230F02" w:rsidP="00230F02">
      <w:pPr>
        <w:pStyle w:val="Sinespaciado"/>
        <w:numPr>
          <w:ilvl w:val="0"/>
          <w:numId w:val="44"/>
        </w:numPr>
        <w:jc w:val="both"/>
        <w:rPr>
          <w:rFonts w:ascii="Arial" w:hAnsi="Arial" w:cs="Arial"/>
          <w:lang w:val="es-ES_tradnl"/>
        </w:rPr>
      </w:pPr>
      <w:r w:rsidRPr="009930A1">
        <w:rPr>
          <w:rFonts w:ascii="Arial" w:hAnsi="Arial" w:cs="Arial"/>
          <w:lang w:val="es-ES_tradnl"/>
        </w:rPr>
        <w:t xml:space="preserve">Dictamen que presentan las Comisiones Unidas de Regidores de Desarrollo Urbano y </w:t>
      </w:r>
      <w:r w:rsidR="003E58EB" w:rsidRPr="009930A1">
        <w:rPr>
          <w:rFonts w:ascii="Arial" w:hAnsi="Arial" w:cs="Arial"/>
          <w:lang w:val="es-ES_tradnl"/>
        </w:rPr>
        <w:t xml:space="preserve">de </w:t>
      </w:r>
      <w:r w:rsidRPr="009930A1">
        <w:rPr>
          <w:rFonts w:ascii="Arial" w:hAnsi="Arial" w:cs="Arial"/>
          <w:lang w:val="es-ES_tradnl"/>
        </w:rPr>
        <w:t>Hacienda y Planeación</w:t>
      </w:r>
      <w:r w:rsidR="003E58EB" w:rsidRPr="009930A1">
        <w:rPr>
          <w:rFonts w:ascii="Arial" w:hAnsi="Arial" w:cs="Arial"/>
          <w:lang w:val="es-ES_tradnl"/>
        </w:rPr>
        <w:t>,</w:t>
      </w:r>
      <w:r w:rsidRPr="009930A1">
        <w:rPr>
          <w:rFonts w:ascii="Arial" w:hAnsi="Arial" w:cs="Arial"/>
          <w:lang w:val="es-ES_tradnl"/>
        </w:rPr>
        <w:t xml:space="preserve"> respecto de la solicitud promovida por el Estado Libre y Soberano de Chihuahua para que le sea donado un polígono conformado por cuatro bienes inmuebles propiedad del Municipio de Chihuahua, en donde se construirá un plantel escolar y una escuela secundaria estatal.</w:t>
      </w:r>
    </w:p>
    <w:p w:rsidR="00230F02" w:rsidRPr="009930A1" w:rsidRDefault="00230F02" w:rsidP="00230F02">
      <w:pPr>
        <w:pStyle w:val="Sinespaciado"/>
        <w:jc w:val="both"/>
        <w:rPr>
          <w:rFonts w:ascii="Arial" w:hAnsi="Arial" w:cs="Arial"/>
          <w:lang w:val="es-ES_tradnl"/>
        </w:rPr>
      </w:pPr>
    </w:p>
    <w:p w:rsidR="002F525F" w:rsidRPr="009930A1" w:rsidRDefault="00C948CF" w:rsidP="002F525F">
      <w:pPr>
        <w:pStyle w:val="Sinespaciado"/>
        <w:numPr>
          <w:ilvl w:val="0"/>
          <w:numId w:val="44"/>
        </w:numPr>
        <w:jc w:val="both"/>
        <w:rPr>
          <w:rFonts w:ascii="Arial" w:hAnsi="Arial" w:cs="Arial"/>
        </w:rPr>
      </w:pPr>
      <w:r w:rsidRPr="009930A1">
        <w:rPr>
          <w:rFonts w:ascii="Arial" w:hAnsi="Arial" w:cs="Arial"/>
          <w:color w:val="000000"/>
        </w:rPr>
        <w:t xml:space="preserve">Dictamen que presenta la Comisión </w:t>
      </w:r>
      <w:r w:rsidR="002F525F" w:rsidRPr="009930A1">
        <w:rPr>
          <w:rFonts w:ascii="Arial" w:hAnsi="Arial" w:cs="Arial"/>
          <w:color w:val="000000"/>
        </w:rPr>
        <w:t xml:space="preserve">de Regidores </w:t>
      </w:r>
      <w:r w:rsidRPr="009930A1">
        <w:rPr>
          <w:rFonts w:ascii="Arial" w:hAnsi="Arial" w:cs="Arial"/>
          <w:color w:val="000000"/>
        </w:rPr>
        <w:t>de Hacienda y Planeación</w:t>
      </w:r>
      <w:r w:rsidR="00CE2AB7" w:rsidRPr="009930A1">
        <w:rPr>
          <w:rFonts w:ascii="Arial" w:hAnsi="Arial" w:cs="Arial"/>
          <w:color w:val="000000"/>
        </w:rPr>
        <w:t xml:space="preserve">, relativo a </w:t>
      </w:r>
      <w:r w:rsidRPr="009930A1">
        <w:rPr>
          <w:rFonts w:ascii="Arial" w:hAnsi="Arial" w:cs="Arial"/>
          <w:color w:val="000000"/>
        </w:rPr>
        <w:t>la baja del patrimonio municipal de diversos bienes que forman parte del activo fijo.</w:t>
      </w:r>
    </w:p>
    <w:p w:rsidR="002F525F" w:rsidRPr="009930A1" w:rsidRDefault="002F525F" w:rsidP="002F525F">
      <w:pPr>
        <w:pStyle w:val="Sinespaciado"/>
        <w:jc w:val="both"/>
        <w:rPr>
          <w:rFonts w:ascii="Arial" w:hAnsi="Arial" w:cs="Arial"/>
        </w:rPr>
      </w:pPr>
    </w:p>
    <w:p w:rsidR="00CE2AB7" w:rsidRPr="009930A1" w:rsidRDefault="002F525F" w:rsidP="00CE2AB7">
      <w:pPr>
        <w:pStyle w:val="Sinespaciado"/>
        <w:numPr>
          <w:ilvl w:val="0"/>
          <w:numId w:val="44"/>
        </w:numPr>
        <w:jc w:val="both"/>
        <w:rPr>
          <w:rFonts w:ascii="Arial" w:hAnsi="Arial" w:cs="Arial"/>
        </w:rPr>
      </w:pPr>
      <w:r w:rsidRPr="009930A1">
        <w:rPr>
          <w:rFonts w:ascii="Arial" w:hAnsi="Arial" w:cs="Arial"/>
        </w:rPr>
        <w:t>Dictamen que presentan las Comisiones Unidas de Regidores de Participación Ciudadana, Gobernación y Cultura, para reformar el Reglamento de Premios y Reconocimientos del Municipio de Chihuahua.</w:t>
      </w:r>
    </w:p>
    <w:p w:rsidR="00CE2AB7" w:rsidRPr="009930A1" w:rsidRDefault="00CE2AB7" w:rsidP="00CE2AB7">
      <w:pPr>
        <w:pStyle w:val="Sinespaciado"/>
        <w:jc w:val="both"/>
        <w:rPr>
          <w:rFonts w:ascii="Arial" w:hAnsi="Arial" w:cs="Arial"/>
        </w:rPr>
      </w:pPr>
    </w:p>
    <w:p w:rsidR="00D527EA" w:rsidRPr="009930A1" w:rsidRDefault="00C721BA" w:rsidP="00D527EA">
      <w:pPr>
        <w:pStyle w:val="Sinespaciado"/>
        <w:numPr>
          <w:ilvl w:val="0"/>
          <w:numId w:val="44"/>
        </w:numPr>
        <w:jc w:val="both"/>
        <w:rPr>
          <w:rFonts w:ascii="Arial" w:hAnsi="Arial" w:cs="Arial"/>
        </w:rPr>
      </w:pPr>
      <w:r w:rsidRPr="009930A1">
        <w:rPr>
          <w:rFonts w:ascii="Arial" w:hAnsi="Arial" w:cs="Arial"/>
        </w:rPr>
        <w:t>Dictamen que presenta la Comisión de Regidores de Obras y Servicios Públicos, relativo a la Autorización a la Administración Municipal para signar Adenda al Contrato de Entrega de Energía Eléctrica, en la modalidad de Autoabastecimiento, de fecha 2 de agosto de 2013, celebrado con la empresa TRANSFORMADORA DE ENERGÍA ELÉCTRICA DE JUÁREZ S.A. DE C.V</w:t>
      </w:r>
      <w:r w:rsidR="00D527EA" w:rsidRPr="009930A1">
        <w:rPr>
          <w:rFonts w:ascii="Arial" w:hAnsi="Arial" w:cs="Arial"/>
        </w:rPr>
        <w:t>.</w:t>
      </w:r>
    </w:p>
    <w:p w:rsidR="00D527EA" w:rsidRPr="009930A1" w:rsidRDefault="00D527EA" w:rsidP="00D527EA">
      <w:pPr>
        <w:pStyle w:val="Sinespaciado"/>
        <w:jc w:val="both"/>
        <w:rPr>
          <w:rFonts w:ascii="Arial" w:hAnsi="Arial" w:cs="Arial"/>
        </w:rPr>
      </w:pPr>
    </w:p>
    <w:p w:rsidR="00D527EA" w:rsidRPr="009930A1" w:rsidRDefault="00D527EA" w:rsidP="00D527EA">
      <w:pPr>
        <w:pStyle w:val="Sinespaciado"/>
        <w:numPr>
          <w:ilvl w:val="0"/>
          <w:numId w:val="44"/>
        </w:numPr>
        <w:jc w:val="both"/>
        <w:rPr>
          <w:rFonts w:ascii="Arial" w:hAnsi="Arial" w:cs="Arial"/>
        </w:rPr>
      </w:pPr>
      <w:r w:rsidRPr="009930A1">
        <w:rPr>
          <w:rFonts w:ascii="Arial" w:hAnsi="Arial" w:cs="Arial"/>
        </w:rPr>
        <w:t>Dictamen que presentan las Comisiones Unidas de Regidores de Hacienda y Planeación, Mujer Familia y Derechos, Gobernación y de Seguridad Pública, mediante el cual se aprueban los Lineamientos del Comité de Prevención y Atención a la Violencia Familiar</w:t>
      </w:r>
      <w:r w:rsidR="00E801BD" w:rsidRPr="009930A1">
        <w:rPr>
          <w:rFonts w:ascii="Arial" w:hAnsi="Arial" w:cs="Arial"/>
        </w:rPr>
        <w:t xml:space="preserve"> y de Género.</w:t>
      </w:r>
      <w:r w:rsidRPr="009930A1">
        <w:rPr>
          <w:rFonts w:ascii="Arial" w:hAnsi="Arial" w:cs="Arial"/>
        </w:rPr>
        <w:t xml:space="preserve"> </w:t>
      </w:r>
    </w:p>
    <w:p w:rsidR="00B73368" w:rsidRPr="009930A1" w:rsidRDefault="00B73368" w:rsidP="00B73368">
      <w:pPr>
        <w:pStyle w:val="Sinespaciado"/>
        <w:jc w:val="both"/>
        <w:rPr>
          <w:rFonts w:ascii="Arial" w:hAnsi="Arial" w:cs="Arial"/>
          <w:highlight w:val="yellow"/>
        </w:rPr>
      </w:pPr>
    </w:p>
    <w:p w:rsidR="003E58EB" w:rsidRPr="009930A1" w:rsidRDefault="003E58EB" w:rsidP="00B73368">
      <w:pPr>
        <w:pStyle w:val="Sinespaciado"/>
        <w:jc w:val="both"/>
        <w:rPr>
          <w:rFonts w:ascii="Arial" w:hAnsi="Arial" w:cs="Arial"/>
          <w:highlight w:val="yellow"/>
        </w:rPr>
      </w:pPr>
    </w:p>
    <w:p w:rsidR="003E58EB" w:rsidRPr="009930A1" w:rsidRDefault="003E58EB" w:rsidP="00B73368">
      <w:pPr>
        <w:pStyle w:val="Sinespaciado"/>
        <w:jc w:val="both"/>
        <w:rPr>
          <w:rFonts w:ascii="Arial" w:hAnsi="Arial" w:cs="Arial"/>
          <w:highlight w:val="yellow"/>
        </w:rPr>
      </w:pPr>
    </w:p>
    <w:p w:rsidR="003E58EB" w:rsidRPr="009930A1" w:rsidRDefault="003E58EB" w:rsidP="00B73368">
      <w:pPr>
        <w:pStyle w:val="Sinespaciado"/>
        <w:jc w:val="both"/>
        <w:rPr>
          <w:rFonts w:ascii="Arial" w:hAnsi="Arial" w:cs="Arial"/>
          <w:highlight w:val="yellow"/>
        </w:rPr>
      </w:pPr>
    </w:p>
    <w:p w:rsidR="003E58EB" w:rsidRPr="009930A1" w:rsidRDefault="003E58EB" w:rsidP="00B73368">
      <w:pPr>
        <w:pStyle w:val="Sinespaciado"/>
        <w:jc w:val="both"/>
        <w:rPr>
          <w:rFonts w:ascii="Arial" w:hAnsi="Arial" w:cs="Arial"/>
          <w:highlight w:val="yellow"/>
        </w:rPr>
      </w:pPr>
    </w:p>
    <w:p w:rsidR="003E58EB" w:rsidRPr="009930A1" w:rsidRDefault="003E58EB" w:rsidP="00B73368">
      <w:pPr>
        <w:pStyle w:val="Sinespaciado"/>
        <w:jc w:val="both"/>
        <w:rPr>
          <w:rFonts w:ascii="Arial" w:hAnsi="Arial" w:cs="Arial"/>
          <w:highlight w:val="yellow"/>
        </w:rPr>
      </w:pPr>
    </w:p>
    <w:p w:rsidR="007C4FF3" w:rsidRPr="009930A1" w:rsidRDefault="00C333B4" w:rsidP="007C4FF3">
      <w:pPr>
        <w:pStyle w:val="Sinespaciado"/>
        <w:numPr>
          <w:ilvl w:val="0"/>
          <w:numId w:val="44"/>
        </w:numPr>
        <w:jc w:val="both"/>
        <w:rPr>
          <w:rFonts w:ascii="Arial" w:hAnsi="Arial" w:cs="Arial"/>
        </w:rPr>
      </w:pPr>
      <w:r w:rsidRPr="009930A1">
        <w:rPr>
          <w:rFonts w:ascii="Arial" w:hAnsi="Arial" w:cs="Arial"/>
        </w:rPr>
        <w:t xml:space="preserve">Punto de Acuerdo para otorgar Autorización a la Administración Pública Municipal, </w:t>
      </w:r>
      <w:r w:rsidR="00911D06" w:rsidRPr="009930A1">
        <w:rPr>
          <w:rFonts w:ascii="Arial" w:hAnsi="Arial" w:cs="Arial"/>
        </w:rPr>
        <w:t>a participar en el Programa Internacional de Cooperación Urbana Unión Europea – América del Norte, por un periodo de 24 meses,</w:t>
      </w:r>
      <w:r w:rsidR="00FC3D2B" w:rsidRPr="009930A1">
        <w:rPr>
          <w:rFonts w:ascii="Arial" w:hAnsi="Arial" w:cs="Arial"/>
        </w:rPr>
        <w:t xml:space="preserve"> </w:t>
      </w:r>
      <w:r w:rsidR="00911D06" w:rsidRPr="009930A1">
        <w:rPr>
          <w:rFonts w:ascii="Arial" w:hAnsi="Arial" w:cs="Arial"/>
        </w:rPr>
        <w:t>e</w:t>
      </w:r>
      <w:r w:rsidR="00FC3D2B" w:rsidRPr="009930A1">
        <w:rPr>
          <w:rFonts w:ascii="Arial" w:hAnsi="Arial" w:cs="Arial"/>
        </w:rPr>
        <w:t>n la componente de Cooperación Ciudad-Ciudad en mejores prácticas</w:t>
      </w:r>
      <w:r w:rsidR="00665F86" w:rsidRPr="009930A1">
        <w:rPr>
          <w:rFonts w:ascii="Arial" w:hAnsi="Arial" w:cs="Arial"/>
        </w:rPr>
        <w:t xml:space="preserve"> de D</w:t>
      </w:r>
      <w:r w:rsidR="00FC3D2B" w:rsidRPr="009930A1">
        <w:rPr>
          <w:rFonts w:ascii="Arial" w:hAnsi="Arial" w:cs="Arial"/>
        </w:rPr>
        <w:t>esarrollo Urbano Sostenible</w:t>
      </w:r>
      <w:r w:rsidR="004734F7" w:rsidRPr="009930A1">
        <w:rPr>
          <w:rFonts w:ascii="Arial" w:hAnsi="Arial" w:cs="Arial"/>
        </w:rPr>
        <w:t>.</w:t>
      </w:r>
      <w:r w:rsidR="00B203BF" w:rsidRPr="009930A1">
        <w:rPr>
          <w:rFonts w:ascii="Arial" w:hAnsi="Arial" w:cs="Arial"/>
        </w:rPr>
        <w:t xml:space="preserve"> </w:t>
      </w:r>
    </w:p>
    <w:p w:rsidR="00B203BF" w:rsidRPr="009930A1" w:rsidRDefault="00B203BF" w:rsidP="00B203BF">
      <w:pPr>
        <w:pStyle w:val="Sinespaciado"/>
        <w:jc w:val="both"/>
        <w:rPr>
          <w:rFonts w:ascii="Arial" w:hAnsi="Arial" w:cs="Arial"/>
        </w:rPr>
      </w:pPr>
    </w:p>
    <w:p w:rsidR="00EC0E21" w:rsidRPr="009930A1" w:rsidRDefault="00B203BF" w:rsidP="00EC0E21">
      <w:pPr>
        <w:pStyle w:val="Sinespaciado"/>
        <w:numPr>
          <w:ilvl w:val="0"/>
          <w:numId w:val="44"/>
        </w:numPr>
        <w:jc w:val="both"/>
        <w:rPr>
          <w:rFonts w:ascii="Arial" w:hAnsi="Arial" w:cs="Arial"/>
        </w:rPr>
      </w:pPr>
      <w:r w:rsidRPr="009930A1">
        <w:rPr>
          <w:rFonts w:ascii="Arial" w:hAnsi="Arial" w:cs="Arial"/>
        </w:rPr>
        <w:t xml:space="preserve">Punto de Acuerdo para que el Municipio </w:t>
      </w:r>
      <w:r w:rsidR="00E717B8" w:rsidRPr="009930A1">
        <w:rPr>
          <w:rFonts w:ascii="Arial" w:hAnsi="Arial" w:cs="Arial"/>
        </w:rPr>
        <w:t>celebre</w:t>
      </w:r>
      <w:r w:rsidRPr="009930A1">
        <w:rPr>
          <w:rFonts w:ascii="Arial" w:hAnsi="Arial" w:cs="Arial"/>
        </w:rPr>
        <w:t xml:space="preserve"> convenio de comodato con el SAT (Sistema de Administración Tributaria) para instalar las oficinas de apoyo al contribuyente en el Edificio del Banco Comercial Mexicano de Independencia y Victoria. Lo anterior dentro del programa SARE (Sistema de Apertura Rápida de Empresas).</w:t>
      </w:r>
    </w:p>
    <w:p w:rsidR="00EC0E21" w:rsidRPr="009930A1" w:rsidRDefault="00EC0E21" w:rsidP="00EC0E21">
      <w:pPr>
        <w:pStyle w:val="Sinespaciado"/>
        <w:jc w:val="both"/>
        <w:rPr>
          <w:rFonts w:ascii="Arial" w:hAnsi="Arial" w:cs="Arial"/>
        </w:rPr>
      </w:pPr>
    </w:p>
    <w:p w:rsidR="0022555A" w:rsidRPr="009930A1" w:rsidRDefault="00EC0E21" w:rsidP="0022555A">
      <w:pPr>
        <w:pStyle w:val="Sinespaciado"/>
        <w:numPr>
          <w:ilvl w:val="0"/>
          <w:numId w:val="44"/>
        </w:numPr>
        <w:jc w:val="both"/>
        <w:rPr>
          <w:rFonts w:ascii="Arial" w:hAnsi="Arial" w:cs="Arial"/>
        </w:rPr>
      </w:pPr>
      <w:r w:rsidRPr="009930A1">
        <w:rPr>
          <w:rFonts w:ascii="Arial" w:hAnsi="Arial" w:cs="Arial"/>
        </w:rPr>
        <w:t xml:space="preserve">Punto de Acuerdo a fin de celebrar a las 13:00 horas del día 9 de Octubre de 2017, Sesión Solemne del Ayuntamiento, para que la Mtra. María Eugenia Campos Galván, Presidente Municipal de Chihuahua, rinda su Primer Informe de Gobierno. </w:t>
      </w:r>
    </w:p>
    <w:p w:rsidR="00185F9B" w:rsidRPr="009930A1" w:rsidRDefault="00185F9B" w:rsidP="00C0341F">
      <w:pPr>
        <w:pStyle w:val="Default"/>
        <w:contextualSpacing/>
        <w:jc w:val="both"/>
        <w:rPr>
          <w:sz w:val="22"/>
          <w:szCs w:val="22"/>
        </w:rPr>
      </w:pPr>
    </w:p>
    <w:p w:rsidR="007342EE" w:rsidRPr="009930A1" w:rsidRDefault="00460A9E" w:rsidP="007342EE">
      <w:pPr>
        <w:pStyle w:val="Default"/>
        <w:numPr>
          <w:ilvl w:val="0"/>
          <w:numId w:val="44"/>
        </w:numPr>
        <w:contextualSpacing/>
        <w:jc w:val="both"/>
        <w:rPr>
          <w:sz w:val="22"/>
          <w:szCs w:val="22"/>
        </w:rPr>
      </w:pPr>
      <w:r w:rsidRPr="009930A1">
        <w:rPr>
          <w:sz w:val="22"/>
          <w:szCs w:val="22"/>
        </w:rPr>
        <w:t>A</w:t>
      </w:r>
      <w:r w:rsidR="00311A34" w:rsidRPr="009930A1">
        <w:rPr>
          <w:sz w:val="22"/>
          <w:szCs w:val="22"/>
        </w:rPr>
        <w:t>suntos Generales:</w:t>
      </w:r>
    </w:p>
    <w:p w:rsidR="008B2A8B" w:rsidRPr="009930A1" w:rsidRDefault="008B2A8B" w:rsidP="008B2A8B">
      <w:pPr>
        <w:pStyle w:val="Default"/>
        <w:contextualSpacing/>
        <w:jc w:val="both"/>
        <w:rPr>
          <w:sz w:val="22"/>
          <w:szCs w:val="22"/>
        </w:rPr>
      </w:pPr>
    </w:p>
    <w:p w:rsidR="00C73B25" w:rsidRPr="009930A1" w:rsidRDefault="007342EE" w:rsidP="00DF48FE">
      <w:pPr>
        <w:pStyle w:val="Default"/>
        <w:numPr>
          <w:ilvl w:val="0"/>
          <w:numId w:val="46"/>
        </w:numPr>
        <w:contextualSpacing/>
        <w:jc w:val="both"/>
        <w:rPr>
          <w:sz w:val="22"/>
          <w:szCs w:val="22"/>
        </w:rPr>
      </w:pPr>
      <w:r w:rsidRPr="009930A1">
        <w:rPr>
          <w:sz w:val="22"/>
          <w:szCs w:val="22"/>
        </w:rPr>
        <w:t xml:space="preserve">    </w:t>
      </w:r>
      <w:r w:rsidR="00CE2AB7" w:rsidRPr="009930A1">
        <w:rPr>
          <w:sz w:val="22"/>
          <w:szCs w:val="22"/>
        </w:rPr>
        <w:t xml:space="preserve">Propuesta que presenta la </w:t>
      </w:r>
      <w:r w:rsidR="00A906F6" w:rsidRPr="009930A1">
        <w:rPr>
          <w:sz w:val="22"/>
          <w:szCs w:val="22"/>
        </w:rPr>
        <w:t>Regidora Verónica Grajeda Villalobos</w:t>
      </w:r>
      <w:r w:rsidR="00CE2AB7" w:rsidRPr="009930A1">
        <w:rPr>
          <w:sz w:val="22"/>
          <w:szCs w:val="22"/>
        </w:rPr>
        <w:t>, para la creación del Reglamento de Transparencia del Municipio de Chihuahua</w:t>
      </w:r>
      <w:r w:rsidRPr="009930A1">
        <w:rPr>
          <w:sz w:val="22"/>
          <w:szCs w:val="22"/>
        </w:rPr>
        <w:t>.</w:t>
      </w:r>
    </w:p>
    <w:p w:rsidR="00C721BA" w:rsidRPr="009930A1" w:rsidRDefault="00C721BA" w:rsidP="00C721BA">
      <w:pPr>
        <w:pStyle w:val="Default"/>
        <w:numPr>
          <w:ilvl w:val="0"/>
          <w:numId w:val="46"/>
        </w:numPr>
        <w:contextualSpacing/>
        <w:jc w:val="both"/>
        <w:rPr>
          <w:sz w:val="22"/>
          <w:szCs w:val="22"/>
        </w:rPr>
      </w:pPr>
      <w:r w:rsidRPr="009930A1">
        <w:rPr>
          <w:sz w:val="22"/>
          <w:szCs w:val="22"/>
        </w:rPr>
        <w:t xml:space="preserve">     Propuesta que presenta el Regidor Julio César Ortiz Villanueva, para que se incorporen las Escuelas Públicas del Municipio de Chihuahua que cuenten con circuito cerrado, a la plataforma Escudo Chihuahua.</w:t>
      </w:r>
    </w:p>
    <w:p w:rsidR="00C721BA" w:rsidRPr="009930A1" w:rsidRDefault="00C721BA" w:rsidP="0090154C">
      <w:pPr>
        <w:pStyle w:val="Default"/>
        <w:numPr>
          <w:ilvl w:val="0"/>
          <w:numId w:val="46"/>
        </w:numPr>
        <w:contextualSpacing/>
        <w:jc w:val="both"/>
        <w:rPr>
          <w:sz w:val="22"/>
          <w:szCs w:val="22"/>
        </w:rPr>
      </w:pPr>
      <w:r w:rsidRPr="009930A1">
        <w:rPr>
          <w:sz w:val="22"/>
          <w:szCs w:val="22"/>
        </w:rPr>
        <w:t xml:space="preserve">     Propuesta que presenta la Regidora Adriana Díaz Negrete, para que se reforme el </w:t>
      </w:r>
      <w:r w:rsidR="0090154C" w:rsidRPr="009930A1">
        <w:rPr>
          <w:sz w:val="22"/>
          <w:szCs w:val="22"/>
        </w:rPr>
        <w:t>Reglamento de Construcciones y Normas Técnicas para el Municipio de Chihuahua</w:t>
      </w:r>
      <w:r w:rsidRPr="009930A1">
        <w:rPr>
          <w:sz w:val="22"/>
          <w:szCs w:val="22"/>
        </w:rPr>
        <w:t>.</w:t>
      </w:r>
    </w:p>
    <w:p w:rsidR="00EF208C" w:rsidRDefault="00EF208C" w:rsidP="00DF48FE">
      <w:pPr>
        <w:pStyle w:val="Default"/>
        <w:contextualSpacing/>
        <w:jc w:val="center"/>
        <w:rPr>
          <w:sz w:val="22"/>
          <w:szCs w:val="22"/>
        </w:rPr>
      </w:pPr>
    </w:p>
    <w:p w:rsidR="00EF208C" w:rsidRDefault="00EF208C" w:rsidP="00DF48FE">
      <w:pPr>
        <w:pStyle w:val="Default"/>
        <w:contextualSpacing/>
        <w:jc w:val="center"/>
        <w:rPr>
          <w:sz w:val="22"/>
          <w:szCs w:val="22"/>
        </w:rPr>
      </w:pPr>
    </w:p>
    <w:p w:rsidR="00EF208C" w:rsidRDefault="00EF208C" w:rsidP="00DF48FE">
      <w:pPr>
        <w:pStyle w:val="Default"/>
        <w:contextualSpacing/>
        <w:jc w:val="center"/>
        <w:rPr>
          <w:sz w:val="22"/>
          <w:szCs w:val="22"/>
        </w:rPr>
      </w:pPr>
    </w:p>
    <w:p w:rsidR="00EF208C" w:rsidRDefault="00EF208C" w:rsidP="00DF48FE">
      <w:pPr>
        <w:pStyle w:val="Default"/>
        <w:contextualSpacing/>
        <w:jc w:val="center"/>
        <w:rPr>
          <w:sz w:val="22"/>
          <w:szCs w:val="22"/>
        </w:rPr>
      </w:pPr>
    </w:p>
    <w:p w:rsidR="00EF208C" w:rsidRDefault="00EF208C" w:rsidP="00DF48FE">
      <w:pPr>
        <w:pStyle w:val="Default"/>
        <w:contextualSpacing/>
        <w:jc w:val="center"/>
        <w:rPr>
          <w:sz w:val="22"/>
          <w:szCs w:val="22"/>
        </w:rPr>
      </w:pPr>
    </w:p>
    <w:p w:rsidR="00FA2446" w:rsidRDefault="00210836" w:rsidP="00DF48FE">
      <w:pPr>
        <w:pStyle w:val="Default"/>
        <w:contextualSpacing/>
        <w:jc w:val="center"/>
        <w:rPr>
          <w:sz w:val="22"/>
          <w:szCs w:val="22"/>
        </w:rPr>
      </w:pPr>
      <w:r w:rsidRPr="00CA2E0E">
        <w:rPr>
          <w:sz w:val="22"/>
          <w:szCs w:val="22"/>
        </w:rPr>
        <w:t>Atentamente</w:t>
      </w:r>
    </w:p>
    <w:p w:rsidR="0039040F" w:rsidRPr="00CA2E0E" w:rsidRDefault="0039040F" w:rsidP="002406D1">
      <w:pPr>
        <w:pStyle w:val="Default"/>
        <w:contextualSpacing/>
        <w:jc w:val="center"/>
        <w:rPr>
          <w:sz w:val="22"/>
          <w:szCs w:val="22"/>
        </w:rPr>
      </w:pP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9261E" w:rsidRPr="00CA2E0E" w:rsidRDefault="002406D1" w:rsidP="002406D1">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9261E" w:rsidRPr="00CA2E0E" w:rsidSect="008242AA">
      <w:headerReference w:type="default" r:id="rId8"/>
      <w:footerReference w:type="default" r:id="rId9"/>
      <w:pgSz w:w="12240" w:h="15840"/>
      <w:pgMar w:top="130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557" w:rsidRDefault="005A1557">
      <w:pPr>
        <w:spacing w:after="0" w:line="240" w:lineRule="auto"/>
      </w:pPr>
      <w:r>
        <w:separator/>
      </w:r>
    </w:p>
  </w:endnote>
  <w:endnote w:type="continuationSeparator" w:id="0">
    <w:p w:rsidR="005A1557" w:rsidRDefault="005A1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E0C" w:rsidRDefault="00454694" w:rsidP="00244AD3">
    <w:pPr>
      <w:spacing w:after="0" w:line="240" w:lineRule="auto"/>
      <w:ind w:right="49"/>
      <w:jc w:val="center"/>
      <w:rPr>
        <w:rFonts w:ascii="Arial" w:eastAsia="Times New Roman" w:hAnsi="Arial" w:cs="Arial"/>
        <w:b/>
        <w:i/>
        <w:sz w:val="16"/>
        <w:szCs w:val="16"/>
        <w:lang w:eastAsia="es-ES"/>
      </w:rPr>
    </w:pPr>
    <w:r w:rsidRPr="00244AD3">
      <w:rPr>
        <w:rFonts w:ascii="Arial" w:eastAsia="Times New Roman" w:hAnsi="Arial" w:cs="Arial"/>
        <w:b/>
        <w:i/>
        <w:sz w:val="16"/>
        <w:szCs w:val="16"/>
        <w:lang w:eastAsia="es-ES"/>
      </w:rPr>
      <w:t xml:space="preserve"> </w:t>
    </w:r>
    <w:r w:rsidR="00244AD3" w:rsidRPr="00244AD3">
      <w:rPr>
        <w:rFonts w:ascii="Arial" w:eastAsia="Times New Roman" w:hAnsi="Arial" w:cs="Arial"/>
        <w:b/>
        <w:i/>
        <w:sz w:val="16"/>
        <w:szCs w:val="16"/>
        <w:lang w:eastAsia="es-ES"/>
      </w:rPr>
      <w:t>“2017, año del Centenario de la Promulgación de la Constitución Política de los Estados Unidos Mexicanos”</w:t>
    </w: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557" w:rsidRDefault="005A1557">
      <w:pPr>
        <w:spacing w:after="0" w:line="240" w:lineRule="auto"/>
      </w:pPr>
      <w:r>
        <w:separator/>
      </w:r>
    </w:p>
  </w:footnote>
  <w:footnote w:type="continuationSeparator" w:id="0">
    <w:p w:rsidR="005A1557" w:rsidRDefault="005A15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Pr="005B2885" w:rsidRDefault="008703D1" w:rsidP="00B45DCB">
    <w:pPr>
      <w:pStyle w:val="Encabezado"/>
      <w:jc w:val="right"/>
      <w:rPr>
        <w:rFonts w:ascii="Arial" w:hAnsi="Arial" w:cs="Arial"/>
        <w:b/>
      </w:rPr>
    </w:pPr>
    <w:r w:rsidRPr="00D87840">
      <w:rPr>
        <w:rFonts w:ascii="Arial" w:hAnsi="Arial" w:cs="Arial"/>
        <w:b/>
      </w:rPr>
      <w:t xml:space="preserve">S.O. </w:t>
    </w:r>
    <w:r w:rsidR="00665F86">
      <w:rPr>
        <w:rFonts w:ascii="Arial" w:hAnsi="Arial" w:cs="Arial"/>
        <w:b/>
      </w:rPr>
      <w:t>17</w:t>
    </w:r>
    <w:r w:rsidR="005B2885">
      <w:rPr>
        <w:rFonts w:ascii="Arial" w:hAnsi="Arial" w:cs="Arial"/>
        <w:b/>
      </w:rPr>
      <w:t>/201</w:t>
    </w:r>
    <w:r w:rsidR="00193C37">
      <w:rPr>
        <w:rFonts w:ascii="Arial" w:hAnsi="Arial" w:cs="Arial"/>
        <w:b/>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2AFD"/>
    <w:multiLevelType w:val="hybridMultilevel"/>
    <w:tmpl w:val="E8C8EC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111A06"/>
    <w:multiLevelType w:val="hybridMultilevel"/>
    <w:tmpl w:val="2804A08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nsid w:val="097152FA"/>
    <w:multiLevelType w:val="hybridMultilevel"/>
    <w:tmpl w:val="2B76AFDE"/>
    <w:lvl w:ilvl="0" w:tplc="080A0001">
      <w:start w:val="1"/>
      <w:numFmt w:val="bullet"/>
      <w:lvlText w:val=""/>
      <w:lvlJc w:val="left"/>
      <w:pPr>
        <w:ind w:left="1977" w:hanging="360"/>
      </w:pPr>
      <w:rPr>
        <w:rFonts w:ascii="Symbol" w:hAnsi="Symbol" w:hint="default"/>
      </w:rPr>
    </w:lvl>
    <w:lvl w:ilvl="1" w:tplc="080A0003" w:tentative="1">
      <w:start w:val="1"/>
      <w:numFmt w:val="bullet"/>
      <w:lvlText w:val="o"/>
      <w:lvlJc w:val="left"/>
      <w:pPr>
        <w:ind w:left="2697" w:hanging="360"/>
      </w:pPr>
      <w:rPr>
        <w:rFonts w:ascii="Courier New" w:hAnsi="Courier New" w:cs="Courier New" w:hint="default"/>
      </w:rPr>
    </w:lvl>
    <w:lvl w:ilvl="2" w:tplc="080A0005" w:tentative="1">
      <w:start w:val="1"/>
      <w:numFmt w:val="bullet"/>
      <w:lvlText w:val=""/>
      <w:lvlJc w:val="left"/>
      <w:pPr>
        <w:ind w:left="3417" w:hanging="360"/>
      </w:pPr>
      <w:rPr>
        <w:rFonts w:ascii="Wingdings" w:hAnsi="Wingdings" w:hint="default"/>
      </w:rPr>
    </w:lvl>
    <w:lvl w:ilvl="3" w:tplc="080A0001" w:tentative="1">
      <w:start w:val="1"/>
      <w:numFmt w:val="bullet"/>
      <w:lvlText w:val=""/>
      <w:lvlJc w:val="left"/>
      <w:pPr>
        <w:ind w:left="4137" w:hanging="360"/>
      </w:pPr>
      <w:rPr>
        <w:rFonts w:ascii="Symbol" w:hAnsi="Symbol" w:hint="default"/>
      </w:rPr>
    </w:lvl>
    <w:lvl w:ilvl="4" w:tplc="080A0003" w:tentative="1">
      <w:start w:val="1"/>
      <w:numFmt w:val="bullet"/>
      <w:lvlText w:val="o"/>
      <w:lvlJc w:val="left"/>
      <w:pPr>
        <w:ind w:left="4857" w:hanging="360"/>
      </w:pPr>
      <w:rPr>
        <w:rFonts w:ascii="Courier New" w:hAnsi="Courier New" w:cs="Courier New" w:hint="default"/>
      </w:rPr>
    </w:lvl>
    <w:lvl w:ilvl="5" w:tplc="080A0005" w:tentative="1">
      <w:start w:val="1"/>
      <w:numFmt w:val="bullet"/>
      <w:lvlText w:val=""/>
      <w:lvlJc w:val="left"/>
      <w:pPr>
        <w:ind w:left="5577" w:hanging="360"/>
      </w:pPr>
      <w:rPr>
        <w:rFonts w:ascii="Wingdings" w:hAnsi="Wingdings" w:hint="default"/>
      </w:rPr>
    </w:lvl>
    <w:lvl w:ilvl="6" w:tplc="080A0001" w:tentative="1">
      <w:start w:val="1"/>
      <w:numFmt w:val="bullet"/>
      <w:lvlText w:val=""/>
      <w:lvlJc w:val="left"/>
      <w:pPr>
        <w:ind w:left="6297" w:hanging="360"/>
      </w:pPr>
      <w:rPr>
        <w:rFonts w:ascii="Symbol" w:hAnsi="Symbol" w:hint="default"/>
      </w:rPr>
    </w:lvl>
    <w:lvl w:ilvl="7" w:tplc="080A0003" w:tentative="1">
      <w:start w:val="1"/>
      <w:numFmt w:val="bullet"/>
      <w:lvlText w:val="o"/>
      <w:lvlJc w:val="left"/>
      <w:pPr>
        <w:ind w:left="7017" w:hanging="360"/>
      </w:pPr>
      <w:rPr>
        <w:rFonts w:ascii="Courier New" w:hAnsi="Courier New" w:cs="Courier New" w:hint="default"/>
      </w:rPr>
    </w:lvl>
    <w:lvl w:ilvl="8" w:tplc="080A0005" w:tentative="1">
      <w:start w:val="1"/>
      <w:numFmt w:val="bullet"/>
      <w:lvlText w:val=""/>
      <w:lvlJc w:val="left"/>
      <w:pPr>
        <w:ind w:left="7737" w:hanging="360"/>
      </w:pPr>
      <w:rPr>
        <w:rFonts w:ascii="Wingdings" w:hAnsi="Wingdings" w:hint="default"/>
      </w:rPr>
    </w:lvl>
  </w:abstractNum>
  <w:abstractNum w:abstractNumId="3">
    <w:nsid w:val="0BCF380D"/>
    <w:multiLevelType w:val="hybridMultilevel"/>
    <w:tmpl w:val="0A32A1C4"/>
    <w:lvl w:ilvl="0" w:tplc="CF1ABB52">
      <w:start w:val="1"/>
      <w:numFmt w:val="decimal"/>
      <w:lvlText w:val="%1."/>
      <w:lvlJc w:val="left"/>
      <w:pPr>
        <w:ind w:left="1854" w:hanging="360"/>
      </w:pPr>
      <w:rPr>
        <w:rFonts w:ascii="Arial" w:hAnsi="Arial" w:cs="Arial" w:hint="default"/>
        <w:b/>
        <w:sz w:val="16"/>
        <w:szCs w:val="22"/>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
    <w:nsid w:val="0F5B4295"/>
    <w:multiLevelType w:val="hybridMultilevel"/>
    <w:tmpl w:val="06263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54B0BB2"/>
    <w:multiLevelType w:val="hybridMultilevel"/>
    <w:tmpl w:val="9C32D0DA"/>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nsid w:val="15C725FD"/>
    <w:multiLevelType w:val="hybridMultilevel"/>
    <w:tmpl w:val="1F5C7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8B46E53"/>
    <w:multiLevelType w:val="hybridMultilevel"/>
    <w:tmpl w:val="81F053FA"/>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
    <w:nsid w:val="1A50362B"/>
    <w:multiLevelType w:val="hybridMultilevel"/>
    <w:tmpl w:val="9DBCC828"/>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9">
    <w:nsid w:val="1A8F09F1"/>
    <w:multiLevelType w:val="hybridMultilevel"/>
    <w:tmpl w:val="437EB62E"/>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10">
    <w:nsid w:val="1BAF3356"/>
    <w:multiLevelType w:val="multilevel"/>
    <w:tmpl w:val="644C28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CDD6E56"/>
    <w:multiLevelType w:val="hybridMultilevel"/>
    <w:tmpl w:val="3A600766"/>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2">
    <w:nsid w:val="21CC38BB"/>
    <w:multiLevelType w:val="hybridMultilevel"/>
    <w:tmpl w:val="47FCDEC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3">
    <w:nsid w:val="2461486B"/>
    <w:multiLevelType w:val="hybridMultilevel"/>
    <w:tmpl w:val="C17070B6"/>
    <w:lvl w:ilvl="0" w:tplc="FA2CF34E">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6D74610"/>
    <w:multiLevelType w:val="hybridMultilevel"/>
    <w:tmpl w:val="4EDA5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9FE2EB5"/>
    <w:multiLevelType w:val="hybridMultilevel"/>
    <w:tmpl w:val="1570DB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A6E0539"/>
    <w:multiLevelType w:val="hybridMultilevel"/>
    <w:tmpl w:val="4F0009C8"/>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7">
    <w:nsid w:val="2B2C6C5C"/>
    <w:multiLevelType w:val="hybridMultilevel"/>
    <w:tmpl w:val="BFCC66CE"/>
    <w:lvl w:ilvl="0" w:tplc="370E9BE6">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18">
    <w:nsid w:val="2DBD54AA"/>
    <w:multiLevelType w:val="hybridMultilevel"/>
    <w:tmpl w:val="9410D1AA"/>
    <w:lvl w:ilvl="0" w:tplc="080A0001">
      <w:start w:val="1"/>
      <w:numFmt w:val="bullet"/>
      <w:lvlText w:val=""/>
      <w:lvlJc w:val="left"/>
      <w:pPr>
        <w:ind w:left="2081" w:hanging="360"/>
      </w:pPr>
      <w:rPr>
        <w:rFonts w:ascii="Symbol" w:hAnsi="Symbol" w:hint="default"/>
      </w:rPr>
    </w:lvl>
    <w:lvl w:ilvl="1" w:tplc="080A0003" w:tentative="1">
      <w:start w:val="1"/>
      <w:numFmt w:val="bullet"/>
      <w:lvlText w:val="o"/>
      <w:lvlJc w:val="left"/>
      <w:pPr>
        <w:ind w:left="2801" w:hanging="360"/>
      </w:pPr>
      <w:rPr>
        <w:rFonts w:ascii="Courier New" w:hAnsi="Courier New" w:cs="Courier New" w:hint="default"/>
      </w:rPr>
    </w:lvl>
    <w:lvl w:ilvl="2" w:tplc="080A0005" w:tentative="1">
      <w:start w:val="1"/>
      <w:numFmt w:val="bullet"/>
      <w:lvlText w:val=""/>
      <w:lvlJc w:val="left"/>
      <w:pPr>
        <w:ind w:left="3521" w:hanging="360"/>
      </w:pPr>
      <w:rPr>
        <w:rFonts w:ascii="Wingdings" w:hAnsi="Wingdings" w:hint="default"/>
      </w:rPr>
    </w:lvl>
    <w:lvl w:ilvl="3" w:tplc="080A0001" w:tentative="1">
      <w:start w:val="1"/>
      <w:numFmt w:val="bullet"/>
      <w:lvlText w:val=""/>
      <w:lvlJc w:val="left"/>
      <w:pPr>
        <w:ind w:left="4241" w:hanging="360"/>
      </w:pPr>
      <w:rPr>
        <w:rFonts w:ascii="Symbol" w:hAnsi="Symbol" w:hint="default"/>
      </w:rPr>
    </w:lvl>
    <w:lvl w:ilvl="4" w:tplc="080A0003" w:tentative="1">
      <w:start w:val="1"/>
      <w:numFmt w:val="bullet"/>
      <w:lvlText w:val="o"/>
      <w:lvlJc w:val="left"/>
      <w:pPr>
        <w:ind w:left="4961" w:hanging="360"/>
      </w:pPr>
      <w:rPr>
        <w:rFonts w:ascii="Courier New" w:hAnsi="Courier New" w:cs="Courier New" w:hint="default"/>
      </w:rPr>
    </w:lvl>
    <w:lvl w:ilvl="5" w:tplc="080A0005" w:tentative="1">
      <w:start w:val="1"/>
      <w:numFmt w:val="bullet"/>
      <w:lvlText w:val=""/>
      <w:lvlJc w:val="left"/>
      <w:pPr>
        <w:ind w:left="5681" w:hanging="360"/>
      </w:pPr>
      <w:rPr>
        <w:rFonts w:ascii="Wingdings" w:hAnsi="Wingdings" w:hint="default"/>
      </w:rPr>
    </w:lvl>
    <w:lvl w:ilvl="6" w:tplc="080A0001" w:tentative="1">
      <w:start w:val="1"/>
      <w:numFmt w:val="bullet"/>
      <w:lvlText w:val=""/>
      <w:lvlJc w:val="left"/>
      <w:pPr>
        <w:ind w:left="6401" w:hanging="360"/>
      </w:pPr>
      <w:rPr>
        <w:rFonts w:ascii="Symbol" w:hAnsi="Symbol" w:hint="default"/>
      </w:rPr>
    </w:lvl>
    <w:lvl w:ilvl="7" w:tplc="080A0003" w:tentative="1">
      <w:start w:val="1"/>
      <w:numFmt w:val="bullet"/>
      <w:lvlText w:val="o"/>
      <w:lvlJc w:val="left"/>
      <w:pPr>
        <w:ind w:left="7121" w:hanging="360"/>
      </w:pPr>
      <w:rPr>
        <w:rFonts w:ascii="Courier New" w:hAnsi="Courier New" w:cs="Courier New" w:hint="default"/>
      </w:rPr>
    </w:lvl>
    <w:lvl w:ilvl="8" w:tplc="080A0005" w:tentative="1">
      <w:start w:val="1"/>
      <w:numFmt w:val="bullet"/>
      <w:lvlText w:val=""/>
      <w:lvlJc w:val="left"/>
      <w:pPr>
        <w:ind w:left="7841" w:hanging="360"/>
      </w:pPr>
      <w:rPr>
        <w:rFonts w:ascii="Wingdings" w:hAnsi="Wingdings" w:hint="default"/>
      </w:rPr>
    </w:lvl>
  </w:abstractNum>
  <w:abstractNum w:abstractNumId="19">
    <w:nsid w:val="300C7A37"/>
    <w:multiLevelType w:val="hybridMultilevel"/>
    <w:tmpl w:val="AFA4BD7E"/>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nsid w:val="324F2CB6"/>
    <w:multiLevelType w:val="hybridMultilevel"/>
    <w:tmpl w:val="E3B08C74"/>
    <w:lvl w:ilvl="0" w:tplc="080A0001">
      <w:start w:val="1"/>
      <w:numFmt w:val="bullet"/>
      <w:lvlText w:val=""/>
      <w:lvlJc w:val="left"/>
      <w:pPr>
        <w:ind w:left="2113" w:hanging="360"/>
      </w:pPr>
      <w:rPr>
        <w:rFonts w:ascii="Symbol" w:hAnsi="Symbol" w:hint="default"/>
      </w:rPr>
    </w:lvl>
    <w:lvl w:ilvl="1" w:tplc="080A0003" w:tentative="1">
      <w:start w:val="1"/>
      <w:numFmt w:val="bullet"/>
      <w:lvlText w:val="o"/>
      <w:lvlJc w:val="left"/>
      <w:pPr>
        <w:ind w:left="2833" w:hanging="360"/>
      </w:pPr>
      <w:rPr>
        <w:rFonts w:ascii="Courier New" w:hAnsi="Courier New" w:cs="Courier New" w:hint="default"/>
      </w:rPr>
    </w:lvl>
    <w:lvl w:ilvl="2" w:tplc="080A0005" w:tentative="1">
      <w:start w:val="1"/>
      <w:numFmt w:val="bullet"/>
      <w:lvlText w:val=""/>
      <w:lvlJc w:val="left"/>
      <w:pPr>
        <w:ind w:left="3553" w:hanging="360"/>
      </w:pPr>
      <w:rPr>
        <w:rFonts w:ascii="Wingdings" w:hAnsi="Wingdings" w:hint="default"/>
      </w:rPr>
    </w:lvl>
    <w:lvl w:ilvl="3" w:tplc="080A0001" w:tentative="1">
      <w:start w:val="1"/>
      <w:numFmt w:val="bullet"/>
      <w:lvlText w:val=""/>
      <w:lvlJc w:val="left"/>
      <w:pPr>
        <w:ind w:left="4273" w:hanging="360"/>
      </w:pPr>
      <w:rPr>
        <w:rFonts w:ascii="Symbol" w:hAnsi="Symbol" w:hint="default"/>
      </w:rPr>
    </w:lvl>
    <w:lvl w:ilvl="4" w:tplc="080A0003" w:tentative="1">
      <w:start w:val="1"/>
      <w:numFmt w:val="bullet"/>
      <w:lvlText w:val="o"/>
      <w:lvlJc w:val="left"/>
      <w:pPr>
        <w:ind w:left="4993" w:hanging="360"/>
      </w:pPr>
      <w:rPr>
        <w:rFonts w:ascii="Courier New" w:hAnsi="Courier New" w:cs="Courier New" w:hint="default"/>
      </w:rPr>
    </w:lvl>
    <w:lvl w:ilvl="5" w:tplc="080A0005" w:tentative="1">
      <w:start w:val="1"/>
      <w:numFmt w:val="bullet"/>
      <w:lvlText w:val=""/>
      <w:lvlJc w:val="left"/>
      <w:pPr>
        <w:ind w:left="5713" w:hanging="360"/>
      </w:pPr>
      <w:rPr>
        <w:rFonts w:ascii="Wingdings" w:hAnsi="Wingdings" w:hint="default"/>
      </w:rPr>
    </w:lvl>
    <w:lvl w:ilvl="6" w:tplc="080A0001" w:tentative="1">
      <w:start w:val="1"/>
      <w:numFmt w:val="bullet"/>
      <w:lvlText w:val=""/>
      <w:lvlJc w:val="left"/>
      <w:pPr>
        <w:ind w:left="6433" w:hanging="360"/>
      </w:pPr>
      <w:rPr>
        <w:rFonts w:ascii="Symbol" w:hAnsi="Symbol" w:hint="default"/>
      </w:rPr>
    </w:lvl>
    <w:lvl w:ilvl="7" w:tplc="080A0003" w:tentative="1">
      <w:start w:val="1"/>
      <w:numFmt w:val="bullet"/>
      <w:lvlText w:val="o"/>
      <w:lvlJc w:val="left"/>
      <w:pPr>
        <w:ind w:left="7153" w:hanging="360"/>
      </w:pPr>
      <w:rPr>
        <w:rFonts w:ascii="Courier New" w:hAnsi="Courier New" w:cs="Courier New" w:hint="default"/>
      </w:rPr>
    </w:lvl>
    <w:lvl w:ilvl="8" w:tplc="080A0005" w:tentative="1">
      <w:start w:val="1"/>
      <w:numFmt w:val="bullet"/>
      <w:lvlText w:val=""/>
      <w:lvlJc w:val="left"/>
      <w:pPr>
        <w:ind w:left="7873" w:hanging="360"/>
      </w:pPr>
      <w:rPr>
        <w:rFonts w:ascii="Wingdings" w:hAnsi="Wingdings" w:hint="default"/>
      </w:rPr>
    </w:lvl>
  </w:abstractNum>
  <w:abstractNum w:abstractNumId="21">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38C4A1F"/>
    <w:multiLevelType w:val="hybridMultilevel"/>
    <w:tmpl w:val="AA946A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346D662C"/>
    <w:multiLevelType w:val="hybridMultilevel"/>
    <w:tmpl w:val="98321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39344C90"/>
    <w:multiLevelType w:val="hybridMultilevel"/>
    <w:tmpl w:val="7C126190"/>
    <w:lvl w:ilvl="0" w:tplc="130C387C">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FF85D1D"/>
    <w:multiLevelType w:val="hybridMultilevel"/>
    <w:tmpl w:val="20D27D0C"/>
    <w:lvl w:ilvl="0" w:tplc="511E7F20">
      <w:start w:val="1"/>
      <w:numFmt w:val="decimal"/>
      <w:lvlText w:val="%1."/>
      <w:lvlJc w:val="left"/>
      <w:pPr>
        <w:ind w:left="2081" w:hanging="360"/>
      </w:pPr>
      <w:rPr>
        <w:sz w:val="20"/>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26">
    <w:nsid w:val="41DC5505"/>
    <w:multiLevelType w:val="hybridMultilevel"/>
    <w:tmpl w:val="D42C2468"/>
    <w:lvl w:ilvl="0" w:tplc="080A000B">
      <w:start w:val="1"/>
      <w:numFmt w:val="bullet"/>
      <w:lvlText w:val=""/>
      <w:lvlJc w:val="left"/>
      <w:pPr>
        <w:ind w:left="1636" w:hanging="360"/>
      </w:pPr>
      <w:rPr>
        <w:rFonts w:ascii="Wingdings" w:hAnsi="Wingdings"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27">
    <w:nsid w:val="47182967"/>
    <w:multiLevelType w:val="hybridMultilevel"/>
    <w:tmpl w:val="37DA00B8"/>
    <w:lvl w:ilvl="0" w:tplc="080A0001">
      <w:start w:val="1"/>
      <w:numFmt w:val="bullet"/>
      <w:lvlText w:val=""/>
      <w:lvlJc w:val="left"/>
      <w:pPr>
        <w:ind w:left="2381" w:hanging="360"/>
      </w:pPr>
      <w:rPr>
        <w:rFonts w:ascii="Symbol" w:hAnsi="Symbol" w:hint="default"/>
      </w:rPr>
    </w:lvl>
    <w:lvl w:ilvl="1" w:tplc="080A0003" w:tentative="1">
      <w:start w:val="1"/>
      <w:numFmt w:val="bullet"/>
      <w:lvlText w:val="o"/>
      <w:lvlJc w:val="left"/>
      <w:pPr>
        <w:ind w:left="3101" w:hanging="360"/>
      </w:pPr>
      <w:rPr>
        <w:rFonts w:ascii="Courier New" w:hAnsi="Courier New" w:cs="Courier New" w:hint="default"/>
      </w:rPr>
    </w:lvl>
    <w:lvl w:ilvl="2" w:tplc="080A0005" w:tentative="1">
      <w:start w:val="1"/>
      <w:numFmt w:val="bullet"/>
      <w:lvlText w:val=""/>
      <w:lvlJc w:val="left"/>
      <w:pPr>
        <w:ind w:left="3821" w:hanging="360"/>
      </w:pPr>
      <w:rPr>
        <w:rFonts w:ascii="Wingdings" w:hAnsi="Wingdings" w:hint="default"/>
      </w:rPr>
    </w:lvl>
    <w:lvl w:ilvl="3" w:tplc="080A0001" w:tentative="1">
      <w:start w:val="1"/>
      <w:numFmt w:val="bullet"/>
      <w:lvlText w:val=""/>
      <w:lvlJc w:val="left"/>
      <w:pPr>
        <w:ind w:left="4541" w:hanging="360"/>
      </w:pPr>
      <w:rPr>
        <w:rFonts w:ascii="Symbol" w:hAnsi="Symbol" w:hint="default"/>
      </w:rPr>
    </w:lvl>
    <w:lvl w:ilvl="4" w:tplc="080A0003" w:tentative="1">
      <w:start w:val="1"/>
      <w:numFmt w:val="bullet"/>
      <w:lvlText w:val="o"/>
      <w:lvlJc w:val="left"/>
      <w:pPr>
        <w:ind w:left="5261" w:hanging="360"/>
      </w:pPr>
      <w:rPr>
        <w:rFonts w:ascii="Courier New" w:hAnsi="Courier New" w:cs="Courier New" w:hint="default"/>
      </w:rPr>
    </w:lvl>
    <w:lvl w:ilvl="5" w:tplc="080A0005" w:tentative="1">
      <w:start w:val="1"/>
      <w:numFmt w:val="bullet"/>
      <w:lvlText w:val=""/>
      <w:lvlJc w:val="left"/>
      <w:pPr>
        <w:ind w:left="5981" w:hanging="360"/>
      </w:pPr>
      <w:rPr>
        <w:rFonts w:ascii="Wingdings" w:hAnsi="Wingdings" w:hint="default"/>
      </w:rPr>
    </w:lvl>
    <w:lvl w:ilvl="6" w:tplc="080A0001" w:tentative="1">
      <w:start w:val="1"/>
      <w:numFmt w:val="bullet"/>
      <w:lvlText w:val=""/>
      <w:lvlJc w:val="left"/>
      <w:pPr>
        <w:ind w:left="6701" w:hanging="360"/>
      </w:pPr>
      <w:rPr>
        <w:rFonts w:ascii="Symbol" w:hAnsi="Symbol" w:hint="default"/>
      </w:rPr>
    </w:lvl>
    <w:lvl w:ilvl="7" w:tplc="080A0003" w:tentative="1">
      <w:start w:val="1"/>
      <w:numFmt w:val="bullet"/>
      <w:lvlText w:val="o"/>
      <w:lvlJc w:val="left"/>
      <w:pPr>
        <w:ind w:left="7421" w:hanging="360"/>
      </w:pPr>
      <w:rPr>
        <w:rFonts w:ascii="Courier New" w:hAnsi="Courier New" w:cs="Courier New" w:hint="default"/>
      </w:rPr>
    </w:lvl>
    <w:lvl w:ilvl="8" w:tplc="080A0005" w:tentative="1">
      <w:start w:val="1"/>
      <w:numFmt w:val="bullet"/>
      <w:lvlText w:val=""/>
      <w:lvlJc w:val="left"/>
      <w:pPr>
        <w:ind w:left="8141" w:hanging="360"/>
      </w:pPr>
      <w:rPr>
        <w:rFonts w:ascii="Wingdings" w:hAnsi="Wingdings" w:hint="default"/>
      </w:rPr>
    </w:lvl>
  </w:abstractNum>
  <w:abstractNum w:abstractNumId="28">
    <w:nsid w:val="47EF6AF0"/>
    <w:multiLevelType w:val="hybridMultilevel"/>
    <w:tmpl w:val="858A6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488B4D3E"/>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0">
    <w:nsid w:val="49476625"/>
    <w:multiLevelType w:val="hybridMultilevel"/>
    <w:tmpl w:val="BC56BD66"/>
    <w:lvl w:ilvl="0" w:tplc="A0A0AB54">
      <w:start w:val="1"/>
      <w:numFmt w:val="bullet"/>
      <w:lvlText w:val="*"/>
      <w:lvlJc w:val="left"/>
      <w:pPr>
        <w:ind w:left="2138" w:hanging="360"/>
      </w:pPr>
      <w:rPr>
        <w:rFonts w:ascii="Sylfaen" w:hAnsi="Sylfaen"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1">
    <w:nsid w:val="4D3A7F24"/>
    <w:multiLevelType w:val="hybridMultilevel"/>
    <w:tmpl w:val="D1B833EC"/>
    <w:lvl w:ilvl="0" w:tplc="080A0001">
      <w:start w:val="1"/>
      <w:numFmt w:val="bullet"/>
      <w:lvlText w:val=""/>
      <w:lvlJc w:val="left"/>
      <w:pPr>
        <w:ind w:left="1361" w:hanging="360"/>
      </w:pPr>
      <w:rPr>
        <w:rFonts w:ascii="Symbol" w:hAnsi="Symbol" w:hint="default"/>
      </w:rPr>
    </w:lvl>
    <w:lvl w:ilvl="1" w:tplc="080A0003">
      <w:start w:val="1"/>
      <w:numFmt w:val="bullet"/>
      <w:lvlText w:val="o"/>
      <w:lvlJc w:val="left"/>
      <w:pPr>
        <w:ind w:left="2081" w:hanging="360"/>
      </w:pPr>
      <w:rPr>
        <w:rFonts w:ascii="Courier New" w:hAnsi="Courier New" w:cs="Courier New" w:hint="default"/>
      </w:rPr>
    </w:lvl>
    <w:lvl w:ilvl="2" w:tplc="080A0005" w:tentative="1">
      <w:start w:val="1"/>
      <w:numFmt w:val="bullet"/>
      <w:lvlText w:val=""/>
      <w:lvlJc w:val="left"/>
      <w:pPr>
        <w:ind w:left="2801" w:hanging="360"/>
      </w:pPr>
      <w:rPr>
        <w:rFonts w:ascii="Wingdings" w:hAnsi="Wingdings" w:hint="default"/>
      </w:rPr>
    </w:lvl>
    <w:lvl w:ilvl="3" w:tplc="080A0001" w:tentative="1">
      <w:start w:val="1"/>
      <w:numFmt w:val="bullet"/>
      <w:lvlText w:val=""/>
      <w:lvlJc w:val="left"/>
      <w:pPr>
        <w:ind w:left="3521" w:hanging="360"/>
      </w:pPr>
      <w:rPr>
        <w:rFonts w:ascii="Symbol" w:hAnsi="Symbol" w:hint="default"/>
      </w:rPr>
    </w:lvl>
    <w:lvl w:ilvl="4" w:tplc="080A0003" w:tentative="1">
      <w:start w:val="1"/>
      <w:numFmt w:val="bullet"/>
      <w:lvlText w:val="o"/>
      <w:lvlJc w:val="left"/>
      <w:pPr>
        <w:ind w:left="4241" w:hanging="360"/>
      </w:pPr>
      <w:rPr>
        <w:rFonts w:ascii="Courier New" w:hAnsi="Courier New" w:cs="Courier New" w:hint="default"/>
      </w:rPr>
    </w:lvl>
    <w:lvl w:ilvl="5" w:tplc="080A0005" w:tentative="1">
      <w:start w:val="1"/>
      <w:numFmt w:val="bullet"/>
      <w:lvlText w:val=""/>
      <w:lvlJc w:val="left"/>
      <w:pPr>
        <w:ind w:left="4961" w:hanging="360"/>
      </w:pPr>
      <w:rPr>
        <w:rFonts w:ascii="Wingdings" w:hAnsi="Wingdings" w:hint="default"/>
      </w:rPr>
    </w:lvl>
    <w:lvl w:ilvl="6" w:tplc="080A0001" w:tentative="1">
      <w:start w:val="1"/>
      <w:numFmt w:val="bullet"/>
      <w:lvlText w:val=""/>
      <w:lvlJc w:val="left"/>
      <w:pPr>
        <w:ind w:left="5681" w:hanging="360"/>
      </w:pPr>
      <w:rPr>
        <w:rFonts w:ascii="Symbol" w:hAnsi="Symbol" w:hint="default"/>
      </w:rPr>
    </w:lvl>
    <w:lvl w:ilvl="7" w:tplc="080A0003" w:tentative="1">
      <w:start w:val="1"/>
      <w:numFmt w:val="bullet"/>
      <w:lvlText w:val="o"/>
      <w:lvlJc w:val="left"/>
      <w:pPr>
        <w:ind w:left="6401" w:hanging="360"/>
      </w:pPr>
      <w:rPr>
        <w:rFonts w:ascii="Courier New" w:hAnsi="Courier New" w:cs="Courier New" w:hint="default"/>
      </w:rPr>
    </w:lvl>
    <w:lvl w:ilvl="8" w:tplc="080A0005" w:tentative="1">
      <w:start w:val="1"/>
      <w:numFmt w:val="bullet"/>
      <w:lvlText w:val=""/>
      <w:lvlJc w:val="left"/>
      <w:pPr>
        <w:ind w:left="7121" w:hanging="360"/>
      </w:pPr>
      <w:rPr>
        <w:rFonts w:ascii="Wingdings" w:hAnsi="Wingdings" w:hint="default"/>
      </w:rPr>
    </w:lvl>
  </w:abstractNum>
  <w:abstractNum w:abstractNumId="32">
    <w:nsid w:val="4D4F1982"/>
    <w:multiLevelType w:val="hybridMultilevel"/>
    <w:tmpl w:val="70D629E6"/>
    <w:lvl w:ilvl="0" w:tplc="370E9BE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511D7BB6"/>
    <w:multiLevelType w:val="hybridMultilevel"/>
    <w:tmpl w:val="831C6ED8"/>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34">
    <w:nsid w:val="51C94141"/>
    <w:multiLevelType w:val="hybridMultilevel"/>
    <w:tmpl w:val="31FCFA90"/>
    <w:lvl w:ilvl="0" w:tplc="080A000B">
      <w:start w:val="1"/>
      <w:numFmt w:val="bullet"/>
      <w:lvlText w:val=""/>
      <w:lvlJc w:val="left"/>
      <w:pPr>
        <w:ind w:left="1590" w:hanging="360"/>
      </w:pPr>
      <w:rPr>
        <w:rFonts w:ascii="Wingdings" w:hAnsi="Wingdings"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35">
    <w:nsid w:val="60765090"/>
    <w:multiLevelType w:val="hybridMultilevel"/>
    <w:tmpl w:val="B91276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1CA4D6F"/>
    <w:multiLevelType w:val="hybridMultilevel"/>
    <w:tmpl w:val="AD74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62A17AE1"/>
    <w:multiLevelType w:val="hybridMultilevel"/>
    <w:tmpl w:val="C95EC9FC"/>
    <w:lvl w:ilvl="0" w:tplc="080A0001">
      <w:start w:val="1"/>
      <w:numFmt w:val="bullet"/>
      <w:lvlText w:val=""/>
      <w:lvlJc w:val="left"/>
      <w:pPr>
        <w:ind w:left="1918" w:hanging="360"/>
      </w:pPr>
      <w:rPr>
        <w:rFonts w:ascii="Symbol" w:hAnsi="Symbol" w:hint="default"/>
      </w:rPr>
    </w:lvl>
    <w:lvl w:ilvl="1" w:tplc="080A0003" w:tentative="1">
      <w:start w:val="1"/>
      <w:numFmt w:val="bullet"/>
      <w:lvlText w:val="o"/>
      <w:lvlJc w:val="left"/>
      <w:pPr>
        <w:ind w:left="2638" w:hanging="360"/>
      </w:pPr>
      <w:rPr>
        <w:rFonts w:ascii="Courier New" w:hAnsi="Courier New" w:cs="Courier New" w:hint="default"/>
      </w:rPr>
    </w:lvl>
    <w:lvl w:ilvl="2" w:tplc="080A0005" w:tentative="1">
      <w:start w:val="1"/>
      <w:numFmt w:val="bullet"/>
      <w:lvlText w:val=""/>
      <w:lvlJc w:val="left"/>
      <w:pPr>
        <w:ind w:left="3358" w:hanging="360"/>
      </w:pPr>
      <w:rPr>
        <w:rFonts w:ascii="Wingdings" w:hAnsi="Wingdings" w:hint="default"/>
      </w:rPr>
    </w:lvl>
    <w:lvl w:ilvl="3" w:tplc="080A0001" w:tentative="1">
      <w:start w:val="1"/>
      <w:numFmt w:val="bullet"/>
      <w:lvlText w:val=""/>
      <w:lvlJc w:val="left"/>
      <w:pPr>
        <w:ind w:left="4078" w:hanging="360"/>
      </w:pPr>
      <w:rPr>
        <w:rFonts w:ascii="Symbol" w:hAnsi="Symbol" w:hint="default"/>
      </w:rPr>
    </w:lvl>
    <w:lvl w:ilvl="4" w:tplc="080A0003" w:tentative="1">
      <w:start w:val="1"/>
      <w:numFmt w:val="bullet"/>
      <w:lvlText w:val="o"/>
      <w:lvlJc w:val="left"/>
      <w:pPr>
        <w:ind w:left="4798" w:hanging="360"/>
      </w:pPr>
      <w:rPr>
        <w:rFonts w:ascii="Courier New" w:hAnsi="Courier New" w:cs="Courier New" w:hint="default"/>
      </w:rPr>
    </w:lvl>
    <w:lvl w:ilvl="5" w:tplc="080A0005" w:tentative="1">
      <w:start w:val="1"/>
      <w:numFmt w:val="bullet"/>
      <w:lvlText w:val=""/>
      <w:lvlJc w:val="left"/>
      <w:pPr>
        <w:ind w:left="5518" w:hanging="360"/>
      </w:pPr>
      <w:rPr>
        <w:rFonts w:ascii="Wingdings" w:hAnsi="Wingdings" w:hint="default"/>
      </w:rPr>
    </w:lvl>
    <w:lvl w:ilvl="6" w:tplc="080A0001" w:tentative="1">
      <w:start w:val="1"/>
      <w:numFmt w:val="bullet"/>
      <w:lvlText w:val=""/>
      <w:lvlJc w:val="left"/>
      <w:pPr>
        <w:ind w:left="6238" w:hanging="360"/>
      </w:pPr>
      <w:rPr>
        <w:rFonts w:ascii="Symbol" w:hAnsi="Symbol" w:hint="default"/>
      </w:rPr>
    </w:lvl>
    <w:lvl w:ilvl="7" w:tplc="080A0003" w:tentative="1">
      <w:start w:val="1"/>
      <w:numFmt w:val="bullet"/>
      <w:lvlText w:val="o"/>
      <w:lvlJc w:val="left"/>
      <w:pPr>
        <w:ind w:left="6958" w:hanging="360"/>
      </w:pPr>
      <w:rPr>
        <w:rFonts w:ascii="Courier New" w:hAnsi="Courier New" w:cs="Courier New" w:hint="default"/>
      </w:rPr>
    </w:lvl>
    <w:lvl w:ilvl="8" w:tplc="080A0005" w:tentative="1">
      <w:start w:val="1"/>
      <w:numFmt w:val="bullet"/>
      <w:lvlText w:val=""/>
      <w:lvlJc w:val="left"/>
      <w:pPr>
        <w:ind w:left="7678" w:hanging="360"/>
      </w:pPr>
      <w:rPr>
        <w:rFonts w:ascii="Wingdings" w:hAnsi="Wingdings" w:hint="default"/>
      </w:rPr>
    </w:lvl>
  </w:abstractNum>
  <w:abstractNum w:abstractNumId="38">
    <w:nsid w:val="670A2E93"/>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9">
    <w:nsid w:val="6C136AC2"/>
    <w:multiLevelType w:val="hybridMultilevel"/>
    <w:tmpl w:val="A5AC584C"/>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0">
    <w:nsid w:val="6EA20AB6"/>
    <w:multiLevelType w:val="hybridMultilevel"/>
    <w:tmpl w:val="521426C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1">
    <w:nsid w:val="72A90C8B"/>
    <w:multiLevelType w:val="hybridMultilevel"/>
    <w:tmpl w:val="091A8562"/>
    <w:lvl w:ilvl="0" w:tplc="9800CC8C">
      <w:start w:val="1"/>
      <w:numFmt w:val="decimal"/>
      <w:lvlText w:val="%1."/>
      <w:lvlJc w:val="left"/>
      <w:pPr>
        <w:ind w:left="1778" w:hanging="360"/>
      </w:pPr>
      <w:rPr>
        <w:rFonts w:ascii="Arial" w:hAnsi="Arial" w:cs="Arial" w:hint="default"/>
        <w:b w:val="0"/>
        <w:color w:val="auto"/>
        <w:sz w:val="22"/>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2">
    <w:nsid w:val="7831516C"/>
    <w:multiLevelType w:val="hybridMultilevel"/>
    <w:tmpl w:val="8AF44058"/>
    <w:lvl w:ilvl="0" w:tplc="25440A00">
      <w:start w:val="1"/>
      <w:numFmt w:val="decimal"/>
      <w:lvlText w:val="%1."/>
      <w:lvlJc w:val="left"/>
      <w:pPr>
        <w:ind w:left="1494" w:hanging="360"/>
      </w:pPr>
      <w:rPr>
        <w:color w:val="auto"/>
        <w:sz w:val="22"/>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43">
    <w:nsid w:val="791B5209"/>
    <w:multiLevelType w:val="hybridMultilevel"/>
    <w:tmpl w:val="AFA4BD7E"/>
    <w:lvl w:ilvl="0" w:tplc="C5B8BD90">
      <w:start w:val="1"/>
      <w:numFmt w:val="decimal"/>
      <w:lvlText w:val="%1."/>
      <w:lvlJc w:val="left"/>
      <w:pPr>
        <w:ind w:left="1080" w:hanging="360"/>
      </w:pPr>
      <w:rPr>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4">
    <w:nsid w:val="7E3C09E5"/>
    <w:multiLevelType w:val="hybridMultilevel"/>
    <w:tmpl w:val="5360ECCA"/>
    <w:lvl w:ilvl="0" w:tplc="6FFCA910">
      <w:start w:val="1"/>
      <w:numFmt w:val="decimal"/>
      <w:lvlText w:val="%1."/>
      <w:lvlJc w:val="left"/>
      <w:pPr>
        <w:ind w:left="1778" w:hanging="360"/>
      </w:pPr>
      <w:rPr>
        <w:rFonts w:ascii="Arial" w:hAnsi="Arial" w:cs="Arial" w:hint="default"/>
        <w:b/>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41"/>
  </w:num>
  <w:num w:numId="2">
    <w:abstractNumId w:val="20"/>
  </w:num>
  <w:num w:numId="3">
    <w:abstractNumId w:val="44"/>
  </w:num>
  <w:num w:numId="4">
    <w:abstractNumId w:val="7"/>
  </w:num>
  <w:num w:numId="5">
    <w:abstractNumId w:val="43"/>
  </w:num>
  <w:num w:numId="6">
    <w:abstractNumId w:val="8"/>
  </w:num>
  <w:num w:numId="7">
    <w:abstractNumId w:val="19"/>
  </w:num>
  <w:num w:numId="8">
    <w:abstractNumId w:val="3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30"/>
  </w:num>
  <w:num w:numId="12">
    <w:abstractNumId w:val="29"/>
  </w:num>
  <w:num w:numId="13">
    <w:abstractNumId w:val="3"/>
  </w:num>
  <w:num w:numId="14">
    <w:abstractNumId w:val="32"/>
  </w:num>
  <w:num w:numId="15">
    <w:abstractNumId w:val="4"/>
  </w:num>
  <w:num w:numId="16">
    <w:abstractNumId w:val="18"/>
  </w:num>
  <w:num w:numId="17">
    <w:abstractNumId w:val="42"/>
  </w:num>
  <w:num w:numId="18">
    <w:abstractNumId w:val="12"/>
  </w:num>
  <w:num w:numId="19">
    <w:abstractNumId w:val="0"/>
  </w:num>
  <w:num w:numId="20">
    <w:abstractNumId w:val="25"/>
  </w:num>
  <w:num w:numId="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33"/>
  </w:num>
  <w:num w:numId="24">
    <w:abstractNumId w:val="34"/>
  </w:num>
  <w:num w:numId="25">
    <w:abstractNumId w:val="26"/>
  </w:num>
  <w:num w:numId="26">
    <w:abstractNumId w:val="37"/>
  </w:num>
  <w:num w:numId="27">
    <w:abstractNumId w:val="16"/>
  </w:num>
  <w:num w:numId="28">
    <w:abstractNumId w:val="17"/>
  </w:num>
  <w:num w:numId="29">
    <w:abstractNumId w:val="13"/>
  </w:num>
  <w:num w:numId="30">
    <w:abstractNumId w:val="24"/>
  </w:num>
  <w:num w:numId="31">
    <w:abstractNumId w:val="2"/>
  </w:num>
  <w:num w:numId="32">
    <w:abstractNumId w:val="36"/>
  </w:num>
  <w:num w:numId="33">
    <w:abstractNumId w:val="5"/>
  </w:num>
  <w:num w:numId="34">
    <w:abstractNumId w:val="14"/>
  </w:num>
  <w:num w:numId="35">
    <w:abstractNumId w:val="6"/>
  </w:num>
  <w:num w:numId="36">
    <w:abstractNumId w:val="40"/>
  </w:num>
  <w:num w:numId="37">
    <w:abstractNumId w:val="11"/>
  </w:num>
  <w:num w:numId="38">
    <w:abstractNumId w:val="23"/>
  </w:num>
  <w:num w:numId="39">
    <w:abstractNumId w:val="15"/>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num>
  <w:num w:numId="42">
    <w:abstractNumId w:val="39"/>
  </w:num>
  <w:num w:numId="43">
    <w:abstractNumId w:val="35"/>
  </w:num>
  <w:num w:numId="44">
    <w:abstractNumId w:val="21"/>
  </w:num>
  <w:num w:numId="45">
    <w:abstractNumId w:val="22"/>
  </w:num>
  <w:num w:numId="46">
    <w:abstractNumId w:val="1"/>
  </w:num>
  <w:num w:numId="47">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C90"/>
    <w:rsid w:val="000622DB"/>
    <w:rsid w:val="000625B7"/>
    <w:rsid w:val="00062672"/>
    <w:rsid w:val="0006267D"/>
    <w:rsid w:val="00063AA3"/>
    <w:rsid w:val="00063EB1"/>
    <w:rsid w:val="00064646"/>
    <w:rsid w:val="000656C0"/>
    <w:rsid w:val="00065B25"/>
    <w:rsid w:val="00065ED1"/>
    <w:rsid w:val="000669FD"/>
    <w:rsid w:val="00066A81"/>
    <w:rsid w:val="00067046"/>
    <w:rsid w:val="00067315"/>
    <w:rsid w:val="0006798D"/>
    <w:rsid w:val="00071F92"/>
    <w:rsid w:val="00072EE2"/>
    <w:rsid w:val="00073954"/>
    <w:rsid w:val="000739C1"/>
    <w:rsid w:val="00074A86"/>
    <w:rsid w:val="000757B1"/>
    <w:rsid w:val="00076D46"/>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1216"/>
    <w:rsid w:val="000A130D"/>
    <w:rsid w:val="000A1771"/>
    <w:rsid w:val="000A2AF5"/>
    <w:rsid w:val="000A3703"/>
    <w:rsid w:val="000A3875"/>
    <w:rsid w:val="000A3996"/>
    <w:rsid w:val="000A4674"/>
    <w:rsid w:val="000A48F6"/>
    <w:rsid w:val="000A5760"/>
    <w:rsid w:val="000A581A"/>
    <w:rsid w:val="000A5C52"/>
    <w:rsid w:val="000A5CDE"/>
    <w:rsid w:val="000B07D2"/>
    <w:rsid w:val="000B1CF6"/>
    <w:rsid w:val="000B2274"/>
    <w:rsid w:val="000B274F"/>
    <w:rsid w:val="000B28B8"/>
    <w:rsid w:val="000B2E46"/>
    <w:rsid w:val="000B344F"/>
    <w:rsid w:val="000B3F75"/>
    <w:rsid w:val="000B5F74"/>
    <w:rsid w:val="000B611D"/>
    <w:rsid w:val="000C0366"/>
    <w:rsid w:val="000C0FD2"/>
    <w:rsid w:val="000C1535"/>
    <w:rsid w:val="000C17C2"/>
    <w:rsid w:val="000C1CB4"/>
    <w:rsid w:val="000C2699"/>
    <w:rsid w:val="000C3485"/>
    <w:rsid w:val="000C394F"/>
    <w:rsid w:val="000C400A"/>
    <w:rsid w:val="000C4B10"/>
    <w:rsid w:val="000C654B"/>
    <w:rsid w:val="000C6A37"/>
    <w:rsid w:val="000C6C83"/>
    <w:rsid w:val="000C6F2B"/>
    <w:rsid w:val="000C75DE"/>
    <w:rsid w:val="000C760C"/>
    <w:rsid w:val="000D0161"/>
    <w:rsid w:val="000D0544"/>
    <w:rsid w:val="000D1B2D"/>
    <w:rsid w:val="000D21D1"/>
    <w:rsid w:val="000D35B0"/>
    <w:rsid w:val="000D3AA8"/>
    <w:rsid w:val="000D3E04"/>
    <w:rsid w:val="000D45D0"/>
    <w:rsid w:val="000D5400"/>
    <w:rsid w:val="000D55CA"/>
    <w:rsid w:val="000E0275"/>
    <w:rsid w:val="000E12AC"/>
    <w:rsid w:val="000E12BC"/>
    <w:rsid w:val="000E19D4"/>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63DD"/>
    <w:rsid w:val="00106F33"/>
    <w:rsid w:val="0010759B"/>
    <w:rsid w:val="00107B7A"/>
    <w:rsid w:val="00110F5B"/>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6F35"/>
    <w:rsid w:val="001279CC"/>
    <w:rsid w:val="00130CDD"/>
    <w:rsid w:val="00131C0A"/>
    <w:rsid w:val="0013238B"/>
    <w:rsid w:val="001344CA"/>
    <w:rsid w:val="00134978"/>
    <w:rsid w:val="00134FC2"/>
    <w:rsid w:val="0013523D"/>
    <w:rsid w:val="001358BB"/>
    <w:rsid w:val="00135B0C"/>
    <w:rsid w:val="0013634E"/>
    <w:rsid w:val="00136BA9"/>
    <w:rsid w:val="00136BB2"/>
    <w:rsid w:val="00137673"/>
    <w:rsid w:val="00137FF4"/>
    <w:rsid w:val="0014012A"/>
    <w:rsid w:val="001409CA"/>
    <w:rsid w:val="001417EE"/>
    <w:rsid w:val="00142833"/>
    <w:rsid w:val="00142BF3"/>
    <w:rsid w:val="00144517"/>
    <w:rsid w:val="00144FEA"/>
    <w:rsid w:val="00145B79"/>
    <w:rsid w:val="00145BB6"/>
    <w:rsid w:val="00145ECB"/>
    <w:rsid w:val="001460B2"/>
    <w:rsid w:val="0014651E"/>
    <w:rsid w:val="0014730F"/>
    <w:rsid w:val="00150359"/>
    <w:rsid w:val="0015091A"/>
    <w:rsid w:val="001516C4"/>
    <w:rsid w:val="0015242C"/>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708B4"/>
    <w:rsid w:val="001718D0"/>
    <w:rsid w:val="00171AA9"/>
    <w:rsid w:val="0017395D"/>
    <w:rsid w:val="001747C9"/>
    <w:rsid w:val="00174AC3"/>
    <w:rsid w:val="00176547"/>
    <w:rsid w:val="0017670E"/>
    <w:rsid w:val="00176D18"/>
    <w:rsid w:val="00180C7F"/>
    <w:rsid w:val="00181E98"/>
    <w:rsid w:val="00183468"/>
    <w:rsid w:val="00183C69"/>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4051"/>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2042"/>
    <w:rsid w:val="002124CB"/>
    <w:rsid w:val="00213082"/>
    <w:rsid w:val="002133E2"/>
    <w:rsid w:val="00213F93"/>
    <w:rsid w:val="0021473A"/>
    <w:rsid w:val="00214AE2"/>
    <w:rsid w:val="002164A8"/>
    <w:rsid w:val="00216A23"/>
    <w:rsid w:val="002176CB"/>
    <w:rsid w:val="00217731"/>
    <w:rsid w:val="0022056F"/>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2716"/>
    <w:rsid w:val="00232BF4"/>
    <w:rsid w:val="00233062"/>
    <w:rsid w:val="002348B8"/>
    <w:rsid w:val="00234AF6"/>
    <w:rsid w:val="00234E6C"/>
    <w:rsid w:val="0023573A"/>
    <w:rsid w:val="0023584D"/>
    <w:rsid w:val="002406D1"/>
    <w:rsid w:val="0024071A"/>
    <w:rsid w:val="002411BA"/>
    <w:rsid w:val="00241AAC"/>
    <w:rsid w:val="00241D27"/>
    <w:rsid w:val="002424F3"/>
    <w:rsid w:val="002425B2"/>
    <w:rsid w:val="00242A3D"/>
    <w:rsid w:val="00243718"/>
    <w:rsid w:val="00244AD3"/>
    <w:rsid w:val="00244CEE"/>
    <w:rsid w:val="00244FEA"/>
    <w:rsid w:val="00245CC2"/>
    <w:rsid w:val="002460C7"/>
    <w:rsid w:val="002471A6"/>
    <w:rsid w:val="002472A1"/>
    <w:rsid w:val="00251556"/>
    <w:rsid w:val="002526C2"/>
    <w:rsid w:val="002537A4"/>
    <w:rsid w:val="00255C48"/>
    <w:rsid w:val="00256204"/>
    <w:rsid w:val="002565DE"/>
    <w:rsid w:val="0025686E"/>
    <w:rsid w:val="00256F9D"/>
    <w:rsid w:val="0025714A"/>
    <w:rsid w:val="00257A5C"/>
    <w:rsid w:val="002604AD"/>
    <w:rsid w:val="00260C53"/>
    <w:rsid w:val="00261621"/>
    <w:rsid w:val="00262062"/>
    <w:rsid w:val="002626E1"/>
    <w:rsid w:val="00263C57"/>
    <w:rsid w:val="00264616"/>
    <w:rsid w:val="00265383"/>
    <w:rsid w:val="00265A6D"/>
    <w:rsid w:val="00265AA2"/>
    <w:rsid w:val="00267E54"/>
    <w:rsid w:val="00267EF0"/>
    <w:rsid w:val="0027052B"/>
    <w:rsid w:val="00271311"/>
    <w:rsid w:val="00271CB2"/>
    <w:rsid w:val="0027266C"/>
    <w:rsid w:val="00273AFD"/>
    <w:rsid w:val="002742B5"/>
    <w:rsid w:val="0027450E"/>
    <w:rsid w:val="00274969"/>
    <w:rsid w:val="0027500D"/>
    <w:rsid w:val="002758E4"/>
    <w:rsid w:val="0027592B"/>
    <w:rsid w:val="00276D46"/>
    <w:rsid w:val="002770F6"/>
    <w:rsid w:val="00277A48"/>
    <w:rsid w:val="00277C9A"/>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5B6"/>
    <w:rsid w:val="0029390F"/>
    <w:rsid w:val="00295DFB"/>
    <w:rsid w:val="00296344"/>
    <w:rsid w:val="00296891"/>
    <w:rsid w:val="002A1704"/>
    <w:rsid w:val="002A173C"/>
    <w:rsid w:val="002A1AF5"/>
    <w:rsid w:val="002A1D93"/>
    <w:rsid w:val="002A309D"/>
    <w:rsid w:val="002A3D4F"/>
    <w:rsid w:val="002A45DD"/>
    <w:rsid w:val="002A49ED"/>
    <w:rsid w:val="002A5DB6"/>
    <w:rsid w:val="002A61A5"/>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79DE"/>
    <w:rsid w:val="002E0728"/>
    <w:rsid w:val="002E0E73"/>
    <w:rsid w:val="002E18DD"/>
    <w:rsid w:val="002E1D48"/>
    <w:rsid w:val="002E1DA2"/>
    <w:rsid w:val="002E3E7D"/>
    <w:rsid w:val="002E4861"/>
    <w:rsid w:val="002E4D78"/>
    <w:rsid w:val="002E53F0"/>
    <w:rsid w:val="002E6A9D"/>
    <w:rsid w:val="002E730D"/>
    <w:rsid w:val="002E7FA7"/>
    <w:rsid w:val="002F0F2D"/>
    <w:rsid w:val="002F342A"/>
    <w:rsid w:val="002F38DF"/>
    <w:rsid w:val="002F3E55"/>
    <w:rsid w:val="002F525F"/>
    <w:rsid w:val="002F62FE"/>
    <w:rsid w:val="002F6BCF"/>
    <w:rsid w:val="002F762B"/>
    <w:rsid w:val="002F77FC"/>
    <w:rsid w:val="00300640"/>
    <w:rsid w:val="00300CC4"/>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7B6"/>
    <w:rsid w:val="00316605"/>
    <w:rsid w:val="003168A9"/>
    <w:rsid w:val="00321896"/>
    <w:rsid w:val="00323060"/>
    <w:rsid w:val="00324321"/>
    <w:rsid w:val="003253D4"/>
    <w:rsid w:val="0032635A"/>
    <w:rsid w:val="0032667E"/>
    <w:rsid w:val="0032678D"/>
    <w:rsid w:val="00331E87"/>
    <w:rsid w:val="00331EE1"/>
    <w:rsid w:val="00332406"/>
    <w:rsid w:val="00332B1D"/>
    <w:rsid w:val="00334D33"/>
    <w:rsid w:val="003358BC"/>
    <w:rsid w:val="0033593C"/>
    <w:rsid w:val="00335A4D"/>
    <w:rsid w:val="00336B8F"/>
    <w:rsid w:val="00337D1F"/>
    <w:rsid w:val="0034010C"/>
    <w:rsid w:val="00340448"/>
    <w:rsid w:val="0034052C"/>
    <w:rsid w:val="003408FA"/>
    <w:rsid w:val="00341A54"/>
    <w:rsid w:val="00341C28"/>
    <w:rsid w:val="00342C26"/>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6B8"/>
    <w:rsid w:val="003833DA"/>
    <w:rsid w:val="00383A24"/>
    <w:rsid w:val="00383C1D"/>
    <w:rsid w:val="003850BB"/>
    <w:rsid w:val="00385A1A"/>
    <w:rsid w:val="00385AB5"/>
    <w:rsid w:val="00385FDD"/>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A22"/>
    <w:rsid w:val="003A650F"/>
    <w:rsid w:val="003A72A1"/>
    <w:rsid w:val="003A76A2"/>
    <w:rsid w:val="003B04BD"/>
    <w:rsid w:val="003B2FA8"/>
    <w:rsid w:val="003B3C61"/>
    <w:rsid w:val="003B4AA8"/>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C33"/>
    <w:rsid w:val="003E10BF"/>
    <w:rsid w:val="003E16B4"/>
    <w:rsid w:val="003E268D"/>
    <w:rsid w:val="003E2912"/>
    <w:rsid w:val="003E2F63"/>
    <w:rsid w:val="003E360F"/>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3A25"/>
    <w:rsid w:val="003F3A7B"/>
    <w:rsid w:val="003F4176"/>
    <w:rsid w:val="003F4BC9"/>
    <w:rsid w:val="003F53C1"/>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B0E"/>
    <w:rsid w:val="00435BD0"/>
    <w:rsid w:val="00437A71"/>
    <w:rsid w:val="00440301"/>
    <w:rsid w:val="00440EC3"/>
    <w:rsid w:val="00441399"/>
    <w:rsid w:val="004415D5"/>
    <w:rsid w:val="00441D92"/>
    <w:rsid w:val="00441F55"/>
    <w:rsid w:val="004421AA"/>
    <w:rsid w:val="00442311"/>
    <w:rsid w:val="00443740"/>
    <w:rsid w:val="00443B8D"/>
    <w:rsid w:val="00444087"/>
    <w:rsid w:val="004446D0"/>
    <w:rsid w:val="004459FD"/>
    <w:rsid w:val="0044684F"/>
    <w:rsid w:val="00446CCF"/>
    <w:rsid w:val="004476A8"/>
    <w:rsid w:val="00447884"/>
    <w:rsid w:val="00450470"/>
    <w:rsid w:val="00450639"/>
    <w:rsid w:val="00450F50"/>
    <w:rsid w:val="004511F3"/>
    <w:rsid w:val="0045156B"/>
    <w:rsid w:val="00454694"/>
    <w:rsid w:val="0045486B"/>
    <w:rsid w:val="00454F66"/>
    <w:rsid w:val="00456867"/>
    <w:rsid w:val="00457117"/>
    <w:rsid w:val="00460A9E"/>
    <w:rsid w:val="00460D13"/>
    <w:rsid w:val="00461454"/>
    <w:rsid w:val="00461B29"/>
    <w:rsid w:val="00462B05"/>
    <w:rsid w:val="00462F86"/>
    <w:rsid w:val="00463759"/>
    <w:rsid w:val="00463817"/>
    <w:rsid w:val="00463B6F"/>
    <w:rsid w:val="00466C86"/>
    <w:rsid w:val="00467F32"/>
    <w:rsid w:val="00471229"/>
    <w:rsid w:val="004720BD"/>
    <w:rsid w:val="004726F2"/>
    <w:rsid w:val="00472C7F"/>
    <w:rsid w:val="004731F2"/>
    <w:rsid w:val="0047333F"/>
    <w:rsid w:val="004734F7"/>
    <w:rsid w:val="00475D61"/>
    <w:rsid w:val="004760F5"/>
    <w:rsid w:val="00476932"/>
    <w:rsid w:val="0047749E"/>
    <w:rsid w:val="0048049A"/>
    <w:rsid w:val="00481806"/>
    <w:rsid w:val="00481D86"/>
    <w:rsid w:val="00482D0A"/>
    <w:rsid w:val="00482FB7"/>
    <w:rsid w:val="00483BE6"/>
    <w:rsid w:val="00483EE1"/>
    <w:rsid w:val="00484781"/>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5083"/>
    <w:rsid w:val="004B595A"/>
    <w:rsid w:val="004B66AC"/>
    <w:rsid w:val="004B6713"/>
    <w:rsid w:val="004B6FC9"/>
    <w:rsid w:val="004C1209"/>
    <w:rsid w:val="004C1FA0"/>
    <w:rsid w:val="004C2252"/>
    <w:rsid w:val="004C2ECF"/>
    <w:rsid w:val="004C31DD"/>
    <w:rsid w:val="004C4670"/>
    <w:rsid w:val="004C55DB"/>
    <w:rsid w:val="004C68B9"/>
    <w:rsid w:val="004C69D2"/>
    <w:rsid w:val="004C7E3A"/>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51C0"/>
    <w:rsid w:val="004F5CD5"/>
    <w:rsid w:val="004F65F3"/>
    <w:rsid w:val="004F73A2"/>
    <w:rsid w:val="004F7804"/>
    <w:rsid w:val="004F7A1F"/>
    <w:rsid w:val="00500AB0"/>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6C4E"/>
    <w:rsid w:val="00567837"/>
    <w:rsid w:val="00567E55"/>
    <w:rsid w:val="00570E01"/>
    <w:rsid w:val="00572F7C"/>
    <w:rsid w:val="005730BF"/>
    <w:rsid w:val="00574147"/>
    <w:rsid w:val="00574AF4"/>
    <w:rsid w:val="00575828"/>
    <w:rsid w:val="00577801"/>
    <w:rsid w:val="00581C5C"/>
    <w:rsid w:val="00581E6D"/>
    <w:rsid w:val="00582D2C"/>
    <w:rsid w:val="00583D10"/>
    <w:rsid w:val="00584120"/>
    <w:rsid w:val="00584369"/>
    <w:rsid w:val="005845C6"/>
    <w:rsid w:val="00586533"/>
    <w:rsid w:val="00586612"/>
    <w:rsid w:val="005871A0"/>
    <w:rsid w:val="005875AE"/>
    <w:rsid w:val="00587A63"/>
    <w:rsid w:val="00591504"/>
    <w:rsid w:val="005917CC"/>
    <w:rsid w:val="00591FA3"/>
    <w:rsid w:val="00593BB1"/>
    <w:rsid w:val="00596F5D"/>
    <w:rsid w:val="005A0099"/>
    <w:rsid w:val="005A072C"/>
    <w:rsid w:val="005A0B14"/>
    <w:rsid w:val="005A1238"/>
    <w:rsid w:val="005A1557"/>
    <w:rsid w:val="005A176A"/>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A51"/>
    <w:rsid w:val="005E3727"/>
    <w:rsid w:val="005E3F9A"/>
    <w:rsid w:val="005E4297"/>
    <w:rsid w:val="005E48ED"/>
    <w:rsid w:val="005E597B"/>
    <w:rsid w:val="005E5D91"/>
    <w:rsid w:val="005E6FF5"/>
    <w:rsid w:val="005E7E08"/>
    <w:rsid w:val="005E7E4A"/>
    <w:rsid w:val="005F05CA"/>
    <w:rsid w:val="005F0D39"/>
    <w:rsid w:val="005F2958"/>
    <w:rsid w:val="005F31A4"/>
    <w:rsid w:val="005F409B"/>
    <w:rsid w:val="005F4BCF"/>
    <w:rsid w:val="005F5C61"/>
    <w:rsid w:val="005F5E54"/>
    <w:rsid w:val="005F6883"/>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CFF"/>
    <w:rsid w:val="00613FBC"/>
    <w:rsid w:val="0061442B"/>
    <w:rsid w:val="00614AB8"/>
    <w:rsid w:val="00615982"/>
    <w:rsid w:val="00621C9C"/>
    <w:rsid w:val="0062265B"/>
    <w:rsid w:val="006230F8"/>
    <w:rsid w:val="00623163"/>
    <w:rsid w:val="006239B8"/>
    <w:rsid w:val="006246CC"/>
    <w:rsid w:val="00626B83"/>
    <w:rsid w:val="00627A74"/>
    <w:rsid w:val="006307A4"/>
    <w:rsid w:val="006310A9"/>
    <w:rsid w:val="0063143D"/>
    <w:rsid w:val="0063258B"/>
    <w:rsid w:val="006335FC"/>
    <w:rsid w:val="0063405F"/>
    <w:rsid w:val="00634A8D"/>
    <w:rsid w:val="0063546E"/>
    <w:rsid w:val="00637B66"/>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D30"/>
    <w:rsid w:val="00665982"/>
    <w:rsid w:val="00665F86"/>
    <w:rsid w:val="00666953"/>
    <w:rsid w:val="006725B0"/>
    <w:rsid w:val="00672B17"/>
    <w:rsid w:val="00674A1B"/>
    <w:rsid w:val="00675556"/>
    <w:rsid w:val="006756FD"/>
    <w:rsid w:val="006761BE"/>
    <w:rsid w:val="006774E1"/>
    <w:rsid w:val="00677E91"/>
    <w:rsid w:val="00680F7A"/>
    <w:rsid w:val="00681FE4"/>
    <w:rsid w:val="006827A1"/>
    <w:rsid w:val="00682A2D"/>
    <w:rsid w:val="00683186"/>
    <w:rsid w:val="006833B2"/>
    <w:rsid w:val="006836B0"/>
    <w:rsid w:val="006839EF"/>
    <w:rsid w:val="006841E0"/>
    <w:rsid w:val="00684D53"/>
    <w:rsid w:val="00684F7F"/>
    <w:rsid w:val="00685BEF"/>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C0016"/>
    <w:rsid w:val="006C12E0"/>
    <w:rsid w:val="006C1D08"/>
    <w:rsid w:val="006C1E1B"/>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2E11"/>
    <w:rsid w:val="006D2E6B"/>
    <w:rsid w:val="006D3753"/>
    <w:rsid w:val="006D3BA9"/>
    <w:rsid w:val="006D3C2C"/>
    <w:rsid w:val="006D3C58"/>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E58"/>
    <w:rsid w:val="006F55DA"/>
    <w:rsid w:val="006F5BFD"/>
    <w:rsid w:val="006F62FD"/>
    <w:rsid w:val="006F6BEA"/>
    <w:rsid w:val="00700497"/>
    <w:rsid w:val="007029A7"/>
    <w:rsid w:val="00703215"/>
    <w:rsid w:val="0070445B"/>
    <w:rsid w:val="00705F2E"/>
    <w:rsid w:val="00706F43"/>
    <w:rsid w:val="007072EE"/>
    <w:rsid w:val="00707DB3"/>
    <w:rsid w:val="00707EC8"/>
    <w:rsid w:val="007102A8"/>
    <w:rsid w:val="00710456"/>
    <w:rsid w:val="00711444"/>
    <w:rsid w:val="00712C50"/>
    <w:rsid w:val="00713532"/>
    <w:rsid w:val="00713BB5"/>
    <w:rsid w:val="00713BCE"/>
    <w:rsid w:val="0071409C"/>
    <w:rsid w:val="0071520C"/>
    <w:rsid w:val="007163FD"/>
    <w:rsid w:val="00717368"/>
    <w:rsid w:val="00717529"/>
    <w:rsid w:val="007202DB"/>
    <w:rsid w:val="00720E36"/>
    <w:rsid w:val="00723924"/>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A164A"/>
    <w:rsid w:val="007A16FD"/>
    <w:rsid w:val="007A1D45"/>
    <w:rsid w:val="007A294F"/>
    <w:rsid w:val="007A29C0"/>
    <w:rsid w:val="007A2A9D"/>
    <w:rsid w:val="007A551C"/>
    <w:rsid w:val="007A71C3"/>
    <w:rsid w:val="007A741A"/>
    <w:rsid w:val="007B04D6"/>
    <w:rsid w:val="007B0567"/>
    <w:rsid w:val="007B0AD7"/>
    <w:rsid w:val="007B0E78"/>
    <w:rsid w:val="007B13B3"/>
    <w:rsid w:val="007B165A"/>
    <w:rsid w:val="007B2F41"/>
    <w:rsid w:val="007B39B4"/>
    <w:rsid w:val="007B3CAC"/>
    <w:rsid w:val="007B50A8"/>
    <w:rsid w:val="007B5AD0"/>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F2193"/>
    <w:rsid w:val="007F2364"/>
    <w:rsid w:val="007F2B29"/>
    <w:rsid w:val="007F320D"/>
    <w:rsid w:val="007F429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24A7"/>
    <w:rsid w:val="00814752"/>
    <w:rsid w:val="00815110"/>
    <w:rsid w:val="008160B0"/>
    <w:rsid w:val="00816CBE"/>
    <w:rsid w:val="00817306"/>
    <w:rsid w:val="00817B20"/>
    <w:rsid w:val="0082090E"/>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E5A"/>
    <w:rsid w:val="00832C5F"/>
    <w:rsid w:val="00833F0B"/>
    <w:rsid w:val="00835810"/>
    <w:rsid w:val="00835DEE"/>
    <w:rsid w:val="008368E1"/>
    <w:rsid w:val="00836EF2"/>
    <w:rsid w:val="0083765F"/>
    <w:rsid w:val="0084029B"/>
    <w:rsid w:val="00840747"/>
    <w:rsid w:val="00840DE1"/>
    <w:rsid w:val="008411E2"/>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6C38"/>
    <w:rsid w:val="008572FA"/>
    <w:rsid w:val="00857CF0"/>
    <w:rsid w:val="00860089"/>
    <w:rsid w:val="008600C9"/>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0FBA"/>
    <w:rsid w:val="00871489"/>
    <w:rsid w:val="00871C45"/>
    <w:rsid w:val="00871E9E"/>
    <w:rsid w:val="00872751"/>
    <w:rsid w:val="00872E37"/>
    <w:rsid w:val="00872FF5"/>
    <w:rsid w:val="00873B85"/>
    <w:rsid w:val="008741F1"/>
    <w:rsid w:val="00874848"/>
    <w:rsid w:val="00874999"/>
    <w:rsid w:val="00875AD0"/>
    <w:rsid w:val="00875DE3"/>
    <w:rsid w:val="0087692D"/>
    <w:rsid w:val="00876B3A"/>
    <w:rsid w:val="00876EBB"/>
    <w:rsid w:val="00877974"/>
    <w:rsid w:val="00877981"/>
    <w:rsid w:val="00880E93"/>
    <w:rsid w:val="00881808"/>
    <w:rsid w:val="00881DDD"/>
    <w:rsid w:val="00881DF5"/>
    <w:rsid w:val="00882532"/>
    <w:rsid w:val="00882D6D"/>
    <w:rsid w:val="00882E96"/>
    <w:rsid w:val="00883216"/>
    <w:rsid w:val="008842F8"/>
    <w:rsid w:val="008847B1"/>
    <w:rsid w:val="00886481"/>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4972"/>
    <w:rsid w:val="008A4E86"/>
    <w:rsid w:val="008A626F"/>
    <w:rsid w:val="008A6D55"/>
    <w:rsid w:val="008A7BFB"/>
    <w:rsid w:val="008B05A0"/>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5F6B"/>
    <w:rsid w:val="008F648E"/>
    <w:rsid w:val="009012A4"/>
    <w:rsid w:val="0090154C"/>
    <w:rsid w:val="00901DEE"/>
    <w:rsid w:val="00903468"/>
    <w:rsid w:val="009035F8"/>
    <w:rsid w:val="00905807"/>
    <w:rsid w:val="00906528"/>
    <w:rsid w:val="0090678A"/>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21C"/>
    <w:rsid w:val="0092155C"/>
    <w:rsid w:val="0092175F"/>
    <w:rsid w:val="00922B94"/>
    <w:rsid w:val="009238CB"/>
    <w:rsid w:val="00923DB9"/>
    <w:rsid w:val="009258CD"/>
    <w:rsid w:val="00925D23"/>
    <w:rsid w:val="00925FA4"/>
    <w:rsid w:val="00927C5A"/>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C00"/>
    <w:rsid w:val="0094514D"/>
    <w:rsid w:val="009459F0"/>
    <w:rsid w:val="00946E4D"/>
    <w:rsid w:val="009474FB"/>
    <w:rsid w:val="00950369"/>
    <w:rsid w:val="00951C1C"/>
    <w:rsid w:val="009528FB"/>
    <w:rsid w:val="0095294E"/>
    <w:rsid w:val="00952B83"/>
    <w:rsid w:val="00952E36"/>
    <w:rsid w:val="00952F50"/>
    <w:rsid w:val="00953A54"/>
    <w:rsid w:val="00954681"/>
    <w:rsid w:val="00955FBB"/>
    <w:rsid w:val="00956114"/>
    <w:rsid w:val="00956B04"/>
    <w:rsid w:val="009572F9"/>
    <w:rsid w:val="00960420"/>
    <w:rsid w:val="009617E1"/>
    <w:rsid w:val="00961B60"/>
    <w:rsid w:val="00962131"/>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6776"/>
    <w:rsid w:val="00996AC2"/>
    <w:rsid w:val="00996B31"/>
    <w:rsid w:val="00997C93"/>
    <w:rsid w:val="00997FDF"/>
    <w:rsid w:val="009A003F"/>
    <w:rsid w:val="009A00DC"/>
    <w:rsid w:val="009A113E"/>
    <w:rsid w:val="009A114E"/>
    <w:rsid w:val="009A153F"/>
    <w:rsid w:val="009A1C52"/>
    <w:rsid w:val="009A20B2"/>
    <w:rsid w:val="009A285C"/>
    <w:rsid w:val="009A326A"/>
    <w:rsid w:val="009A39DD"/>
    <w:rsid w:val="009A4444"/>
    <w:rsid w:val="009A47CF"/>
    <w:rsid w:val="009A4866"/>
    <w:rsid w:val="009A5687"/>
    <w:rsid w:val="009A5D19"/>
    <w:rsid w:val="009A6300"/>
    <w:rsid w:val="009A64DD"/>
    <w:rsid w:val="009A6566"/>
    <w:rsid w:val="009A656C"/>
    <w:rsid w:val="009A726D"/>
    <w:rsid w:val="009A7D4F"/>
    <w:rsid w:val="009B0FF1"/>
    <w:rsid w:val="009B159D"/>
    <w:rsid w:val="009B4AC0"/>
    <w:rsid w:val="009B7F97"/>
    <w:rsid w:val="009C1246"/>
    <w:rsid w:val="009C1D2F"/>
    <w:rsid w:val="009C3CF2"/>
    <w:rsid w:val="009C3D5F"/>
    <w:rsid w:val="009C4D31"/>
    <w:rsid w:val="009C5087"/>
    <w:rsid w:val="009C51D8"/>
    <w:rsid w:val="009C5884"/>
    <w:rsid w:val="009C6591"/>
    <w:rsid w:val="009C7D15"/>
    <w:rsid w:val="009D0BCC"/>
    <w:rsid w:val="009D1F45"/>
    <w:rsid w:val="009D2217"/>
    <w:rsid w:val="009D2474"/>
    <w:rsid w:val="009D334F"/>
    <w:rsid w:val="009D3643"/>
    <w:rsid w:val="009D4DF1"/>
    <w:rsid w:val="009D582E"/>
    <w:rsid w:val="009D58BC"/>
    <w:rsid w:val="009D6C07"/>
    <w:rsid w:val="009D769A"/>
    <w:rsid w:val="009D7B63"/>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1F12"/>
    <w:rsid w:val="009F2A4A"/>
    <w:rsid w:val="009F315D"/>
    <w:rsid w:val="009F4459"/>
    <w:rsid w:val="009F5832"/>
    <w:rsid w:val="009F6509"/>
    <w:rsid w:val="009F6689"/>
    <w:rsid w:val="009F6E2A"/>
    <w:rsid w:val="00A00254"/>
    <w:rsid w:val="00A009D2"/>
    <w:rsid w:val="00A010B6"/>
    <w:rsid w:val="00A023F8"/>
    <w:rsid w:val="00A0485B"/>
    <w:rsid w:val="00A04897"/>
    <w:rsid w:val="00A0552F"/>
    <w:rsid w:val="00A055D3"/>
    <w:rsid w:val="00A05A1C"/>
    <w:rsid w:val="00A06080"/>
    <w:rsid w:val="00A06825"/>
    <w:rsid w:val="00A06F25"/>
    <w:rsid w:val="00A10503"/>
    <w:rsid w:val="00A10A75"/>
    <w:rsid w:val="00A1113E"/>
    <w:rsid w:val="00A11A13"/>
    <w:rsid w:val="00A120AD"/>
    <w:rsid w:val="00A12F4B"/>
    <w:rsid w:val="00A1362E"/>
    <w:rsid w:val="00A176E4"/>
    <w:rsid w:val="00A218AC"/>
    <w:rsid w:val="00A21EE2"/>
    <w:rsid w:val="00A228AC"/>
    <w:rsid w:val="00A22B7E"/>
    <w:rsid w:val="00A232A4"/>
    <w:rsid w:val="00A23402"/>
    <w:rsid w:val="00A24787"/>
    <w:rsid w:val="00A24B61"/>
    <w:rsid w:val="00A2502C"/>
    <w:rsid w:val="00A26364"/>
    <w:rsid w:val="00A26CB0"/>
    <w:rsid w:val="00A279CC"/>
    <w:rsid w:val="00A30859"/>
    <w:rsid w:val="00A32783"/>
    <w:rsid w:val="00A3299F"/>
    <w:rsid w:val="00A32D15"/>
    <w:rsid w:val="00A3442B"/>
    <w:rsid w:val="00A349B7"/>
    <w:rsid w:val="00A35244"/>
    <w:rsid w:val="00A35477"/>
    <w:rsid w:val="00A35D8F"/>
    <w:rsid w:val="00A36604"/>
    <w:rsid w:val="00A37B1F"/>
    <w:rsid w:val="00A400B2"/>
    <w:rsid w:val="00A4013F"/>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FB1"/>
    <w:rsid w:val="00A57285"/>
    <w:rsid w:val="00A603EC"/>
    <w:rsid w:val="00A606C6"/>
    <w:rsid w:val="00A60C6F"/>
    <w:rsid w:val="00A63698"/>
    <w:rsid w:val="00A63BBD"/>
    <w:rsid w:val="00A63E04"/>
    <w:rsid w:val="00A6479A"/>
    <w:rsid w:val="00A64879"/>
    <w:rsid w:val="00A651C9"/>
    <w:rsid w:val="00A6526D"/>
    <w:rsid w:val="00A67E26"/>
    <w:rsid w:val="00A70BE4"/>
    <w:rsid w:val="00A70FCA"/>
    <w:rsid w:val="00A71A52"/>
    <w:rsid w:val="00A71C85"/>
    <w:rsid w:val="00A7280F"/>
    <w:rsid w:val="00A72B39"/>
    <w:rsid w:val="00A72F26"/>
    <w:rsid w:val="00A73669"/>
    <w:rsid w:val="00A741B8"/>
    <w:rsid w:val="00A745F0"/>
    <w:rsid w:val="00A75D8B"/>
    <w:rsid w:val="00A76406"/>
    <w:rsid w:val="00A76567"/>
    <w:rsid w:val="00A8033B"/>
    <w:rsid w:val="00A8193D"/>
    <w:rsid w:val="00A81977"/>
    <w:rsid w:val="00A81AB9"/>
    <w:rsid w:val="00A82730"/>
    <w:rsid w:val="00A82C7E"/>
    <w:rsid w:val="00A8315E"/>
    <w:rsid w:val="00A83B29"/>
    <w:rsid w:val="00A8479B"/>
    <w:rsid w:val="00A849FB"/>
    <w:rsid w:val="00A8500A"/>
    <w:rsid w:val="00A85D1A"/>
    <w:rsid w:val="00A85D87"/>
    <w:rsid w:val="00A87DEF"/>
    <w:rsid w:val="00A906F6"/>
    <w:rsid w:val="00A917B1"/>
    <w:rsid w:val="00A9309A"/>
    <w:rsid w:val="00A9427A"/>
    <w:rsid w:val="00A94D41"/>
    <w:rsid w:val="00A9598F"/>
    <w:rsid w:val="00A96608"/>
    <w:rsid w:val="00A96D91"/>
    <w:rsid w:val="00A97BA5"/>
    <w:rsid w:val="00AA01B8"/>
    <w:rsid w:val="00AA1A0B"/>
    <w:rsid w:val="00AA219C"/>
    <w:rsid w:val="00AA27B4"/>
    <w:rsid w:val="00AA36A1"/>
    <w:rsid w:val="00AA3E32"/>
    <w:rsid w:val="00AA40A3"/>
    <w:rsid w:val="00AA429D"/>
    <w:rsid w:val="00AA47B2"/>
    <w:rsid w:val="00AA57AF"/>
    <w:rsid w:val="00AA5A61"/>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1EC1"/>
    <w:rsid w:val="00AD3B0F"/>
    <w:rsid w:val="00AD3F35"/>
    <w:rsid w:val="00AD4F0D"/>
    <w:rsid w:val="00AD6744"/>
    <w:rsid w:val="00AE1768"/>
    <w:rsid w:val="00AE2D1F"/>
    <w:rsid w:val="00AE3EDD"/>
    <w:rsid w:val="00AE51FF"/>
    <w:rsid w:val="00AE5470"/>
    <w:rsid w:val="00AE55CF"/>
    <w:rsid w:val="00AE565F"/>
    <w:rsid w:val="00AE6136"/>
    <w:rsid w:val="00AE61CE"/>
    <w:rsid w:val="00AE68F9"/>
    <w:rsid w:val="00AE730A"/>
    <w:rsid w:val="00AE7671"/>
    <w:rsid w:val="00AF0E7C"/>
    <w:rsid w:val="00AF1471"/>
    <w:rsid w:val="00AF1C3F"/>
    <w:rsid w:val="00AF2E1B"/>
    <w:rsid w:val="00AF3D6C"/>
    <w:rsid w:val="00AF5395"/>
    <w:rsid w:val="00AF6F48"/>
    <w:rsid w:val="00B0114C"/>
    <w:rsid w:val="00B01AB7"/>
    <w:rsid w:val="00B02CC7"/>
    <w:rsid w:val="00B03BE2"/>
    <w:rsid w:val="00B03CF7"/>
    <w:rsid w:val="00B057FB"/>
    <w:rsid w:val="00B06561"/>
    <w:rsid w:val="00B07194"/>
    <w:rsid w:val="00B0722D"/>
    <w:rsid w:val="00B07904"/>
    <w:rsid w:val="00B07A93"/>
    <w:rsid w:val="00B07D7B"/>
    <w:rsid w:val="00B07DA6"/>
    <w:rsid w:val="00B10A02"/>
    <w:rsid w:val="00B10E63"/>
    <w:rsid w:val="00B12FA3"/>
    <w:rsid w:val="00B1346F"/>
    <w:rsid w:val="00B147F8"/>
    <w:rsid w:val="00B148FC"/>
    <w:rsid w:val="00B155C0"/>
    <w:rsid w:val="00B16756"/>
    <w:rsid w:val="00B203BF"/>
    <w:rsid w:val="00B20E09"/>
    <w:rsid w:val="00B22403"/>
    <w:rsid w:val="00B2275E"/>
    <w:rsid w:val="00B22E0B"/>
    <w:rsid w:val="00B23234"/>
    <w:rsid w:val="00B234F9"/>
    <w:rsid w:val="00B24391"/>
    <w:rsid w:val="00B253D9"/>
    <w:rsid w:val="00B2555B"/>
    <w:rsid w:val="00B261CA"/>
    <w:rsid w:val="00B26CC3"/>
    <w:rsid w:val="00B324C6"/>
    <w:rsid w:val="00B32588"/>
    <w:rsid w:val="00B32D39"/>
    <w:rsid w:val="00B32FF9"/>
    <w:rsid w:val="00B33104"/>
    <w:rsid w:val="00B33CEE"/>
    <w:rsid w:val="00B33EB6"/>
    <w:rsid w:val="00B340BD"/>
    <w:rsid w:val="00B354B6"/>
    <w:rsid w:val="00B35815"/>
    <w:rsid w:val="00B35F31"/>
    <w:rsid w:val="00B366D8"/>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22A9"/>
    <w:rsid w:val="00B533C7"/>
    <w:rsid w:val="00B5374E"/>
    <w:rsid w:val="00B53782"/>
    <w:rsid w:val="00B53EEE"/>
    <w:rsid w:val="00B5431E"/>
    <w:rsid w:val="00B55865"/>
    <w:rsid w:val="00B560F4"/>
    <w:rsid w:val="00B56BCD"/>
    <w:rsid w:val="00B602AA"/>
    <w:rsid w:val="00B61361"/>
    <w:rsid w:val="00B614EB"/>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7530"/>
    <w:rsid w:val="00B8784B"/>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F38"/>
    <w:rsid w:val="00BA1FEF"/>
    <w:rsid w:val="00BA23A3"/>
    <w:rsid w:val="00BA3669"/>
    <w:rsid w:val="00BA39BB"/>
    <w:rsid w:val="00BA40F5"/>
    <w:rsid w:val="00BA41EE"/>
    <w:rsid w:val="00BA5887"/>
    <w:rsid w:val="00BA646E"/>
    <w:rsid w:val="00BA6EE2"/>
    <w:rsid w:val="00BA7671"/>
    <w:rsid w:val="00BB0388"/>
    <w:rsid w:val="00BB0755"/>
    <w:rsid w:val="00BB11A2"/>
    <w:rsid w:val="00BB219D"/>
    <w:rsid w:val="00BB3FD5"/>
    <w:rsid w:val="00BB44D1"/>
    <w:rsid w:val="00BB49F6"/>
    <w:rsid w:val="00BB4EDA"/>
    <w:rsid w:val="00BB5D8B"/>
    <w:rsid w:val="00BB5ED7"/>
    <w:rsid w:val="00BC0C8E"/>
    <w:rsid w:val="00BC161F"/>
    <w:rsid w:val="00BC2274"/>
    <w:rsid w:val="00BC299E"/>
    <w:rsid w:val="00BC53DC"/>
    <w:rsid w:val="00BC6AA5"/>
    <w:rsid w:val="00BD0001"/>
    <w:rsid w:val="00BD0E49"/>
    <w:rsid w:val="00BD2B86"/>
    <w:rsid w:val="00BD2F85"/>
    <w:rsid w:val="00BD3B6D"/>
    <w:rsid w:val="00BD3D80"/>
    <w:rsid w:val="00BD4150"/>
    <w:rsid w:val="00BD50FB"/>
    <w:rsid w:val="00BD53BA"/>
    <w:rsid w:val="00BD547E"/>
    <w:rsid w:val="00BD5E61"/>
    <w:rsid w:val="00BD63CB"/>
    <w:rsid w:val="00BE06AA"/>
    <w:rsid w:val="00BE153D"/>
    <w:rsid w:val="00BE2167"/>
    <w:rsid w:val="00BE334A"/>
    <w:rsid w:val="00BE359C"/>
    <w:rsid w:val="00BE5BCF"/>
    <w:rsid w:val="00BE6470"/>
    <w:rsid w:val="00BE73EE"/>
    <w:rsid w:val="00BF002E"/>
    <w:rsid w:val="00BF0070"/>
    <w:rsid w:val="00BF11B8"/>
    <w:rsid w:val="00BF2C78"/>
    <w:rsid w:val="00BF35DB"/>
    <w:rsid w:val="00BF3795"/>
    <w:rsid w:val="00BF4A01"/>
    <w:rsid w:val="00C00373"/>
    <w:rsid w:val="00C00F7B"/>
    <w:rsid w:val="00C018C8"/>
    <w:rsid w:val="00C019B5"/>
    <w:rsid w:val="00C01A20"/>
    <w:rsid w:val="00C0341F"/>
    <w:rsid w:val="00C03D27"/>
    <w:rsid w:val="00C05612"/>
    <w:rsid w:val="00C058BC"/>
    <w:rsid w:val="00C0688F"/>
    <w:rsid w:val="00C0731A"/>
    <w:rsid w:val="00C0775A"/>
    <w:rsid w:val="00C10FA2"/>
    <w:rsid w:val="00C11135"/>
    <w:rsid w:val="00C125B3"/>
    <w:rsid w:val="00C1451B"/>
    <w:rsid w:val="00C15323"/>
    <w:rsid w:val="00C15344"/>
    <w:rsid w:val="00C163CC"/>
    <w:rsid w:val="00C167D3"/>
    <w:rsid w:val="00C1701C"/>
    <w:rsid w:val="00C17568"/>
    <w:rsid w:val="00C17BAE"/>
    <w:rsid w:val="00C20266"/>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764F"/>
    <w:rsid w:val="00C4131A"/>
    <w:rsid w:val="00C41A02"/>
    <w:rsid w:val="00C4208F"/>
    <w:rsid w:val="00C4257F"/>
    <w:rsid w:val="00C426D8"/>
    <w:rsid w:val="00C428CB"/>
    <w:rsid w:val="00C43367"/>
    <w:rsid w:val="00C43BBD"/>
    <w:rsid w:val="00C43E0C"/>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743E"/>
    <w:rsid w:val="00C57766"/>
    <w:rsid w:val="00C577E5"/>
    <w:rsid w:val="00C60AD8"/>
    <w:rsid w:val="00C63919"/>
    <w:rsid w:val="00C64DA5"/>
    <w:rsid w:val="00C6629F"/>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2AB7"/>
    <w:rsid w:val="00CE2B9B"/>
    <w:rsid w:val="00CE38F3"/>
    <w:rsid w:val="00CE4718"/>
    <w:rsid w:val="00CE52AA"/>
    <w:rsid w:val="00CE5632"/>
    <w:rsid w:val="00CE708A"/>
    <w:rsid w:val="00CE7F49"/>
    <w:rsid w:val="00CF10FA"/>
    <w:rsid w:val="00CF1D99"/>
    <w:rsid w:val="00CF2C91"/>
    <w:rsid w:val="00CF30A2"/>
    <w:rsid w:val="00CF42C3"/>
    <w:rsid w:val="00CF5083"/>
    <w:rsid w:val="00CF7173"/>
    <w:rsid w:val="00D0038B"/>
    <w:rsid w:val="00D004F4"/>
    <w:rsid w:val="00D0060A"/>
    <w:rsid w:val="00D008BE"/>
    <w:rsid w:val="00D021CF"/>
    <w:rsid w:val="00D023AE"/>
    <w:rsid w:val="00D03117"/>
    <w:rsid w:val="00D036AE"/>
    <w:rsid w:val="00D04112"/>
    <w:rsid w:val="00D057B8"/>
    <w:rsid w:val="00D06197"/>
    <w:rsid w:val="00D10009"/>
    <w:rsid w:val="00D10F18"/>
    <w:rsid w:val="00D11339"/>
    <w:rsid w:val="00D11FFE"/>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310"/>
    <w:rsid w:val="00D314B8"/>
    <w:rsid w:val="00D318BA"/>
    <w:rsid w:val="00D3317D"/>
    <w:rsid w:val="00D333A6"/>
    <w:rsid w:val="00D33414"/>
    <w:rsid w:val="00D335E2"/>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8"/>
    <w:rsid w:val="00D51806"/>
    <w:rsid w:val="00D51C9A"/>
    <w:rsid w:val="00D520FF"/>
    <w:rsid w:val="00D52563"/>
    <w:rsid w:val="00D527EA"/>
    <w:rsid w:val="00D52907"/>
    <w:rsid w:val="00D5309A"/>
    <w:rsid w:val="00D555A3"/>
    <w:rsid w:val="00D55B2B"/>
    <w:rsid w:val="00D55DB1"/>
    <w:rsid w:val="00D55F3A"/>
    <w:rsid w:val="00D56C0C"/>
    <w:rsid w:val="00D572A4"/>
    <w:rsid w:val="00D57771"/>
    <w:rsid w:val="00D606D7"/>
    <w:rsid w:val="00D615CB"/>
    <w:rsid w:val="00D634BE"/>
    <w:rsid w:val="00D64216"/>
    <w:rsid w:val="00D65AC7"/>
    <w:rsid w:val="00D675A4"/>
    <w:rsid w:val="00D67C9C"/>
    <w:rsid w:val="00D702FE"/>
    <w:rsid w:val="00D70735"/>
    <w:rsid w:val="00D71729"/>
    <w:rsid w:val="00D71E13"/>
    <w:rsid w:val="00D71FEE"/>
    <w:rsid w:val="00D7250B"/>
    <w:rsid w:val="00D72E91"/>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6A93"/>
    <w:rsid w:val="00D86CB2"/>
    <w:rsid w:val="00D9080B"/>
    <w:rsid w:val="00D914FF"/>
    <w:rsid w:val="00D9151C"/>
    <w:rsid w:val="00D917E2"/>
    <w:rsid w:val="00D9237F"/>
    <w:rsid w:val="00D9261E"/>
    <w:rsid w:val="00D92BEE"/>
    <w:rsid w:val="00D938ED"/>
    <w:rsid w:val="00D94391"/>
    <w:rsid w:val="00D96007"/>
    <w:rsid w:val="00D96A10"/>
    <w:rsid w:val="00DA0B7C"/>
    <w:rsid w:val="00DA0EC9"/>
    <w:rsid w:val="00DA232B"/>
    <w:rsid w:val="00DA2B61"/>
    <w:rsid w:val="00DA3409"/>
    <w:rsid w:val="00DA3AA5"/>
    <w:rsid w:val="00DA3EEC"/>
    <w:rsid w:val="00DA40BB"/>
    <w:rsid w:val="00DA432F"/>
    <w:rsid w:val="00DA4619"/>
    <w:rsid w:val="00DA464C"/>
    <w:rsid w:val="00DA5154"/>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3395"/>
    <w:rsid w:val="00DD4126"/>
    <w:rsid w:val="00DD71A8"/>
    <w:rsid w:val="00DE12E3"/>
    <w:rsid w:val="00DE19AB"/>
    <w:rsid w:val="00DE3C54"/>
    <w:rsid w:val="00DE4078"/>
    <w:rsid w:val="00DE5B19"/>
    <w:rsid w:val="00DE5BCE"/>
    <w:rsid w:val="00DE5EF9"/>
    <w:rsid w:val="00DE64C3"/>
    <w:rsid w:val="00DE6FFD"/>
    <w:rsid w:val="00DF16E4"/>
    <w:rsid w:val="00DF1FC9"/>
    <w:rsid w:val="00DF2A23"/>
    <w:rsid w:val="00DF43E1"/>
    <w:rsid w:val="00DF48FE"/>
    <w:rsid w:val="00DF49E1"/>
    <w:rsid w:val="00DF4F5F"/>
    <w:rsid w:val="00DF532E"/>
    <w:rsid w:val="00DF5BDB"/>
    <w:rsid w:val="00DF7F45"/>
    <w:rsid w:val="00E00627"/>
    <w:rsid w:val="00E0098B"/>
    <w:rsid w:val="00E01399"/>
    <w:rsid w:val="00E01E0E"/>
    <w:rsid w:val="00E021B3"/>
    <w:rsid w:val="00E02501"/>
    <w:rsid w:val="00E0325D"/>
    <w:rsid w:val="00E0350F"/>
    <w:rsid w:val="00E037B6"/>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675"/>
    <w:rsid w:val="00E2275C"/>
    <w:rsid w:val="00E22A96"/>
    <w:rsid w:val="00E22ED3"/>
    <w:rsid w:val="00E23478"/>
    <w:rsid w:val="00E24ACE"/>
    <w:rsid w:val="00E24E53"/>
    <w:rsid w:val="00E260EB"/>
    <w:rsid w:val="00E27231"/>
    <w:rsid w:val="00E309D1"/>
    <w:rsid w:val="00E30B75"/>
    <w:rsid w:val="00E310BB"/>
    <w:rsid w:val="00E312DC"/>
    <w:rsid w:val="00E32198"/>
    <w:rsid w:val="00E326C5"/>
    <w:rsid w:val="00E33087"/>
    <w:rsid w:val="00E3429C"/>
    <w:rsid w:val="00E35601"/>
    <w:rsid w:val="00E35B0C"/>
    <w:rsid w:val="00E371FA"/>
    <w:rsid w:val="00E37E6D"/>
    <w:rsid w:val="00E40C16"/>
    <w:rsid w:val="00E427E3"/>
    <w:rsid w:val="00E43565"/>
    <w:rsid w:val="00E43C3D"/>
    <w:rsid w:val="00E443FE"/>
    <w:rsid w:val="00E450DB"/>
    <w:rsid w:val="00E457BB"/>
    <w:rsid w:val="00E4594C"/>
    <w:rsid w:val="00E45F17"/>
    <w:rsid w:val="00E46ADA"/>
    <w:rsid w:val="00E50469"/>
    <w:rsid w:val="00E504BB"/>
    <w:rsid w:val="00E51775"/>
    <w:rsid w:val="00E52F7C"/>
    <w:rsid w:val="00E534CC"/>
    <w:rsid w:val="00E53699"/>
    <w:rsid w:val="00E53C3D"/>
    <w:rsid w:val="00E555E9"/>
    <w:rsid w:val="00E563A2"/>
    <w:rsid w:val="00E5686B"/>
    <w:rsid w:val="00E56A49"/>
    <w:rsid w:val="00E56D68"/>
    <w:rsid w:val="00E5706A"/>
    <w:rsid w:val="00E577CD"/>
    <w:rsid w:val="00E60592"/>
    <w:rsid w:val="00E61D1A"/>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424D"/>
    <w:rsid w:val="00E74B05"/>
    <w:rsid w:val="00E74E80"/>
    <w:rsid w:val="00E753BB"/>
    <w:rsid w:val="00E76B24"/>
    <w:rsid w:val="00E76FC0"/>
    <w:rsid w:val="00E801BD"/>
    <w:rsid w:val="00E80237"/>
    <w:rsid w:val="00E804CE"/>
    <w:rsid w:val="00E8090D"/>
    <w:rsid w:val="00E810E4"/>
    <w:rsid w:val="00E81315"/>
    <w:rsid w:val="00E82013"/>
    <w:rsid w:val="00E82FB3"/>
    <w:rsid w:val="00E84859"/>
    <w:rsid w:val="00E84AB1"/>
    <w:rsid w:val="00E854B9"/>
    <w:rsid w:val="00E86F1F"/>
    <w:rsid w:val="00E879EA"/>
    <w:rsid w:val="00E90D49"/>
    <w:rsid w:val="00E913A7"/>
    <w:rsid w:val="00E9191D"/>
    <w:rsid w:val="00E91E89"/>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3204"/>
    <w:rsid w:val="00EA359E"/>
    <w:rsid w:val="00EA4560"/>
    <w:rsid w:val="00EA49D0"/>
    <w:rsid w:val="00EA5514"/>
    <w:rsid w:val="00EA5872"/>
    <w:rsid w:val="00EA6A5B"/>
    <w:rsid w:val="00EA6BEF"/>
    <w:rsid w:val="00EA6D58"/>
    <w:rsid w:val="00EA7143"/>
    <w:rsid w:val="00EA7E32"/>
    <w:rsid w:val="00EA7E57"/>
    <w:rsid w:val="00EA7EAE"/>
    <w:rsid w:val="00EB0C0E"/>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C19"/>
    <w:rsid w:val="00ED34A8"/>
    <w:rsid w:val="00ED385F"/>
    <w:rsid w:val="00ED65C7"/>
    <w:rsid w:val="00ED6705"/>
    <w:rsid w:val="00ED6789"/>
    <w:rsid w:val="00ED6F5E"/>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68F"/>
    <w:rsid w:val="00EF5E55"/>
    <w:rsid w:val="00EF61FC"/>
    <w:rsid w:val="00EF659D"/>
    <w:rsid w:val="00F00194"/>
    <w:rsid w:val="00F01585"/>
    <w:rsid w:val="00F01859"/>
    <w:rsid w:val="00F01E69"/>
    <w:rsid w:val="00F024C6"/>
    <w:rsid w:val="00F02770"/>
    <w:rsid w:val="00F02EBB"/>
    <w:rsid w:val="00F0396D"/>
    <w:rsid w:val="00F04E4D"/>
    <w:rsid w:val="00F055FD"/>
    <w:rsid w:val="00F057C8"/>
    <w:rsid w:val="00F0667B"/>
    <w:rsid w:val="00F10E1E"/>
    <w:rsid w:val="00F10FFE"/>
    <w:rsid w:val="00F115B3"/>
    <w:rsid w:val="00F11E2C"/>
    <w:rsid w:val="00F12407"/>
    <w:rsid w:val="00F1297E"/>
    <w:rsid w:val="00F12A06"/>
    <w:rsid w:val="00F13D7D"/>
    <w:rsid w:val="00F15937"/>
    <w:rsid w:val="00F15FA1"/>
    <w:rsid w:val="00F17724"/>
    <w:rsid w:val="00F17A2F"/>
    <w:rsid w:val="00F216E3"/>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4078F"/>
    <w:rsid w:val="00F414FF"/>
    <w:rsid w:val="00F41AC0"/>
    <w:rsid w:val="00F434B6"/>
    <w:rsid w:val="00F4413C"/>
    <w:rsid w:val="00F4452C"/>
    <w:rsid w:val="00F45953"/>
    <w:rsid w:val="00F47583"/>
    <w:rsid w:val="00F5088F"/>
    <w:rsid w:val="00F51048"/>
    <w:rsid w:val="00F51579"/>
    <w:rsid w:val="00F51B48"/>
    <w:rsid w:val="00F5207B"/>
    <w:rsid w:val="00F52917"/>
    <w:rsid w:val="00F536F8"/>
    <w:rsid w:val="00F54667"/>
    <w:rsid w:val="00F5496C"/>
    <w:rsid w:val="00F55121"/>
    <w:rsid w:val="00F55548"/>
    <w:rsid w:val="00F557E5"/>
    <w:rsid w:val="00F5716C"/>
    <w:rsid w:val="00F60A69"/>
    <w:rsid w:val="00F6124C"/>
    <w:rsid w:val="00F61AA9"/>
    <w:rsid w:val="00F62A5A"/>
    <w:rsid w:val="00F6341C"/>
    <w:rsid w:val="00F634CA"/>
    <w:rsid w:val="00F65849"/>
    <w:rsid w:val="00F65F91"/>
    <w:rsid w:val="00F677B9"/>
    <w:rsid w:val="00F70710"/>
    <w:rsid w:val="00F70AC8"/>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33DA"/>
    <w:rsid w:val="00FA341A"/>
    <w:rsid w:val="00FA3515"/>
    <w:rsid w:val="00FA35C0"/>
    <w:rsid w:val="00FA37D9"/>
    <w:rsid w:val="00FA42AC"/>
    <w:rsid w:val="00FA4F44"/>
    <w:rsid w:val="00FA58CD"/>
    <w:rsid w:val="00FA6268"/>
    <w:rsid w:val="00FA7351"/>
    <w:rsid w:val="00FA7AA2"/>
    <w:rsid w:val="00FB0C7F"/>
    <w:rsid w:val="00FB113B"/>
    <w:rsid w:val="00FB14BB"/>
    <w:rsid w:val="00FB3368"/>
    <w:rsid w:val="00FB3AF0"/>
    <w:rsid w:val="00FB3CF4"/>
    <w:rsid w:val="00FB3EE3"/>
    <w:rsid w:val="00FB4D39"/>
    <w:rsid w:val="00FB744E"/>
    <w:rsid w:val="00FB77F3"/>
    <w:rsid w:val="00FC1044"/>
    <w:rsid w:val="00FC1289"/>
    <w:rsid w:val="00FC23B0"/>
    <w:rsid w:val="00FC2AE5"/>
    <w:rsid w:val="00FC2CA7"/>
    <w:rsid w:val="00FC3D2B"/>
    <w:rsid w:val="00FC4163"/>
    <w:rsid w:val="00FC422F"/>
    <w:rsid w:val="00FC5635"/>
    <w:rsid w:val="00FC60DD"/>
    <w:rsid w:val="00FC641E"/>
    <w:rsid w:val="00FC6C01"/>
    <w:rsid w:val="00FC6C2A"/>
    <w:rsid w:val="00FC6E1D"/>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6A4CB-9019-4961-9921-F4D24D1BC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1085</Words>
  <Characters>5969</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4</cp:revision>
  <cp:lastPrinted>2017-09-12T22:45:00Z</cp:lastPrinted>
  <dcterms:created xsi:type="dcterms:W3CDTF">2017-09-12T15:44:00Z</dcterms:created>
  <dcterms:modified xsi:type="dcterms:W3CDTF">2017-09-13T00:09:00Z</dcterms:modified>
</cp:coreProperties>
</file>