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209" w:rsidRDefault="004D7209" w:rsidP="004D7209">
      <w:pPr>
        <w:jc w:val="center"/>
      </w:pPr>
      <w:bookmarkStart w:id="0" w:name="_GoBack"/>
      <w:bookmarkEnd w:id="0"/>
    </w:p>
    <w:p w:rsidR="004D7209" w:rsidRDefault="004D7209" w:rsidP="004D7209">
      <w:pPr>
        <w:jc w:val="center"/>
      </w:pPr>
    </w:p>
    <w:p w:rsidR="004D7209" w:rsidRDefault="004D7209" w:rsidP="004D7209">
      <w:pPr>
        <w:jc w:val="center"/>
      </w:pPr>
    </w:p>
    <w:p w:rsidR="004D7209" w:rsidRDefault="004D7209" w:rsidP="004D7209">
      <w:pPr>
        <w:jc w:val="center"/>
      </w:pPr>
    </w:p>
    <w:p w:rsidR="00913C83" w:rsidRDefault="00AC7106" w:rsidP="004D7209">
      <w:pPr>
        <w:jc w:val="center"/>
      </w:pPr>
      <w:r>
        <w:t>PLAN DE TRABAJO DE LA COMISIÓ</w:t>
      </w:r>
      <w:r w:rsidR="004D7209">
        <w:t>N DE DESARROLLO RURAL</w:t>
      </w:r>
    </w:p>
    <w:p w:rsidR="004D7209" w:rsidRDefault="004D7209" w:rsidP="004D7209">
      <w:pPr>
        <w:jc w:val="both"/>
      </w:pPr>
    </w:p>
    <w:p w:rsidR="004D7209" w:rsidRDefault="004D7209" w:rsidP="004D7209">
      <w:pPr>
        <w:jc w:val="both"/>
      </w:pPr>
      <w:r>
        <w:t xml:space="preserve">La comisión de desarrollo rural </w:t>
      </w:r>
      <w:r w:rsidR="00AC7106">
        <w:t>se instaló el 25 de Octubre del 2016 con la finalidad de poder iniciar con los trabajos relativos a las elecciones de las juntas municipales,</w:t>
      </w:r>
      <w:r>
        <w:t xml:space="preserve"> para llevar</w:t>
      </w:r>
      <w:r w:rsidR="00AC7106">
        <w:t xml:space="preserve">las </w:t>
      </w:r>
      <w:r>
        <w:t>a cabo en los tiempos en los que marca el código municipal y el reg</w:t>
      </w:r>
      <w:r w:rsidR="00AC7106">
        <w:t>lamento interior del municipio.</w:t>
      </w:r>
    </w:p>
    <w:p w:rsidR="00AC7106" w:rsidRDefault="00AC7106" w:rsidP="004D7209">
      <w:pPr>
        <w:jc w:val="both"/>
      </w:pPr>
      <w:r>
        <w:t xml:space="preserve">Así mismo se trabajó en designar a los comisarios de las localidades en donde no se llevó a cabo elección o no hubo registro y en lo sucesivo en donde por alguna razón se quedaron acéfalas las comunidades. </w:t>
      </w:r>
    </w:p>
    <w:p w:rsidR="004D7209" w:rsidRDefault="004D7209" w:rsidP="004D7209">
      <w:pPr>
        <w:jc w:val="both"/>
      </w:pPr>
      <w:r>
        <w:t>Por parte de Secretaria no se turnó ningún c</w:t>
      </w:r>
      <w:r w:rsidR="00366E40">
        <w:t xml:space="preserve">aso, es por eso que solo sesiono </w:t>
      </w:r>
      <w:r>
        <w:t xml:space="preserve"> las veces que fue</w:t>
      </w:r>
      <w:r w:rsidR="00366E40">
        <w:t xml:space="preserve"> </w:t>
      </w:r>
      <w:r>
        <w:t>necesari</w:t>
      </w:r>
      <w:r w:rsidR="00366E40">
        <w:t xml:space="preserve">o </w:t>
      </w:r>
      <w:r>
        <w:t xml:space="preserve">para el proceso de elecciones y las veces que </w:t>
      </w:r>
      <w:r w:rsidR="00366E40">
        <w:t>surgi</w:t>
      </w:r>
      <w:r w:rsidR="00AC7106">
        <w:t xml:space="preserve">eron en relación a comisarías de policía y </w:t>
      </w:r>
      <w:r w:rsidR="00366E40">
        <w:t xml:space="preserve"> algún caso</w:t>
      </w:r>
      <w:r>
        <w:t xml:space="preserve"> de resolución inmediata. </w:t>
      </w:r>
    </w:p>
    <w:p w:rsidR="004D7209" w:rsidRDefault="004D7209" w:rsidP="00AC7106">
      <w:pPr>
        <w:jc w:val="center"/>
      </w:pPr>
    </w:p>
    <w:p w:rsidR="00AC7106" w:rsidRDefault="00AC7106" w:rsidP="00AC7106">
      <w:pPr>
        <w:jc w:val="center"/>
      </w:pPr>
    </w:p>
    <w:p w:rsidR="00AC7106" w:rsidRDefault="00AC7106" w:rsidP="00AC7106">
      <w:pPr>
        <w:jc w:val="center"/>
      </w:pPr>
      <w:r>
        <w:t>PLAN DE TRABAJO DE LA COMISION MUNICIPAL DE PROCESOS DE ELECCIÓN</w:t>
      </w:r>
    </w:p>
    <w:p w:rsidR="00AC7106" w:rsidRDefault="00AC7106" w:rsidP="00AC7106">
      <w:pPr>
        <w:jc w:val="center"/>
      </w:pPr>
    </w:p>
    <w:p w:rsidR="00AC7106" w:rsidRDefault="00F95C47" w:rsidP="00F95C47">
      <w:pPr>
        <w:jc w:val="both"/>
      </w:pPr>
      <w:r>
        <w:t>La Comisión Municipal de Procesos de Elección se instaló el día 3 de Noviembre del 2016 con la única finalidad de ver lo relativo a las elecciones de las autoridades auxiliares de las zonas rurales del municipio.</w:t>
      </w:r>
    </w:p>
    <w:p w:rsidR="00F95C47" w:rsidRDefault="00F95C47" w:rsidP="00F95C47">
      <w:pPr>
        <w:jc w:val="both"/>
      </w:pPr>
      <w:r>
        <w:t>La cual quedo integrada por un miembro de cada fracción edilicia representada en el H. Ayuntamiento.</w:t>
      </w:r>
    </w:p>
    <w:p w:rsidR="00F95C47" w:rsidRDefault="00F95C47" w:rsidP="00F95C47">
      <w:pPr>
        <w:jc w:val="both"/>
      </w:pPr>
      <w:r>
        <w:t xml:space="preserve">La comisión solo podría resolver problemas que tuvieran que ver con el proceso de elección y sus miembros podrían resolverlos en colegiado. </w:t>
      </w:r>
    </w:p>
    <w:p w:rsidR="00F95C47" w:rsidRDefault="00F95C47" w:rsidP="00AC7106">
      <w:pPr>
        <w:jc w:val="center"/>
      </w:pPr>
    </w:p>
    <w:sectPr w:rsidR="00F95C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09"/>
    <w:rsid w:val="0005247A"/>
    <w:rsid w:val="00366E40"/>
    <w:rsid w:val="004D7209"/>
    <w:rsid w:val="007928D5"/>
    <w:rsid w:val="00AC7106"/>
    <w:rsid w:val="00B44C3A"/>
    <w:rsid w:val="00BF2F9F"/>
    <w:rsid w:val="00D27AF8"/>
    <w:rsid w:val="00F9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EFAF5A-77FB-4EBD-9702-4E35297D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Andrea Pérez Abbud</dc:creator>
  <cp:keywords/>
  <dc:description/>
  <cp:lastModifiedBy>HP</cp:lastModifiedBy>
  <cp:revision>2</cp:revision>
  <dcterms:created xsi:type="dcterms:W3CDTF">2018-08-06T17:52:00Z</dcterms:created>
  <dcterms:modified xsi:type="dcterms:W3CDTF">2018-08-06T17:52:00Z</dcterms:modified>
</cp:coreProperties>
</file>