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C61" w:rsidRDefault="0062074A">
      <w:pPr>
        <w:pStyle w:val="Cuerpo"/>
        <w:spacing w:line="360" w:lineRule="auto"/>
        <w:ind w:left="720" w:hanging="720"/>
        <w:rPr>
          <w:rFonts w:ascii="Calibri" w:eastAsia="Calibri" w:hAnsi="Calibri" w:cs="Calibri"/>
          <w:u w:color="000000"/>
          <w:lang w:val="es-ES_tradnl"/>
        </w:rPr>
      </w:pPr>
      <w:bookmarkStart w:id="0" w:name="_GoBack"/>
      <w:bookmarkEnd w:id="0"/>
      <w:r>
        <w:rPr>
          <w:rFonts w:ascii="Calibri" w:eastAsia="Calibri" w:hAnsi="Calibri" w:cs="Calibri"/>
          <w:noProof/>
          <w:u w:color="000000"/>
        </w:rPr>
        <w:drawing>
          <wp:anchor distT="0" distB="0" distL="0" distR="0" simplePos="0" relativeHeight="251659264" behindDoc="0" locked="0" layoutInCell="1" allowOverlap="1">
            <wp:simplePos x="0" y="0"/>
            <wp:positionH relativeFrom="margin">
              <wp:posOffset>-38100</wp:posOffset>
            </wp:positionH>
            <wp:positionV relativeFrom="line">
              <wp:posOffset>0</wp:posOffset>
            </wp:positionV>
            <wp:extent cx="3124200" cy="14668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7">
                      <a:extLst/>
                    </a:blip>
                    <a:stretch>
                      <a:fillRect/>
                    </a:stretch>
                  </pic:blipFill>
                  <pic:spPr>
                    <a:xfrm>
                      <a:off x="0" y="0"/>
                      <a:ext cx="3124200" cy="1466850"/>
                    </a:xfrm>
                    <a:prstGeom prst="rect">
                      <a:avLst/>
                    </a:prstGeom>
                    <a:ln w="12700" cap="flat">
                      <a:noFill/>
                      <a:miter lim="400000"/>
                    </a:ln>
                    <a:effectLst/>
                  </pic:spPr>
                </pic:pic>
              </a:graphicData>
            </a:graphic>
          </wp:anchor>
        </w:drawing>
      </w:r>
    </w:p>
    <w:p w:rsidR="00BA5C61" w:rsidRDefault="00BA5C61">
      <w:pPr>
        <w:pStyle w:val="Cuerpo"/>
        <w:spacing w:line="360" w:lineRule="auto"/>
        <w:rPr>
          <w:rFonts w:ascii="Calibri" w:eastAsia="Calibri" w:hAnsi="Calibri" w:cs="Calibri"/>
          <w:u w:color="000000"/>
          <w:lang w:val="es-ES_tradnl"/>
        </w:rPr>
      </w:pPr>
    </w:p>
    <w:p w:rsidR="00BA5C61" w:rsidRDefault="00BA5C61">
      <w:pPr>
        <w:pStyle w:val="Cuerpo"/>
        <w:spacing w:line="360" w:lineRule="auto"/>
        <w:jc w:val="right"/>
        <w:rPr>
          <w:rFonts w:ascii="Calibri" w:eastAsia="Calibri" w:hAnsi="Calibri" w:cs="Calibri"/>
          <w:u w:color="000000"/>
          <w:lang w:val="es-ES_tradnl"/>
        </w:rPr>
      </w:pPr>
    </w:p>
    <w:p w:rsidR="00BA5C61" w:rsidRDefault="00BA5C61">
      <w:pPr>
        <w:pStyle w:val="Cuerpo"/>
        <w:spacing w:line="360" w:lineRule="auto"/>
        <w:jc w:val="right"/>
        <w:rPr>
          <w:rFonts w:ascii="Calibri" w:eastAsia="Calibri" w:hAnsi="Calibri" w:cs="Calibri"/>
          <w:u w:color="000000"/>
          <w:lang w:val="es-ES_tradnl"/>
        </w:rPr>
      </w:pPr>
    </w:p>
    <w:p w:rsidR="00BA5C61" w:rsidRDefault="00BA5C61">
      <w:pPr>
        <w:pStyle w:val="Cuerpo"/>
        <w:spacing w:line="360" w:lineRule="auto"/>
        <w:jc w:val="right"/>
        <w:rPr>
          <w:rFonts w:ascii="Calibri" w:eastAsia="Calibri" w:hAnsi="Calibri" w:cs="Calibri"/>
          <w:u w:color="000000"/>
          <w:lang w:val="es-ES_tradnl"/>
        </w:rPr>
      </w:pPr>
    </w:p>
    <w:p w:rsidR="00BA5C61" w:rsidRDefault="00BA5C61">
      <w:pPr>
        <w:pStyle w:val="Cuerpo"/>
        <w:spacing w:line="360" w:lineRule="auto"/>
        <w:jc w:val="right"/>
        <w:rPr>
          <w:rFonts w:ascii="Calibri" w:eastAsia="Calibri" w:hAnsi="Calibri" w:cs="Calibri"/>
          <w:u w:color="000000"/>
          <w:lang w:val="es-ES_tradnl"/>
        </w:rPr>
      </w:pPr>
    </w:p>
    <w:p w:rsidR="00BA5C61" w:rsidRDefault="00BA5C61">
      <w:pPr>
        <w:pStyle w:val="Cuerpo"/>
        <w:spacing w:line="360" w:lineRule="auto"/>
        <w:jc w:val="right"/>
        <w:rPr>
          <w:rFonts w:ascii="Calibri" w:eastAsia="Calibri" w:hAnsi="Calibri" w:cs="Calibri"/>
          <w:u w:color="000000"/>
          <w:lang w:val="es-ES_tradnl"/>
        </w:rPr>
      </w:pPr>
    </w:p>
    <w:p w:rsidR="00BA5C61" w:rsidRDefault="00BA5C61">
      <w:pPr>
        <w:pStyle w:val="Cuerpo"/>
        <w:spacing w:line="360" w:lineRule="auto"/>
        <w:jc w:val="right"/>
        <w:rPr>
          <w:sz w:val="24"/>
          <w:szCs w:val="24"/>
          <w:u w:color="000000"/>
          <w:lang w:val="es-ES_tradnl"/>
        </w:rPr>
      </w:pPr>
    </w:p>
    <w:p w:rsidR="00BA5C61" w:rsidRDefault="0062074A">
      <w:pPr>
        <w:pStyle w:val="Cuerpo"/>
        <w:spacing w:line="360" w:lineRule="auto"/>
        <w:jc w:val="right"/>
        <w:rPr>
          <w:sz w:val="24"/>
          <w:szCs w:val="24"/>
          <w:u w:color="000000"/>
          <w:lang w:val="es-ES_tradnl"/>
        </w:rPr>
      </w:pPr>
      <w:r>
        <w:rPr>
          <w:sz w:val="24"/>
          <w:szCs w:val="24"/>
          <w:u w:color="000000"/>
          <w:lang w:val="es-ES_tradnl"/>
        </w:rPr>
        <w:t>ACTA: CUGT/001/2018</w:t>
      </w:r>
    </w:p>
    <w:p w:rsidR="00BA5C61" w:rsidRDefault="00BA5C61">
      <w:pPr>
        <w:pStyle w:val="Cuerpo"/>
        <w:spacing w:line="360" w:lineRule="auto"/>
        <w:jc w:val="right"/>
        <w:rPr>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62074A">
      <w:pPr>
        <w:pStyle w:val="Cuerpo"/>
        <w:spacing w:line="360" w:lineRule="auto"/>
        <w:jc w:val="center"/>
        <w:rPr>
          <w:b/>
          <w:bCs/>
          <w:sz w:val="24"/>
          <w:szCs w:val="24"/>
          <w:u w:color="000000"/>
          <w:lang w:val="es-ES_tradnl"/>
        </w:rPr>
      </w:pPr>
      <w:r>
        <w:rPr>
          <w:b/>
          <w:bCs/>
          <w:sz w:val="24"/>
          <w:szCs w:val="24"/>
          <w:u w:color="000000"/>
          <w:lang w:val="es-ES_tradnl"/>
        </w:rPr>
        <w:t>ACTA DE COMISIONES UNIDAS DE GOBERNACI</w:t>
      </w:r>
      <w:r>
        <w:rPr>
          <w:b/>
          <w:bCs/>
          <w:sz w:val="24"/>
          <w:szCs w:val="24"/>
          <w:u w:color="000000"/>
          <w:lang w:val="es-ES_tradnl"/>
        </w:rPr>
        <w:t>Ó</w:t>
      </w:r>
      <w:r>
        <w:rPr>
          <w:b/>
          <w:bCs/>
          <w:sz w:val="24"/>
          <w:szCs w:val="24"/>
          <w:u w:color="000000"/>
          <w:lang w:val="es-ES_tradnl"/>
        </w:rPr>
        <w:t>N Y TRANSPARENCIA DEL H. AYUNTAMIENTO DEL MUNICIPIO DE CHIHUAHUA, ADMINISTRACI</w:t>
      </w:r>
      <w:r>
        <w:rPr>
          <w:b/>
          <w:bCs/>
          <w:sz w:val="24"/>
          <w:szCs w:val="24"/>
          <w:u w:color="000000"/>
          <w:lang w:val="es-ES_tradnl"/>
        </w:rPr>
        <w:t>Ó</w:t>
      </w:r>
      <w:r>
        <w:rPr>
          <w:b/>
          <w:bCs/>
          <w:sz w:val="24"/>
          <w:szCs w:val="24"/>
          <w:u w:color="000000"/>
          <w:lang w:val="es-ES_tradnl"/>
        </w:rPr>
        <w:t>N 2016-2018</w:t>
      </w: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center"/>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62074A">
      <w:pPr>
        <w:pStyle w:val="Cuerpo"/>
        <w:spacing w:line="360" w:lineRule="auto"/>
        <w:jc w:val="both"/>
        <w:rPr>
          <w:sz w:val="24"/>
          <w:szCs w:val="24"/>
          <w:u w:color="000000"/>
          <w:lang w:val="es-ES_tradnl"/>
        </w:rPr>
      </w:pPr>
      <w:r>
        <w:rPr>
          <w:sz w:val="24"/>
          <w:szCs w:val="24"/>
          <w:u w:color="000000"/>
          <w:lang w:val="es-ES_tradnl"/>
        </w:rPr>
        <w:t xml:space="preserve">En la Ciudad de Chihuahua, Chihuahua, siendo las 12:30 </w:t>
      </w:r>
      <w:r>
        <w:rPr>
          <w:sz w:val="24"/>
          <w:szCs w:val="24"/>
          <w:u w:color="000000"/>
          <w:lang w:val="es-ES_tradnl"/>
        </w:rPr>
        <w:t xml:space="preserve"> doce horas con treinta minutos del d</w:t>
      </w:r>
      <w:r>
        <w:rPr>
          <w:sz w:val="24"/>
          <w:szCs w:val="24"/>
          <w:u w:color="000000"/>
          <w:lang w:val="es-ES_tradnl"/>
        </w:rPr>
        <w:t>í</w:t>
      </w:r>
      <w:r>
        <w:rPr>
          <w:sz w:val="24"/>
          <w:szCs w:val="24"/>
          <w:u w:color="000000"/>
          <w:lang w:val="es-ES_tradnl"/>
        </w:rPr>
        <w:t>a lunes 21 veintiuno del mes de mayo del a</w:t>
      </w:r>
      <w:r>
        <w:rPr>
          <w:sz w:val="24"/>
          <w:szCs w:val="24"/>
          <w:u w:color="000000"/>
          <w:lang w:val="es-ES_tradnl"/>
        </w:rPr>
        <w:t>ñ</w:t>
      </w:r>
      <w:r>
        <w:rPr>
          <w:sz w:val="24"/>
          <w:szCs w:val="24"/>
          <w:u w:color="000000"/>
          <w:lang w:val="es-ES_tradnl"/>
        </w:rPr>
        <w:t xml:space="preserve">o dos mil dieciocho, se reunieron en la Sala de Juntas del cuarto piso, del Edificio del Antiguo Banco Comercial Mexicano, ubicado </w:t>
      </w:r>
      <w:r>
        <w:rPr>
          <w:sz w:val="24"/>
          <w:szCs w:val="24"/>
          <w:u w:color="000000"/>
          <w:lang w:val="es-ES_tradnl"/>
        </w:rPr>
        <w:lastRenderedPageBreak/>
        <w:t>en la Calle Victoria #408 de la Colonia Cent</w:t>
      </w:r>
      <w:r>
        <w:rPr>
          <w:sz w:val="24"/>
          <w:szCs w:val="24"/>
          <w:u w:color="000000"/>
          <w:lang w:val="es-ES_tradnl"/>
        </w:rPr>
        <w:t>ro de esta Ciudad, a fin de celebrar la primera sesi</w:t>
      </w:r>
      <w:r>
        <w:rPr>
          <w:sz w:val="24"/>
          <w:szCs w:val="24"/>
          <w:u w:color="000000"/>
          <w:lang w:val="es-ES_tradnl"/>
        </w:rPr>
        <w:t>ó</w:t>
      </w:r>
      <w:r>
        <w:rPr>
          <w:sz w:val="24"/>
          <w:szCs w:val="24"/>
          <w:u w:color="000000"/>
          <w:lang w:val="es-ES_tradnl"/>
        </w:rPr>
        <w:t>n de las Comisiones Unidas de Gobernaci</w:t>
      </w:r>
      <w:r>
        <w:rPr>
          <w:sz w:val="24"/>
          <w:szCs w:val="24"/>
          <w:u w:color="000000"/>
          <w:lang w:val="es-ES_tradnl"/>
        </w:rPr>
        <w:t>ó</w:t>
      </w:r>
      <w:r>
        <w:rPr>
          <w:sz w:val="24"/>
          <w:szCs w:val="24"/>
          <w:u w:color="000000"/>
          <w:lang w:val="es-ES_tradnl"/>
        </w:rPr>
        <w:t xml:space="preserve">n y Transparencia. </w:t>
      </w:r>
    </w:p>
    <w:p w:rsidR="00BA5C61" w:rsidRDefault="00BA5C61">
      <w:pPr>
        <w:pStyle w:val="Cuerpo"/>
        <w:spacing w:line="360" w:lineRule="auto"/>
        <w:jc w:val="both"/>
        <w:rPr>
          <w:sz w:val="24"/>
          <w:szCs w:val="24"/>
          <w:u w:color="000000"/>
          <w:lang w:val="es-ES_tradnl"/>
        </w:rPr>
      </w:pPr>
    </w:p>
    <w:p w:rsidR="00BA5C61" w:rsidRDefault="00BA5C61">
      <w:pPr>
        <w:pStyle w:val="Sangradetextonormal"/>
        <w:spacing w:line="360" w:lineRule="auto"/>
        <w:ind w:left="0"/>
        <w:rPr>
          <w:rFonts w:ascii="Helvetica" w:eastAsia="Helvetica" w:hAnsi="Helvetica" w:cs="Helvetica"/>
        </w:rPr>
      </w:pPr>
    </w:p>
    <w:p w:rsidR="00BA5C61" w:rsidRDefault="0062074A">
      <w:pPr>
        <w:pStyle w:val="Sangradetextonormal"/>
        <w:spacing w:line="360" w:lineRule="auto"/>
        <w:ind w:left="0"/>
        <w:rPr>
          <w:rFonts w:ascii="Helvetica" w:eastAsia="Helvetica" w:hAnsi="Helvetica" w:cs="Helvetica"/>
        </w:rPr>
      </w:pPr>
      <w:r>
        <w:rPr>
          <w:rFonts w:ascii="Helvetica"/>
        </w:rPr>
        <w:t>Presidi</w:t>
      </w:r>
      <w:r>
        <w:rPr>
          <w:rFonts w:hAnsi="Helvetica"/>
        </w:rPr>
        <w:t>ó</w:t>
      </w:r>
      <w:r>
        <w:rPr>
          <w:rFonts w:hAnsi="Helvetica"/>
        </w:rPr>
        <w:t xml:space="preserve"> </w:t>
      </w:r>
      <w:r>
        <w:rPr>
          <w:rFonts w:ascii="Helvetica"/>
        </w:rPr>
        <w:t>la Asamblea el REGIDOR JOS</w:t>
      </w:r>
      <w:r>
        <w:rPr>
          <w:rFonts w:hAnsi="Helvetica"/>
        </w:rPr>
        <w:t>É</w:t>
      </w:r>
      <w:r>
        <w:rPr>
          <w:rFonts w:hAnsi="Helvetica"/>
        </w:rPr>
        <w:t xml:space="preserve"> </w:t>
      </w:r>
      <w:r>
        <w:rPr>
          <w:rFonts w:ascii="Helvetica"/>
        </w:rPr>
        <w:t>ALFREDO CH</w:t>
      </w:r>
      <w:r>
        <w:rPr>
          <w:rFonts w:hAnsi="Helvetica"/>
        </w:rPr>
        <w:t>Á</w:t>
      </w:r>
      <w:r>
        <w:rPr>
          <w:rFonts w:ascii="Helvetica"/>
        </w:rPr>
        <w:t>VEZ MADRID, en su car</w:t>
      </w:r>
      <w:r>
        <w:rPr>
          <w:rFonts w:hAnsi="Helvetica"/>
        </w:rPr>
        <w:t>á</w:t>
      </w:r>
      <w:r>
        <w:rPr>
          <w:rFonts w:ascii="Helvetica"/>
        </w:rPr>
        <w:t>cter de Presidente de las Comisiones Unidas, y actu</w:t>
      </w:r>
      <w:r>
        <w:rPr>
          <w:rFonts w:hAnsi="Helvetica"/>
        </w:rPr>
        <w:t>ó</w:t>
      </w:r>
      <w:r>
        <w:rPr>
          <w:rFonts w:hAnsi="Helvetica"/>
        </w:rPr>
        <w:t xml:space="preserve"> </w:t>
      </w:r>
      <w:r>
        <w:rPr>
          <w:rFonts w:ascii="Helvetica"/>
        </w:rPr>
        <w:t>como Secretaria la</w:t>
      </w:r>
      <w:r>
        <w:rPr>
          <w:rFonts w:ascii="Helvetica"/>
        </w:rPr>
        <w:t xml:space="preserve"> REGIDORA VER</w:t>
      </w:r>
      <w:r>
        <w:rPr>
          <w:rFonts w:hAnsi="Helvetica"/>
        </w:rPr>
        <w:t>Ó</w:t>
      </w:r>
      <w:r>
        <w:rPr>
          <w:rFonts w:ascii="Helvetica"/>
        </w:rPr>
        <w:t>NICA GRAJEDA VILLALOBOS, quien lo es de la mismas Comisiones Unidas y acto seguido comprob</w:t>
      </w:r>
      <w:r>
        <w:rPr>
          <w:rFonts w:hAnsi="Helvetica"/>
        </w:rPr>
        <w:t>ó</w:t>
      </w:r>
      <w:r>
        <w:rPr>
          <w:rFonts w:hAnsi="Helvetica"/>
        </w:rPr>
        <w:t xml:space="preserve"> </w:t>
      </w:r>
      <w:r>
        <w:rPr>
          <w:rFonts w:ascii="Helvetica"/>
        </w:rPr>
        <w:t>que estuvieron presentes los integrantes de la Comisi</w:t>
      </w:r>
      <w:r>
        <w:rPr>
          <w:rFonts w:hAnsi="Helvetica"/>
        </w:rPr>
        <w:t>ó</w:t>
      </w:r>
      <w:r>
        <w:rPr>
          <w:rFonts w:ascii="Helvetica"/>
        </w:rPr>
        <w:t>n de Transparencia, acudiendo a la misma los Regidores miembros de la Comisi</w:t>
      </w:r>
      <w:r>
        <w:rPr>
          <w:rFonts w:hAnsi="Helvetica"/>
        </w:rPr>
        <w:t>ó</w:t>
      </w:r>
      <w:r>
        <w:rPr>
          <w:rFonts w:ascii="Helvetica"/>
        </w:rPr>
        <w:t>n VER</w:t>
      </w:r>
      <w:r>
        <w:rPr>
          <w:rFonts w:hAnsi="Helvetica"/>
        </w:rPr>
        <w:t>Ó</w:t>
      </w:r>
      <w:r>
        <w:rPr>
          <w:rFonts w:ascii="Helvetica"/>
        </w:rPr>
        <w:t xml:space="preserve">NICA GRAJEDA </w:t>
      </w:r>
      <w:r>
        <w:rPr>
          <w:rFonts w:ascii="Helvetica"/>
        </w:rPr>
        <w:t>VILLALOBOS, LUIS ROBERTO TERRAZAS FRAGA y LAURA PATRICIA CONTRERAS DUARTE y los integrantes de la Comisi</w:t>
      </w:r>
      <w:r>
        <w:rPr>
          <w:rFonts w:hAnsi="Helvetica"/>
        </w:rPr>
        <w:t>ó</w:t>
      </w:r>
      <w:r>
        <w:rPr>
          <w:rFonts w:ascii="Helvetica"/>
        </w:rPr>
        <w:t>n de Gobernaci</w:t>
      </w:r>
      <w:r>
        <w:rPr>
          <w:rFonts w:hAnsi="Helvetica"/>
        </w:rPr>
        <w:t>ó</w:t>
      </w:r>
      <w:r>
        <w:rPr>
          <w:rFonts w:ascii="Helvetica"/>
        </w:rPr>
        <w:t>n, acudiendo los Regidores JOS</w:t>
      </w:r>
      <w:r>
        <w:rPr>
          <w:rFonts w:hAnsi="Helvetica"/>
        </w:rPr>
        <w:t>É</w:t>
      </w:r>
      <w:r>
        <w:rPr>
          <w:rFonts w:hAnsi="Helvetica"/>
        </w:rPr>
        <w:t xml:space="preserve"> </w:t>
      </w:r>
      <w:r>
        <w:rPr>
          <w:rFonts w:ascii="Helvetica"/>
        </w:rPr>
        <w:t>ALFREDO CH</w:t>
      </w:r>
      <w:r>
        <w:rPr>
          <w:rFonts w:hAnsi="Helvetica"/>
        </w:rPr>
        <w:t>Á</w:t>
      </w:r>
      <w:r>
        <w:rPr>
          <w:rFonts w:ascii="Helvetica"/>
        </w:rPr>
        <w:t>VEZ MADRID, M</w:t>
      </w:r>
      <w:r>
        <w:rPr>
          <w:rFonts w:hAnsi="Helvetica"/>
        </w:rPr>
        <w:t>Ó</w:t>
      </w:r>
      <w:r>
        <w:rPr>
          <w:rFonts w:ascii="Helvetica"/>
        </w:rPr>
        <w:t>NICA BORRUEL MAC</w:t>
      </w:r>
      <w:r>
        <w:rPr>
          <w:rFonts w:hAnsi="Helvetica"/>
        </w:rPr>
        <w:t>Í</w:t>
      </w:r>
      <w:r>
        <w:rPr>
          <w:rFonts w:ascii="Helvetica"/>
        </w:rPr>
        <w:t>AS, RICARDO PE</w:t>
      </w:r>
      <w:r>
        <w:rPr>
          <w:rFonts w:hAnsi="Helvetica"/>
        </w:rPr>
        <w:t>Ñ</w:t>
      </w:r>
      <w:r>
        <w:rPr>
          <w:rFonts w:ascii="Helvetica"/>
        </w:rPr>
        <w:t>A PARRA, JAVIER S</w:t>
      </w:r>
      <w:r>
        <w:rPr>
          <w:rFonts w:hAnsi="Helvetica"/>
        </w:rPr>
        <w:t>Á</w:t>
      </w:r>
      <w:r>
        <w:rPr>
          <w:rFonts w:ascii="Helvetica"/>
        </w:rPr>
        <w:t>NCHEZ HERRERA y DANIELA ANDRE</w:t>
      </w:r>
      <w:r>
        <w:rPr>
          <w:rFonts w:ascii="Helvetica"/>
        </w:rPr>
        <w:t>A P</w:t>
      </w:r>
      <w:r>
        <w:rPr>
          <w:rFonts w:hAnsi="Helvetica"/>
        </w:rPr>
        <w:t>É</w:t>
      </w:r>
      <w:r>
        <w:rPr>
          <w:rFonts w:ascii="Helvetica"/>
        </w:rPr>
        <w:t>REZ ABBUD. As</w:t>
      </w:r>
      <w:r>
        <w:rPr>
          <w:rFonts w:hAnsi="Helvetica"/>
        </w:rPr>
        <w:t>í</w:t>
      </w:r>
      <w:r>
        <w:rPr>
          <w:rFonts w:hAnsi="Helvetica"/>
        </w:rPr>
        <w:t xml:space="preserve"> </w:t>
      </w:r>
      <w:r>
        <w:rPr>
          <w:rFonts w:ascii="Helvetica"/>
        </w:rPr>
        <w:t>mismo, se cont</w:t>
      </w:r>
      <w:r>
        <w:rPr>
          <w:rFonts w:hAnsi="Helvetica"/>
        </w:rPr>
        <w:t>ó</w:t>
      </w:r>
      <w:r>
        <w:rPr>
          <w:rFonts w:hAnsi="Helvetica"/>
        </w:rPr>
        <w:t xml:space="preserve"> </w:t>
      </w:r>
      <w:r>
        <w:rPr>
          <w:rFonts w:ascii="Helvetica"/>
        </w:rPr>
        <w:t>con la presencia del Titular de la Unidad de Transparencia, el Licenciado Adolfo Rico V</w:t>
      </w:r>
      <w:r>
        <w:rPr>
          <w:rFonts w:hAnsi="Helvetica"/>
        </w:rPr>
        <w:t>á</w:t>
      </w:r>
      <w:r>
        <w:rPr>
          <w:rFonts w:ascii="Helvetica"/>
        </w:rPr>
        <w:t>squez y del Subdirector de Normatividad de la Secretar</w:t>
      </w:r>
      <w:r>
        <w:rPr>
          <w:rFonts w:hAnsi="Helvetica"/>
        </w:rPr>
        <w:t>í</w:t>
      </w:r>
      <w:r>
        <w:rPr>
          <w:rFonts w:ascii="Helvetica"/>
        </w:rPr>
        <w:t xml:space="preserve">a del H. Ayuntamiento, el Lic. Juan Carlos Uribe Montoya. </w:t>
      </w:r>
    </w:p>
    <w:p w:rsidR="00BA5C61" w:rsidRDefault="00BA5C61">
      <w:pPr>
        <w:pStyle w:val="Sangradetextonormal"/>
        <w:spacing w:line="360" w:lineRule="auto"/>
        <w:ind w:left="0"/>
        <w:rPr>
          <w:rFonts w:ascii="Helvetica" w:eastAsia="Helvetica" w:hAnsi="Helvetica" w:cs="Helvetica"/>
        </w:rPr>
      </w:pPr>
    </w:p>
    <w:p w:rsidR="00BA5C61" w:rsidRDefault="0062074A">
      <w:pPr>
        <w:pStyle w:val="Cuerpo"/>
        <w:spacing w:line="360" w:lineRule="auto"/>
        <w:jc w:val="both"/>
        <w:rPr>
          <w:sz w:val="24"/>
          <w:szCs w:val="24"/>
          <w:u w:color="000000"/>
          <w:lang w:val="es-ES_tradnl"/>
        </w:rPr>
      </w:pPr>
      <w:r>
        <w:rPr>
          <w:sz w:val="24"/>
          <w:szCs w:val="24"/>
          <w:u w:color="000000"/>
        </w:rPr>
        <w:tab/>
      </w:r>
      <w:r>
        <w:rPr>
          <w:sz w:val="24"/>
          <w:szCs w:val="24"/>
          <w:u w:color="000000"/>
          <w:lang w:val="es-ES_tradnl"/>
        </w:rPr>
        <w:t>La reuni</w:t>
      </w:r>
      <w:r>
        <w:rPr>
          <w:sz w:val="24"/>
          <w:szCs w:val="24"/>
          <w:u w:color="000000"/>
          <w:lang w:val="es-ES_tradnl"/>
        </w:rPr>
        <w:t>ó</w:t>
      </w:r>
      <w:r>
        <w:rPr>
          <w:sz w:val="24"/>
          <w:szCs w:val="24"/>
          <w:u w:color="000000"/>
          <w:lang w:val="es-ES_tradnl"/>
        </w:rPr>
        <w:t>n se des</w:t>
      </w:r>
      <w:r>
        <w:rPr>
          <w:sz w:val="24"/>
          <w:szCs w:val="24"/>
          <w:u w:color="000000"/>
          <w:lang w:val="es-ES_tradnl"/>
        </w:rPr>
        <w:t>arroll</w:t>
      </w:r>
      <w:r>
        <w:rPr>
          <w:sz w:val="24"/>
          <w:szCs w:val="24"/>
          <w:u w:color="000000"/>
          <w:lang w:val="es-ES_tradnl"/>
        </w:rPr>
        <w:t xml:space="preserve">ó </w:t>
      </w:r>
      <w:r>
        <w:rPr>
          <w:sz w:val="24"/>
          <w:szCs w:val="24"/>
          <w:u w:color="000000"/>
          <w:lang w:val="es-ES_tradnl"/>
        </w:rPr>
        <w:t>bajo el siguiente orden del d</w:t>
      </w:r>
      <w:r>
        <w:rPr>
          <w:sz w:val="24"/>
          <w:szCs w:val="24"/>
          <w:u w:color="000000"/>
          <w:lang w:val="es-ES_tradnl"/>
        </w:rPr>
        <w:t>í</w:t>
      </w:r>
      <w:r>
        <w:rPr>
          <w:sz w:val="24"/>
          <w:szCs w:val="24"/>
          <w:u w:color="000000"/>
          <w:lang w:val="es-ES_tradnl"/>
        </w:rPr>
        <w:t>a:</w:t>
      </w:r>
    </w:p>
    <w:p w:rsidR="00BA5C61" w:rsidRDefault="00BA5C61">
      <w:pPr>
        <w:pStyle w:val="Cuerpo"/>
        <w:spacing w:line="360" w:lineRule="auto"/>
        <w:jc w:val="both"/>
        <w:rPr>
          <w:sz w:val="24"/>
          <w:szCs w:val="24"/>
          <w:u w:color="000000"/>
          <w:lang w:val="es-ES_tradnl"/>
        </w:rPr>
      </w:pPr>
    </w:p>
    <w:p w:rsidR="00BA5C61" w:rsidRDefault="0062074A">
      <w:pPr>
        <w:pStyle w:val="Cuerpo"/>
        <w:spacing w:line="360" w:lineRule="auto"/>
        <w:jc w:val="center"/>
        <w:rPr>
          <w:b/>
          <w:bCs/>
          <w:sz w:val="24"/>
          <w:szCs w:val="24"/>
          <w:u w:color="000000"/>
          <w:lang w:val="es-ES_tradnl"/>
        </w:rPr>
      </w:pPr>
      <w:r>
        <w:rPr>
          <w:b/>
          <w:bCs/>
          <w:sz w:val="24"/>
          <w:szCs w:val="24"/>
          <w:u w:color="000000"/>
          <w:lang w:val="es-ES_tradnl"/>
        </w:rPr>
        <w:t>ORDEN DEL D</w:t>
      </w:r>
      <w:r>
        <w:rPr>
          <w:b/>
          <w:bCs/>
          <w:sz w:val="24"/>
          <w:szCs w:val="24"/>
          <w:u w:color="000000"/>
          <w:lang w:val="es-ES_tradnl"/>
        </w:rPr>
        <w:t>Í</w:t>
      </w:r>
      <w:r>
        <w:rPr>
          <w:b/>
          <w:bCs/>
          <w:sz w:val="24"/>
          <w:szCs w:val="24"/>
          <w:u w:color="000000"/>
          <w:lang w:val="es-ES_tradnl"/>
        </w:rPr>
        <w:t>A</w:t>
      </w:r>
    </w:p>
    <w:p w:rsidR="00BA5C61" w:rsidRDefault="00BA5C61">
      <w:pPr>
        <w:pStyle w:val="Cuerpo"/>
        <w:spacing w:line="360" w:lineRule="auto"/>
        <w:jc w:val="center"/>
        <w:rPr>
          <w:b/>
          <w:bCs/>
          <w:sz w:val="24"/>
          <w:szCs w:val="24"/>
          <w:u w:color="000000"/>
          <w:lang w:val="es-ES_tradnl"/>
        </w:rPr>
      </w:pPr>
    </w:p>
    <w:p w:rsidR="00BA5C61" w:rsidRDefault="0062074A">
      <w:pPr>
        <w:pStyle w:val="Prrafodelista"/>
        <w:numPr>
          <w:ilvl w:val="0"/>
          <w:numId w:val="3"/>
        </w:numPr>
        <w:tabs>
          <w:tab w:val="num" w:pos="360"/>
        </w:tabs>
        <w:spacing w:after="0" w:line="360" w:lineRule="auto"/>
        <w:ind w:left="360" w:hanging="360"/>
        <w:jc w:val="both"/>
        <w:rPr>
          <w:rFonts w:ascii="Helvetica" w:eastAsia="Helvetica" w:hAnsi="Helvetica" w:cs="Helvetica"/>
          <w:sz w:val="24"/>
          <w:szCs w:val="24"/>
          <w:lang w:val="en-US"/>
        </w:rPr>
      </w:pPr>
      <w:r>
        <w:rPr>
          <w:rFonts w:ascii="Helvetica"/>
          <w:sz w:val="24"/>
          <w:szCs w:val="24"/>
          <w:lang w:val="en-US"/>
        </w:rPr>
        <w:t>Pase de lista y verificaci</w:t>
      </w:r>
      <w:r>
        <w:rPr>
          <w:rFonts w:hAnsi="Helvetica"/>
          <w:sz w:val="24"/>
          <w:szCs w:val="24"/>
          <w:lang w:val="en-US"/>
        </w:rPr>
        <w:t>ó</w:t>
      </w:r>
      <w:r>
        <w:rPr>
          <w:rFonts w:ascii="Helvetica"/>
          <w:sz w:val="24"/>
          <w:szCs w:val="24"/>
          <w:lang w:val="en-US"/>
        </w:rPr>
        <w:t>n de qu</w:t>
      </w:r>
      <w:r>
        <w:rPr>
          <w:rFonts w:hAnsi="Helvetica"/>
          <w:sz w:val="24"/>
          <w:szCs w:val="24"/>
          <w:lang w:val="en-US"/>
        </w:rPr>
        <w:t>ó</w:t>
      </w:r>
      <w:r>
        <w:rPr>
          <w:rFonts w:ascii="Helvetica"/>
          <w:sz w:val="24"/>
          <w:szCs w:val="24"/>
          <w:lang w:val="en-US"/>
        </w:rPr>
        <w:t>rum legal</w:t>
      </w:r>
    </w:p>
    <w:p w:rsidR="00BA5C61" w:rsidRDefault="0062074A">
      <w:pPr>
        <w:pStyle w:val="Prrafodelista"/>
        <w:numPr>
          <w:ilvl w:val="0"/>
          <w:numId w:val="3"/>
        </w:numPr>
        <w:tabs>
          <w:tab w:val="num" w:pos="360"/>
        </w:tabs>
        <w:spacing w:after="0" w:line="360" w:lineRule="auto"/>
        <w:ind w:left="360" w:hanging="360"/>
        <w:jc w:val="both"/>
        <w:rPr>
          <w:rFonts w:ascii="Helvetica" w:eastAsia="Helvetica" w:hAnsi="Helvetica" w:cs="Helvetica"/>
          <w:sz w:val="24"/>
          <w:szCs w:val="24"/>
          <w:lang w:val="en-US"/>
        </w:rPr>
      </w:pPr>
      <w:r>
        <w:rPr>
          <w:rFonts w:ascii="Helvetica"/>
          <w:sz w:val="24"/>
          <w:szCs w:val="24"/>
          <w:lang w:val="en-US"/>
        </w:rPr>
        <w:t>Lectura y aprobaci</w:t>
      </w:r>
      <w:r>
        <w:rPr>
          <w:rFonts w:hAnsi="Helvetica"/>
          <w:sz w:val="24"/>
          <w:szCs w:val="24"/>
          <w:lang w:val="en-US"/>
        </w:rPr>
        <w:t>ó</w:t>
      </w:r>
      <w:r>
        <w:rPr>
          <w:rFonts w:ascii="Helvetica"/>
          <w:sz w:val="24"/>
          <w:szCs w:val="24"/>
          <w:lang w:val="en-US"/>
        </w:rPr>
        <w:t>n del orden del d</w:t>
      </w:r>
      <w:r>
        <w:rPr>
          <w:rFonts w:hAnsi="Helvetica"/>
          <w:sz w:val="24"/>
          <w:szCs w:val="24"/>
          <w:lang w:val="en-US"/>
        </w:rPr>
        <w:t>í</w:t>
      </w:r>
      <w:r>
        <w:rPr>
          <w:rFonts w:ascii="Helvetica"/>
          <w:sz w:val="24"/>
          <w:szCs w:val="24"/>
          <w:lang w:val="en-US"/>
        </w:rPr>
        <w:t>a</w:t>
      </w:r>
    </w:p>
    <w:p w:rsidR="00BA5C61" w:rsidRDefault="0062074A">
      <w:pPr>
        <w:pStyle w:val="Prrafodelista"/>
        <w:numPr>
          <w:ilvl w:val="0"/>
          <w:numId w:val="3"/>
        </w:numPr>
        <w:tabs>
          <w:tab w:val="num" w:pos="360"/>
        </w:tabs>
        <w:spacing w:after="0" w:line="360" w:lineRule="auto"/>
        <w:ind w:left="360" w:hanging="360"/>
        <w:jc w:val="both"/>
        <w:rPr>
          <w:rFonts w:ascii="Helvetica" w:eastAsia="Helvetica" w:hAnsi="Helvetica" w:cs="Helvetica"/>
          <w:sz w:val="24"/>
          <w:szCs w:val="24"/>
          <w:lang w:val="en-US"/>
        </w:rPr>
      </w:pPr>
      <w:r>
        <w:rPr>
          <w:rFonts w:ascii="Helvetica"/>
          <w:sz w:val="24"/>
          <w:szCs w:val="24"/>
          <w:lang w:val="en-US"/>
        </w:rPr>
        <w:t>Instalaci</w:t>
      </w:r>
      <w:r>
        <w:rPr>
          <w:rFonts w:hAnsi="Helvetica"/>
          <w:sz w:val="24"/>
          <w:szCs w:val="24"/>
          <w:lang w:val="en-US"/>
        </w:rPr>
        <w:t>ó</w:t>
      </w:r>
      <w:r>
        <w:rPr>
          <w:rFonts w:ascii="Helvetica"/>
          <w:sz w:val="24"/>
          <w:szCs w:val="24"/>
          <w:lang w:val="en-US"/>
        </w:rPr>
        <w:t>n de las Comisiones Unidas de Transparencia y Gobernaci</w:t>
      </w:r>
      <w:r>
        <w:rPr>
          <w:rFonts w:hAnsi="Helvetica"/>
          <w:sz w:val="24"/>
          <w:szCs w:val="24"/>
          <w:lang w:val="en-US"/>
        </w:rPr>
        <w:t>ó</w:t>
      </w:r>
      <w:r>
        <w:rPr>
          <w:rFonts w:ascii="Helvetica"/>
          <w:sz w:val="24"/>
          <w:szCs w:val="24"/>
          <w:lang w:val="en-US"/>
        </w:rPr>
        <w:t>n</w:t>
      </w:r>
    </w:p>
    <w:p w:rsidR="00BA5C61" w:rsidRDefault="0062074A">
      <w:pPr>
        <w:pStyle w:val="Prrafodelista"/>
        <w:numPr>
          <w:ilvl w:val="0"/>
          <w:numId w:val="3"/>
        </w:numPr>
        <w:tabs>
          <w:tab w:val="num" w:pos="360"/>
        </w:tabs>
        <w:spacing w:after="0" w:line="360" w:lineRule="auto"/>
        <w:ind w:left="360" w:hanging="360"/>
        <w:jc w:val="both"/>
        <w:rPr>
          <w:rFonts w:ascii="Helvetica" w:eastAsia="Helvetica" w:hAnsi="Helvetica" w:cs="Helvetica"/>
          <w:sz w:val="24"/>
          <w:szCs w:val="24"/>
          <w:lang w:val="en-US"/>
        </w:rPr>
      </w:pPr>
      <w:r>
        <w:rPr>
          <w:rFonts w:ascii="Helvetica"/>
          <w:sz w:val="24"/>
          <w:szCs w:val="24"/>
          <w:lang w:val="en-US"/>
        </w:rPr>
        <w:t>Discusi</w:t>
      </w:r>
      <w:r>
        <w:rPr>
          <w:rFonts w:hAnsi="Helvetica"/>
          <w:sz w:val="24"/>
          <w:szCs w:val="24"/>
          <w:lang w:val="en-US"/>
        </w:rPr>
        <w:t>ó</w:t>
      </w:r>
      <w:r>
        <w:rPr>
          <w:rFonts w:ascii="Helvetica"/>
          <w:sz w:val="24"/>
          <w:szCs w:val="24"/>
          <w:lang w:val="en-US"/>
        </w:rPr>
        <w:t>n y an</w:t>
      </w:r>
      <w:r>
        <w:rPr>
          <w:rFonts w:hAnsi="Helvetica"/>
          <w:sz w:val="24"/>
          <w:szCs w:val="24"/>
          <w:lang w:val="en-US"/>
        </w:rPr>
        <w:t>á</w:t>
      </w:r>
      <w:r>
        <w:rPr>
          <w:rFonts w:ascii="Helvetica"/>
          <w:sz w:val="24"/>
          <w:szCs w:val="24"/>
          <w:lang w:val="en-US"/>
        </w:rPr>
        <w:t xml:space="preserve">lisis de los asuntos para los </w:t>
      </w:r>
      <w:r>
        <w:rPr>
          <w:rFonts w:ascii="Helvetica"/>
          <w:sz w:val="24"/>
          <w:szCs w:val="24"/>
          <w:lang w:val="en-US"/>
        </w:rPr>
        <w:t>que fue convocada la sesi</w:t>
      </w:r>
      <w:r>
        <w:rPr>
          <w:rFonts w:hAnsi="Helvetica"/>
          <w:sz w:val="24"/>
          <w:szCs w:val="24"/>
          <w:lang w:val="en-US"/>
        </w:rPr>
        <w:t>ó</w:t>
      </w:r>
      <w:r>
        <w:rPr>
          <w:rFonts w:ascii="Helvetica"/>
          <w:sz w:val="24"/>
          <w:szCs w:val="24"/>
          <w:lang w:val="en-US"/>
        </w:rPr>
        <w:t>n</w:t>
      </w:r>
    </w:p>
    <w:p w:rsidR="00BA5C61" w:rsidRDefault="0062074A">
      <w:pPr>
        <w:pStyle w:val="Prrafodelista"/>
        <w:numPr>
          <w:ilvl w:val="1"/>
          <w:numId w:val="5"/>
        </w:numPr>
        <w:tabs>
          <w:tab w:val="num" w:pos="720"/>
        </w:tabs>
        <w:spacing w:after="0" w:line="360" w:lineRule="auto"/>
        <w:ind w:hanging="360"/>
        <w:jc w:val="both"/>
        <w:rPr>
          <w:rFonts w:ascii="Helvetica" w:eastAsia="Helvetica" w:hAnsi="Helvetica" w:cs="Helvetica"/>
          <w:sz w:val="24"/>
          <w:szCs w:val="24"/>
          <w:lang w:val="en-US"/>
        </w:rPr>
      </w:pPr>
      <w:r>
        <w:rPr>
          <w:rFonts w:ascii="Helvetica"/>
          <w:sz w:val="24"/>
          <w:szCs w:val="24"/>
          <w:lang w:val="en-US"/>
        </w:rPr>
        <w:t>An</w:t>
      </w:r>
      <w:r>
        <w:rPr>
          <w:rFonts w:hAnsi="Helvetica"/>
          <w:sz w:val="24"/>
          <w:szCs w:val="24"/>
          <w:lang w:val="en-US"/>
        </w:rPr>
        <w:t>á</w:t>
      </w:r>
      <w:r>
        <w:rPr>
          <w:rFonts w:ascii="Helvetica"/>
          <w:sz w:val="24"/>
          <w:szCs w:val="24"/>
          <w:lang w:val="en-US"/>
        </w:rPr>
        <w:t>lisis del Anteproyecto de Reglamento de Transparencia y Acceso a la Informaci</w:t>
      </w:r>
      <w:r>
        <w:rPr>
          <w:rFonts w:hAnsi="Helvetica"/>
          <w:sz w:val="24"/>
          <w:szCs w:val="24"/>
          <w:lang w:val="en-US"/>
        </w:rPr>
        <w:t>ó</w:t>
      </w:r>
      <w:r>
        <w:rPr>
          <w:rFonts w:ascii="Helvetica"/>
          <w:sz w:val="24"/>
          <w:szCs w:val="24"/>
          <w:lang w:val="en-US"/>
        </w:rPr>
        <w:t xml:space="preserve">n del Municipio de Chihuahua </w:t>
      </w:r>
    </w:p>
    <w:p w:rsidR="00BA5C61" w:rsidRDefault="0062074A">
      <w:pPr>
        <w:pStyle w:val="Prrafodelista"/>
        <w:numPr>
          <w:ilvl w:val="0"/>
          <w:numId w:val="3"/>
        </w:numPr>
        <w:tabs>
          <w:tab w:val="num" w:pos="360"/>
        </w:tabs>
        <w:spacing w:after="0" w:line="360" w:lineRule="auto"/>
        <w:ind w:left="360" w:hanging="360"/>
        <w:jc w:val="both"/>
        <w:rPr>
          <w:rFonts w:ascii="Helvetica" w:eastAsia="Helvetica" w:hAnsi="Helvetica" w:cs="Helvetica"/>
          <w:sz w:val="24"/>
          <w:szCs w:val="24"/>
          <w:lang w:val="en-US"/>
        </w:rPr>
      </w:pPr>
      <w:r>
        <w:rPr>
          <w:rFonts w:ascii="Helvetica"/>
          <w:sz w:val="24"/>
          <w:szCs w:val="24"/>
          <w:lang w:val="en-US"/>
        </w:rPr>
        <w:t>Asuntos generales</w:t>
      </w:r>
    </w:p>
    <w:p w:rsidR="00BA5C61" w:rsidRDefault="0062074A">
      <w:pPr>
        <w:pStyle w:val="Prrafodelista"/>
        <w:numPr>
          <w:ilvl w:val="0"/>
          <w:numId w:val="3"/>
        </w:numPr>
        <w:tabs>
          <w:tab w:val="num" w:pos="360"/>
        </w:tabs>
        <w:spacing w:after="0" w:line="360" w:lineRule="auto"/>
        <w:ind w:left="360" w:hanging="360"/>
        <w:jc w:val="both"/>
        <w:rPr>
          <w:rFonts w:ascii="Helvetica" w:eastAsia="Helvetica" w:hAnsi="Helvetica" w:cs="Helvetica"/>
          <w:sz w:val="24"/>
          <w:szCs w:val="24"/>
          <w:lang w:val="en-US"/>
        </w:rPr>
      </w:pPr>
      <w:r>
        <w:rPr>
          <w:rFonts w:ascii="Helvetica"/>
          <w:sz w:val="24"/>
          <w:szCs w:val="24"/>
          <w:lang w:val="en-US"/>
        </w:rPr>
        <w:t>Clausura de la Sesi</w:t>
      </w:r>
      <w:r>
        <w:rPr>
          <w:rFonts w:hAnsi="Helvetica"/>
          <w:sz w:val="24"/>
          <w:szCs w:val="24"/>
          <w:lang w:val="en-US"/>
        </w:rPr>
        <w:t>ó</w:t>
      </w:r>
      <w:r>
        <w:rPr>
          <w:rFonts w:ascii="Helvetica"/>
          <w:sz w:val="24"/>
          <w:szCs w:val="24"/>
          <w:lang w:val="en-US"/>
        </w:rPr>
        <w:t>n</w:t>
      </w:r>
    </w:p>
    <w:p w:rsidR="00BA5C61" w:rsidRDefault="00BA5C61">
      <w:pPr>
        <w:pStyle w:val="Cuerpo"/>
        <w:spacing w:line="360" w:lineRule="auto"/>
        <w:jc w:val="both"/>
        <w:rPr>
          <w:sz w:val="24"/>
          <w:szCs w:val="24"/>
          <w:u w:color="000000"/>
        </w:rPr>
      </w:pPr>
    </w:p>
    <w:p w:rsidR="00BA5C61" w:rsidRDefault="00BA5C61">
      <w:pPr>
        <w:pStyle w:val="Cuerpo"/>
        <w:spacing w:line="360" w:lineRule="auto"/>
        <w:jc w:val="both"/>
        <w:rPr>
          <w:sz w:val="24"/>
          <w:szCs w:val="24"/>
          <w:u w:color="000000"/>
        </w:rPr>
      </w:pPr>
    </w:p>
    <w:p w:rsidR="00BA5C61" w:rsidRDefault="0062074A">
      <w:pPr>
        <w:pStyle w:val="Cuerpo"/>
        <w:spacing w:line="360" w:lineRule="auto"/>
        <w:jc w:val="center"/>
        <w:rPr>
          <w:b/>
          <w:bCs/>
          <w:sz w:val="24"/>
          <w:szCs w:val="24"/>
          <w:u w:color="000000"/>
          <w:lang w:val="es-ES_tradnl"/>
        </w:rPr>
      </w:pPr>
      <w:r>
        <w:rPr>
          <w:b/>
          <w:bCs/>
          <w:sz w:val="24"/>
          <w:szCs w:val="24"/>
          <w:u w:color="000000"/>
          <w:lang w:val="es-ES_tradnl"/>
        </w:rPr>
        <w:t>DESARROLLO DE LA SESI</w:t>
      </w:r>
      <w:r>
        <w:rPr>
          <w:b/>
          <w:bCs/>
          <w:sz w:val="24"/>
          <w:szCs w:val="24"/>
          <w:u w:color="000000"/>
          <w:lang w:val="es-ES_tradnl"/>
        </w:rPr>
        <w:t>Ó</w:t>
      </w:r>
      <w:r>
        <w:rPr>
          <w:b/>
          <w:bCs/>
          <w:sz w:val="24"/>
          <w:szCs w:val="24"/>
          <w:u w:color="000000"/>
          <w:lang w:val="es-ES_tradnl"/>
        </w:rPr>
        <w:t>N</w:t>
      </w:r>
    </w:p>
    <w:p w:rsidR="00BA5C61" w:rsidRDefault="00BA5C61">
      <w:pPr>
        <w:pStyle w:val="Cuerpo"/>
        <w:spacing w:line="360" w:lineRule="auto"/>
        <w:jc w:val="both"/>
        <w:rPr>
          <w:b/>
          <w:bCs/>
          <w:sz w:val="24"/>
          <w:szCs w:val="24"/>
          <w:u w:color="000000"/>
          <w:lang w:val="es-ES_tradnl"/>
        </w:rPr>
      </w:pPr>
    </w:p>
    <w:p w:rsidR="00BA5C61" w:rsidRDefault="00BA5C61">
      <w:pPr>
        <w:pStyle w:val="Cuerpo"/>
        <w:spacing w:line="360" w:lineRule="auto"/>
        <w:jc w:val="both"/>
        <w:rPr>
          <w:b/>
          <w:bCs/>
          <w:sz w:val="24"/>
          <w:szCs w:val="24"/>
          <w:u w:color="000000"/>
          <w:lang w:val="es-ES_tradnl"/>
        </w:rPr>
      </w:pPr>
    </w:p>
    <w:p w:rsidR="00BA5C61" w:rsidRDefault="0062074A">
      <w:pPr>
        <w:pStyle w:val="Prrafodelista"/>
        <w:numPr>
          <w:ilvl w:val="0"/>
          <w:numId w:val="8"/>
        </w:numPr>
        <w:spacing w:after="0" w:line="360" w:lineRule="auto"/>
        <w:jc w:val="both"/>
        <w:rPr>
          <w:rFonts w:ascii="Helvetica" w:eastAsia="Helvetica" w:hAnsi="Helvetica" w:cs="Helvetica"/>
          <w:b/>
          <w:bCs/>
          <w:sz w:val="24"/>
          <w:szCs w:val="24"/>
        </w:rPr>
      </w:pPr>
      <w:r>
        <w:rPr>
          <w:rFonts w:ascii="Helvetica"/>
          <w:b/>
          <w:bCs/>
          <w:sz w:val="24"/>
          <w:szCs w:val="24"/>
        </w:rPr>
        <w:t>Lista de asistencia</w:t>
      </w:r>
    </w:p>
    <w:p w:rsidR="00BA5C61" w:rsidRDefault="0062074A">
      <w:pPr>
        <w:pStyle w:val="Cuerpo"/>
        <w:spacing w:line="360" w:lineRule="auto"/>
        <w:jc w:val="both"/>
        <w:rPr>
          <w:sz w:val="24"/>
          <w:szCs w:val="24"/>
          <w:u w:color="000000"/>
        </w:rPr>
      </w:pPr>
      <w:r>
        <w:rPr>
          <w:sz w:val="24"/>
          <w:szCs w:val="24"/>
          <w:u w:color="000000"/>
          <w:lang w:val="es-ES_tradnl"/>
        </w:rPr>
        <w:lastRenderedPageBreak/>
        <w:t>Inicialmente, la regidora Ver</w:t>
      </w:r>
      <w:r>
        <w:rPr>
          <w:sz w:val="24"/>
          <w:szCs w:val="24"/>
          <w:u w:color="000000"/>
          <w:lang w:val="es-ES_tradnl"/>
        </w:rPr>
        <w:t>ó</w:t>
      </w:r>
      <w:r>
        <w:rPr>
          <w:sz w:val="24"/>
          <w:szCs w:val="24"/>
          <w:u w:color="000000"/>
          <w:lang w:val="es-ES_tradnl"/>
        </w:rPr>
        <w:t>nica Grajeda Villalobos, solicit</w:t>
      </w:r>
      <w:r>
        <w:rPr>
          <w:sz w:val="24"/>
          <w:szCs w:val="24"/>
          <w:u w:color="000000"/>
          <w:lang w:val="es-ES_tradnl"/>
        </w:rPr>
        <w:t xml:space="preserve">ó </w:t>
      </w:r>
      <w:r>
        <w:rPr>
          <w:sz w:val="24"/>
          <w:szCs w:val="24"/>
          <w:u w:color="000000"/>
          <w:lang w:val="es-ES_tradnl"/>
        </w:rPr>
        <w:t>a los regidores presentes firmar la lista de asistencia y se comprob</w:t>
      </w:r>
      <w:r>
        <w:rPr>
          <w:sz w:val="24"/>
          <w:szCs w:val="24"/>
          <w:u w:color="000000"/>
          <w:lang w:val="es-ES_tradnl"/>
        </w:rPr>
        <w:t xml:space="preserve">ó </w:t>
      </w:r>
      <w:r>
        <w:rPr>
          <w:sz w:val="24"/>
          <w:szCs w:val="24"/>
          <w:u w:color="000000"/>
          <w:lang w:val="es-ES_tradnl"/>
        </w:rPr>
        <w:t xml:space="preserve">que se contaba con el total de asistencia de los miembros de las Comisiones. </w:t>
      </w:r>
    </w:p>
    <w:p w:rsidR="00BA5C61" w:rsidRDefault="00BA5C61">
      <w:pPr>
        <w:pStyle w:val="Prrafodelista"/>
        <w:spacing w:after="0" w:line="360" w:lineRule="auto"/>
        <w:ind w:left="1800"/>
        <w:jc w:val="both"/>
        <w:rPr>
          <w:rFonts w:ascii="Helvetica" w:eastAsia="Helvetica" w:hAnsi="Helvetica" w:cs="Helvetica"/>
          <w:sz w:val="24"/>
          <w:szCs w:val="24"/>
        </w:rPr>
      </w:pPr>
    </w:p>
    <w:p w:rsidR="00BA5C61" w:rsidRDefault="0062074A">
      <w:pPr>
        <w:pStyle w:val="Prrafodelista"/>
        <w:numPr>
          <w:ilvl w:val="0"/>
          <w:numId w:val="8"/>
        </w:numPr>
        <w:spacing w:after="0" w:line="360" w:lineRule="auto"/>
        <w:jc w:val="both"/>
        <w:rPr>
          <w:rFonts w:ascii="Helvetica" w:eastAsia="Helvetica" w:hAnsi="Helvetica" w:cs="Helvetica"/>
          <w:b/>
          <w:bCs/>
          <w:sz w:val="24"/>
          <w:szCs w:val="24"/>
        </w:rPr>
      </w:pPr>
      <w:r>
        <w:rPr>
          <w:rFonts w:ascii="Helvetica"/>
          <w:b/>
          <w:bCs/>
          <w:sz w:val="24"/>
          <w:szCs w:val="24"/>
        </w:rPr>
        <w:t>Instalaci</w:t>
      </w:r>
      <w:r>
        <w:rPr>
          <w:rFonts w:hAnsi="Helvetica"/>
          <w:b/>
          <w:bCs/>
          <w:sz w:val="24"/>
          <w:szCs w:val="24"/>
        </w:rPr>
        <w:t>ó</w:t>
      </w:r>
      <w:r>
        <w:rPr>
          <w:rFonts w:ascii="Helvetica"/>
          <w:b/>
          <w:bCs/>
          <w:sz w:val="24"/>
          <w:szCs w:val="24"/>
        </w:rPr>
        <w:t>n legal de la sesi</w:t>
      </w:r>
      <w:r>
        <w:rPr>
          <w:rFonts w:hAnsi="Helvetica"/>
          <w:b/>
          <w:bCs/>
          <w:sz w:val="24"/>
          <w:szCs w:val="24"/>
        </w:rPr>
        <w:t>ó</w:t>
      </w:r>
      <w:r>
        <w:rPr>
          <w:rFonts w:ascii="Helvetica"/>
          <w:b/>
          <w:bCs/>
          <w:sz w:val="24"/>
          <w:szCs w:val="24"/>
        </w:rPr>
        <w:t>n</w:t>
      </w:r>
    </w:p>
    <w:p w:rsidR="00BA5C61" w:rsidRDefault="0062074A">
      <w:pPr>
        <w:pStyle w:val="Cuerpo"/>
        <w:spacing w:line="360" w:lineRule="auto"/>
        <w:jc w:val="both"/>
        <w:rPr>
          <w:sz w:val="24"/>
          <w:szCs w:val="24"/>
          <w:u w:color="000000"/>
          <w:lang w:val="es-ES_tradnl"/>
        </w:rPr>
      </w:pPr>
      <w:r>
        <w:rPr>
          <w:sz w:val="24"/>
          <w:szCs w:val="24"/>
          <w:u w:color="000000"/>
          <w:lang w:val="es-ES_tradnl"/>
        </w:rPr>
        <w:t>Se constituy</w:t>
      </w:r>
      <w:r>
        <w:rPr>
          <w:sz w:val="24"/>
          <w:szCs w:val="24"/>
          <w:u w:color="000000"/>
          <w:lang w:val="es-ES_tradnl"/>
        </w:rPr>
        <w:t xml:space="preserve">ó </w:t>
      </w:r>
      <w:r>
        <w:rPr>
          <w:sz w:val="24"/>
          <w:szCs w:val="24"/>
          <w:u w:color="000000"/>
          <w:lang w:val="es-ES_tradnl"/>
        </w:rPr>
        <w:t>la sesi</w:t>
      </w:r>
      <w:r>
        <w:rPr>
          <w:sz w:val="24"/>
          <w:szCs w:val="24"/>
          <w:u w:color="000000"/>
          <w:lang w:val="es-ES_tradnl"/>
        </w:rPr>
        <w:t>ó</w:t>
      </w:r>
      <w:r>
        <w:rPr>
          <w:sz w:val="24"/>
          <w:szCs w:val="24"/>
          <w:u w:color="000000"/>
          <w:lang w:val="es-ES_tradnl"/>
        </w:rPr>
        <w:t>n en los t</w:t>
      </w:r>
      <w:r>
        <w:rPr>
          <w:sz w:val="24"/>
          <w:szCs w:val="24"/>
          <w:u w:color="000000"/>
          <w:lang w:val="es-ES_tradnl"/>
        </w:rPr>
        <w:t>é</w:t>
      </w:r>
      <w:r>
        <w:rPr>
          <w:sz w:val="24"/>
          <w:szCs w:val="24"/>
          <w:u w:color="000000"/>
          <w:lang w:val="es-ES_tradnl"/>
        </w:rPr>
        <w:t>rminos d</w:t>
      </w:r>
      <w:r>
        <w:rPr>
          <w:sz w:val="24"/>
          <w:szCs w:val="24"/>
          <w:u w:color="000000"/>
          <w:lang w:val="es-ES_tradnl"/>
        </w:rPr>
        <w:t>el Reglamento Interior del H. Ayuntamiento del Municipio de Chihuahua y de entre los presidentes de la Comisi</w:t>
      </w:r>
      <w:r>
        <w:rPr>
          <w:sz w:val="24"/>
          <w:szCs w:val="24"/>
          <w:u w:color="000000"/>
          <w:lang w:val="es-ES_tradnl"/>
        </w:rPr>
        <w:t>ó</w:t>
      </w:r>
      <w:r>
        <w:rPr>
          <w:sz w:val="24"/>
          <w:szCs w:val="24"/>
          <w:u w:color="000000"/>
          <w:lang w:val="es-ES_tradnl"/>
        </w:rPr>
        <w:t>n de Transparencia y la Comisi</w:t>
      </w:r>
      <w:r>
        <w:rPr>
          <w:sz w:val="24"/>
          <w:szCs w:val="24"/>
          <w:u w:color="000000"/>
          <w:lang w:val="es-ES_tradnl"/>
        </w:rPr>
        <w:t>ó</w:t>
      </w:r>
      <w:r>
        <w:rPr>
          <w:sz w:val="24"/>
          <w:szCs w:val="24"/>
          <w:u w:color="000000"/>
          <w:lang w:val="es-ES_tradnl"/>
        </w:rPr>
        <w:t>n de Gobernaci</w:t>
      </w:r>
      <w:r>
        <w:rPr>
          <w:sz w:val="24"/>
          <w:szCs w:val="24"/>
          <w:u w:color="000000"/>
          <w:lang w:val="es-ES_tradnl"/>
        </w:rPr>
        <w:t>ó</w:t>
      </w:r>
      <w:r>
        <w:rPr>
          <w:sz w:val="24"/>
          <w:szCs w:val="24"/>
          <w:u w:color="000000"/>
          <w:lang w:val="es-ES_tradnl"/>
        </w:rPr>
        <w:t>n se eligi</w:t>
      </w:r>
      <w:r>
        <w:rPr>
          <w:sz w:val="24"/>
          <w:szCs w:val="24"/>
          <w:u w:color="000000"/>
          <w:lang w:val="es-ES_tradnl"/>
        </w:rPr>
        <w:t xml:space="preserve">ó </w:t>
      </w:r>
      <w:r>
        <w:rPr>
          <w:sz w:val="24"/>
          <w:szCs w:val="24"/>
          <w:u w:color="000000"/>
          <w:lang w:val="es-ES_tradnl"/>
        </w:rPr>
        <w:t>un Regidor Presidente de estas Comisiones Unidas, siendo electo Presidente el Regidor Jo</w:t>
      </w:r>
      <w:r>
        <w:rPr>
          <w:sz w:val="24"/>
          <w:szCs w:val="24"/>
          <w:u w:color="000000"/>
          <w:lang w:val="es-ES_tradnl"/>
        </w:rPr>
        <w:t>s</w:t>
      </w:r>
      <w:r>
        <w:rPr>
          <w:sz w:val="24"/>
          <w:szCs w:val="24"/>
          <w:u w:color="000000"/>
          <w:lang w:val="es-ES_tradnl"/>
        </w:rPr>
        <w:t xml:space="preserve">é </w:t>
      </w:r>
      <w:r>
        <w:rPr>
          <w:sz w:val="24"/>
          <w:szCs w:val="24"/>
          <w:u w:color="000000"/>
          <w:lang w:val="es-ES_tradnl"/>
        </w:rPr>
        <w:t>Alfredo Ch</w:t>
      </w:r>
      <w:r>
        <w:rPr>
          <w:sz w:val="24"/>
          <w:szCs w:val="24"/>
          <w:u w:color="000000"/>
          <w:lang w:val="es-ES_tradnl"/>
        </w:rPr>
        <w:t>á</w:t>
      </w:r>
      <w:r>
        <w:rPr>
          <w:sz w:val="24"/>
          <w:szCs w:val="24"/>
          <w:u w:color="000000"/>
          <w:lang w:val="es-ES_tradnl"/>
        </w:rPr>
        <w:t>vez Madrid, y como Secretaria la Regidora Ver</w:t>
      </w:r>
      <w:r>
        <w:rPr>
          <w:sz w:val="24"/>
          <w:szCs w:val="24"/>
          <w:u w:color="000000"/>
          <w:lang w:val="es-ES_tradnl"/>
        </w:rPr>
        <w:t>ó</w:t>
      </w:r>
      <w:r>
        <w:rPr>
          <w:sz w:val="24"/>
          <w:szCs w:val="24"/>
          <w:u w:color="000000"/>
          <w:lang w:val="es-ES_tradnl"/>
        </w:rPr>
        <w:t>nica Grajeda Villalobos.</w:t>
      </w:r>
    </w:p>
    <w:p w:rsidR="00BA5C61" w:rsidRDefault="00BA5C61">
      <w:pPr>
        <w:pStyle w:val="Cuerpo"/>
        <w:spacing w:line="360" w:lineRule="auto"/>
        <w:jc w:val="both"/>
        <w:rPr>
          <w:b/>
          <w:bCs/>
          <w:sz w:val="24"/>
          <w:szCs w:val="24"/>
          <w:u w:color="000000"/>
          <w:lang w:val="es-ES_tradnl"/>
        </w:rPr>
      </w:pPr>
    </w:p>
    <w:p w:rsidR="00BA5C61" w:rsidRDefault="0062074A">
      <w:pPr>
        <w:pStyle w:val="Prrafodelista"/>
        <w:numPr>
          <w:ilvl w:val="0"/>
          <w:numId w:val="8"/>
        </w:numPr>
        <w:spacing w:after="0" w:line="360" w:lineRule="auto"/>
        <w:jc w:val="both"/>
        <w:rPr>
          <w:rFonts w:ascii="Helvetica" w:eastAsia="Helvetica" w:hAnsi="Helvetica" w:cs="Helvetica"/>
          <w:b/>
          <w:bCs/>
          <w:sz w:val="24"/>
          <w:szCs w:val="24"/>
        </w:rPr>
      </w:pPr>
      <w:r>
        <w:rPr>
          <w:rFonts w:ascii="Helvetica"/>
          <w:b/>
          <w:bCs/>
          <w:sz w:val="24"/>
          <w:szCs w:val="24"/>
        </w:rPr>
        <w:t>Lectura y aprobaci</w:t>
      </w:r>
      <w:r>
        <w:rPr>
          <w:rFonts w:hAnsi="Helvetica"/>
          <w:b/>
          <w:bCs/>
          <w:sz w:val="24"/>
          <w:szCs w:val="24"/>
        </w:rPr>
        <w:t>ó</w:t>
      </w:r>
      <w:r>
        <w:rPr>
          <w:rFonts w:ascii="Helvetica"/>
          <w:b/>
          <w:bCs/>
          <w:sz w:val="24"/>
          <w:szCs w:val="24"/>
        </w:rPr>
        <w:t>n del orden del d</w:t>
      </w:r>
      <w:r>
        <w:rPr>
          <w:rFonts w:hAnsi="Helvetica"/>
          <w:b/>
          <w:bCs/>
          <w:sz w:val="24"/>
          <w:szCs w:val="24"/>
        </w:rPr>
        <w:t>í</w:t>
      </w:r>
      <w:r>
        <w:rPr>
          <w:rFonts w:ascii="Helvetica"/>
          <w:b/>
          <w:bCs/>
          <w:sz w:val="24"/>
          <w:szCs w:val="24"/>
        </w:rPr>
        <w:t>a</w:t>
      </w:r>
    </w:p>
    <w:p w:rsidR="00BA5C61" w:rsidRDefault="0062074A">
      <w:pPr>
        <w:pStyle w:val="Cuerpo"/>
        <w:spacing w:line="360" w:lineRule="auto"/>
        <w:jc w:val="both"/>
        <w:rPr>
          <w:sz w:val="24"/>
          <w:szCs w:val="24"/>
          <w:u w:color="000000"/>
          <w:lang w:val="es-ES_tradnl"/>
        </w:rPr>
      </w:pPr>
      <w:r>
        <w:rPr>
          <w:sz w:val="24"/>
          <w:szCs w:val="24"/>
          <w:u w:color="000000"/>
          <w:lang w:val="es-ES_tradnl"/>
        </w:rPr>
        <w:t>La Regidora ver</w:t>
      </w:r>
      <w:r>
        <w:rPr>
          <w:sz w:val="24"/>
          <w:szCs w:val="24"/>
          <w:u w:color="000000"/>
          <w:lang w:val="es-ES_tradnl"/>
        </w:rPr>
        <w:t>ó</w:t>
      </w:r>
      <w:r>
        <w:rPr>
          <w:sz w:val="24"/>
          <w:szCs w:val="24"/>
          <w:u w:color="000000"/>
          <w:lang w:val="es-ES_tradnl"/>
        </w:rPr>
        <w:t>nica Grajeda Villalobos ley</w:t>
      </w:r>
      <w:r>
        <w:rPr>
          <w:sz w:val="24"/>
          <w:szCs w:val="24"/>
          <w:u w:color="000000"/>
          <w:lang w:val="es-ES_tradnl"/>
        </w:rPr>
        <w:t xml:space="preserve">ó </w:t>
      </w:r>
      <w:r>
        <w:rPr>
          <w:sz w:val="24"/>
          <w:szCs w:val="24"/>
          <w:u w:color="000000"/>
          <w:lang w:val="es-ES_tradnl"/>
        </w:rPr>
        <w:t>el orden del d</w:t>
      </w:r>
      <w:r>
        <w:rPr>
          <w:sz w:val="24"/>
          <w:szCs w:val="24"/>
          <w:u w:color="000000"/>
          <w:lang w:val="es-ES_tradnl"/>
        </w:rPr>
        <w:t>í</w:t>
      </w:r>
      <w:r>
        <w:rPr>
          <w:sz w:val="24"/>
          <w:szCs w:val="24"/>
          <w:u w:color="000000"/>
          <w:lang w:val="es-ES_tradnl"/>
        </w:rPr>
        <w:t>a y este fue aprobado por unanimidad.</w:t>
      </w:r>
    </w:p>
    <w:p w:rsidR="00BA5C61" w:rsidRDefault="00BA5C61">
      <w:pPr>
        <w:pStyle w:val="Cuerpo"/>
        <w:spacing w:line="360" w:lineRule="auto"/>
        <w:jc w:val="both"/>
        <w:rPr>
          <w:b/>
          <w:bCs/>
          <w:sz w:val="24"/>
          <w:szCs w:val="24"/>
          <w:u w:color="000000"/>
          <w:lang w:val="es-ES_tradnl"/>
        </w:rPr>
      </w:pPr>
    </w:p>
    <w:p w:rsidR="00BA5C61" w:rsidRDefault="0062074A">
      <w:pPr>
        <w:pStyle w:val="Prrafodelista"/>
        <w:numPr>
          <w:ilvl w:val="0"/>
          <w:numId w:val="8"/>
        </w:numPr>
        <w:spacing w:after="0" w:line="360" w:lineRule="auto"/>
        <w:jc w:val="both"/>
        <w:rPr>
          <w:rFonts w:ascii="Helvetica" w:eastAsia="Helvetica" w:hAnsi="Helvetica" w:cs="Helvetica"/>
          <w:b/>
          <w:bCs/>
          <w:sz w:val="24"/>
          <w:szCs w:val="24"/>
        </w:rPr>
      </w:pPr>
      <w:r>
        <w:rPr>
          <w:rFonts w:ascii="Helvetica"/>
          <w:b/>
          <w:bCs/>
          <w:sz w:val="24"/>
          <w:szCs w:val="24"/>
        </w:rPr>
        <w:t>Lectura y aprobaci</w:t>
      </w:r>
      <w:r>
        <w:rPr>
          <w:rFonts w:hAnsi="Helvetica"/>
          <w:b/>
          <w:bCs/>
          <w:sz w:val="24"/>
          <w:szCs w:val="24"/>
        </w:rPr>
        <w:t>ó</w:t>
      </w:r>
      <w:r>
        <w:rPr>
          <w:rFonts w:ascii="Helvetica"/>
          <w:b/>
          <w:bCs/>
          <w:sz w:val="24"/>
          <w:szCs w:val="24"/>
        </w:rPr>
        <w:t>n, en su caso</w:t>
      </w:r>
      <w:r>
        <w:rPr>
          <w:rFonts w:ascii="Helvetica"/>
          <w:b/>
          <w:bCs/>
          <w:sz w:val="24"/>
          <w:szCs w:val="24"/>
        </w:rPr>
        <w:t xml:space="preserve"> del acta de la sesi</w:t>
      </w:r>
      <w:r>
        <w:rPr>
          <w:rFonts w:hAnsi="Helvetica"/>
          <w:b/>
          <w:bCs/>
          <w:sz w:val="24"/>
          <w:szCs w:val="24"/>
        </w:rPr>
        <w:t>ó</w:t>
      </w:r>
      <w:r>
        <w:rPr>
          <w:rFonts w:ascii="Helvetica"/>
          <w:b/>
          <w:bCs/>
          <w:sz w:val="24"/>
          <w:szCs w:val="24"/>
        </w:rPr>
        <w:t>n anterior</w:t>
      </w:r>
    </w:p>
    <w:p w:rsidR="00BA5C61" w:rsidRDefault="0062074A">
      <w:pPr>
        <w:pStyle w:val="Cuerpo"/>
        <w:spacing w:line="360" w:lineRule="auto"/>
        <w:jc w:val="both"/>
        <w:rPr>
          <w:sz w:val="24"/>
          <w:szCs w:val="24"/>
        </w:rPr>
      </w:pPr>
      <w:r>
        <w:rPr>
          <w:sz w:val="24"/>
          <w:szCs w:val="24"/>
          <w:lang w:val="es-ES_tradnl"/>
        </w:rPr>
        <w:t xml:space="preserve">Se omite la lectura del acta anterior por ser la primera sesión de estas Comisiones Unidas.   </w:t>
      </w:r>
    </w:p>
    <w:p w:rsidR="00BA5C61" w:rsidRDefault="00BA5C61">
      <w:pPr>
        <w:pStyle w:val="Cuerpo"/>
        <w:spacing w:line="360" w:lineRule="auto"/>
        <w:jc w:val="both"/>
        <w:rPr>
          <w:sz w:val="24"/>
          <w:szCs w:val="24"/>
        </w:rPr>
      </w:pPr>
    </w:p>
    <w:p w:rsidR="00BA5C61" w:rsidRDefault="0062074A">
      <w:pPr>
        <w:pStyle w:val="Prrafodelista"/>
        <w:numPr>
          <w:ilvl w:val="0"/>
          <w:numId w:val="8"/>
        </w:numPr>
        <w:spacing w:after="0" w:line="360" w:lineRule="auto"/>
        <w:jc w:val="both"/>
        <w:rPr>
          <w:rFonts w:ascii="Helvetica" w:eastAsia="Helvetica" w:hAnsi="Helvetica" w:cs="Helvetica"/>
          <w:b/>
          <w:bCs/>
          <w:sz w:val="24"/>
          <w:szCs w:val="24"/>
        </w:rPr>
      </w:pPr>
      <w:r>
        <w:rPr>
          <w:rFonts w:ascii="Helvetica"/>
          <w:b/>
          <w:bCs/>
          <w:sz w:val="24"/>
          <w:szCs w:val="24"/>
        </w:rPr>
        <w:t>Discusi</w:t>
      </w:r>
      <w:r>
        <w:rPr>
          <w:rFonts w:hAnsi="Helvetica"/>
          <w:b/>
          <w:bCs/>
          <w:sz w:val="24"/>
          <w:szCs w:val="24"/>
        </w:rPr>
        <w:t>ó</w:t>
      </w:r>
      <w:r>
        <w:rPr>
          <w:rFonts w:ascii="Helvetica"/>
          <w:b/>
          <w:bCs/>
          <w:sz w:val="24"/>
          <w:szCs w:val="24"/>
        </w:rPr>
        <w:t>n y an</w:t>
      </w:r>
      <w:r>
        <w:rPr>
          <w:rFonts w:hAnsi="Helvetica"/>
          <w:b/>
          <w:bCs/>
          <w:sz w:val="24"/>
          <w:szCs w:val="24"/>
        </w:rPr>
        <w:t>á</w:t>
      </w:r>
      <w:r>
        <w:rPr>
          <w:rFonts w:ascii="Helvetica"/>
          <w:b/>
          <w:bCs/>
          <w:sz w:val="24"/>
          <w:szCs w:val="24"/>
        </w:rPr>
        <w:t>lisis de los asuntos para los que fue convocada la sesi</w:t>
      </w:r>
      <w:r>
        <w:rPr>
          <w:rFonts w:hAnsi="Helvetica"/>
          <w:b/>
          <w:bCs/>
          <w:sz w:val="24"/>
          <w:szCs w:val="24"/>
        </w:rPr>
        <w:t>ó</w:t>
      </w:r>
      <w:r>
        <w:rPr>
          <w:rFonts w:ascii="Helvetica"/>
          <w:b/>
          <w:bCs/>
          <w:sz w:val="24"/>
          <w:szCs w:val="24"/>
        </w:rPr>
        <w:t>n;</w:t>
      </w:r>
    </w:p>
    <w:p w:rsidR="00BA5C61" w:rsidRDefault="0062074A">
      <w:pPr>
        <w:pStyle w:val="Prrafodelista"/>
        <w:numPr>
          <w:ilvl w:val="1"/>
          <w:numId w:val="10"/>
        </w:numPr>
        <w:spacing w:after="0" w:line="360" w:lineRule="auto"/>
        <w:jc w:val="both"/>
        <w:rPr>
          <w:rFonts w:ascii="Helvetica" w:eastAsia="Helvetica" w:hAnsi="Helvetica" w:cs="Helvetica"/>
          <w:b/>
          <w:bCs/>
          <w:sz w:val="24"/>
          <w:szCs w:val="24"/>
        </w:rPr>
      </w:pPr>
      <w:r>
        <w:rPr>
          <w:rFonts w:ascii="Helvetica"/>
          <w:b/>
          <w:bCs/>
          <w:sz w:val="24"/>
          <w:szCs w:val="24"/>
        </w:rPr>
        <w:t>An</w:t>
      </w:r>
      <w:r>
        <w:rPr>
          <w:rFonts w:hAnsi="Helvetica"/>
          <w:b/>
          <w:bCs/>
          <w:sz w:val="24"/>
          <w:szCs w:val="24"/>
        </w:rPr>
        <w:t>á</w:t>
      </w:r>
      <w:r>
        <w:rPr>
          <w:rFonts w:ascii="Helvetica"/>
          <w:b/>
          <w:bCs/>
          <w:sz w:val="24"/>
          <w:szCs w:val="24"/>
        </w:rPr>
        <w:t>lisis del Anteproyecto de Reglamento de Transparenc</w:t>
      </w:r>
      <w:r>
        <w:rPr>
          <w:rFonts w:ascii="Helvetica"/>
          <w:b/>
          <w:bCs/>
          <w:sz w:val="24"/>
          <w:szCs w:val="24"/>
        </w:rPr>
        <w:t>ia y Acceso a la Informaci</w:t>
      </w:r>
      <w:r>
        <w:rPr>
          <w:rFonts w:hAnsi="Helvetica"/>
          <w:b/>
          <w:bCs/>
          <w:sz w:val="24"/>
          <w:szCs w:val="24"/>
        </w:rPr>
        <w:t>ó</w:t>
      </w:r>
      <w:r>
        <w:rPr>
          <w:rFonts w:ascii="Helvetica"/>
          <w:b/>
          <w:bCs/>
          <w:sz w:val="24"/>
          <w:szCs w:val="24"/>
        </w:rPr>
        <w:t xml:space="preserve">n del Municipio de Chihuahua </w:t>
      </w: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Para comenzar a tratar los asuntos para los que fue convocada la reuni</w:t>
      </w:r>
      <w:r>
        <w:rPr>
          <w:rFonts w:hAnsi="Helvetica"/>
          <w:sz w:val="24"/>
          <w:szCs w:val="24"/>
        </w:rPr>
        <w:t>ó</w:t>
      </w:r>
      <w:r>
        <w:rPr>
          <w:rFonts w:ascii="Helvetica"/>
          <w:sz w:val="24"/>
          <w:szCs w:val="24"/>
        </w:rPr>
        <w:t>n, la Regidora Ver</w:t>
      </w:r>
      <w:r>
        <w:rPr>
          <w:rFonts w:hAnsi="Helvetica"/>
          <w:sz w:val="24"/>
          <w:szCs w:val="24"/>
        </w:rPr>
        <w:t>ó</w:t>
      </w:r>
      <w:r>
        <w:rPr>
          <w:rFonts w:ascii="Helvetica"/>
          <w:sz w:val="24"/>
          <w:szCs w:val="24"/>
        </w:rPr>
        <w:t>nica Grajeda Villalobos explic</w:t>
      </w:r>
      <w:r>
        <w:rPr>
          <w:rFonts w:hAnsi="Helvetica"/>
          <w:sz w:val="24"/>
          <w:szCs w:val="24"/>
        </w:rPr>
        <w:t>ó</w:t>
      </w:r>
      <w:r>
        <w:rPr>
          <w:rFonts w:hAnsi="Helvetica"/>
          <w:sz w:val="24"/>
          <w:szCs w:val="24"/>
        </w:rPr>
        <w:t xml:space="preserve"> </w:t>
      </w:r>
      <w:r>
        <w:rPr>
          <w:rFonts w:ascii="Helvetica"/>
          <w:sz w:val="24"/>
          <w:szCs w:val="24"/>
        </w:rPr>
        <w:t>que en la sesi</w:t>
      </w:r>
      <w:r>
        <w:rPr>
          <w:rFonts w:hAnsi="Helvetica"/>
          <w:sz w:val="24"/>
          <w:szCs w:val="24"/>
        </w:rPr>
        <w:t>ó</w:t>
      </w:r>
      <w:r>
        <w:rPr>
          <w:rFonts w:ascii="Helvetica"/>
          <w:sz w:val="24"/>
          <w:szCs w:val="24"/>
        </w:rPr>
        <w:t>n se encontraba el Licenciado Adolfo Rico, titular de la Unida</w:t>
      </w:r>
      <w:r>
        <w:rPr>
          <w:rFonts w:ascii="Helvetica"/>
          <w:sz w:val="24"/>
          <w:szCs w:val="24"/>
        </w:rPr>
        <w:t>d de Transparencia, para realizar las observaciones pertinentes. As</w:t>
      </w:r>
      <w:r>
        <w:rPr>
          <w:rFonts w:hAnsi="Helvetica"/>
          <w:sz w:val="24"/>
          <w:szCs w:val="24"/>
        </w:rPr>
        <w:t>í</w:t>
      </w:r>
      <w:r>
        <w:rPr>
          <w:rFonts w:hAnsi="Helvetica"/>
          <w:sz w:val="24"/>
          <w:szCs w:val="24"/>
        </w:rPr>
        <w:t xml:space="preserve"> </w:t>
      </w:r>
      <w:r>
        <w:rPr>
          <w:rFonts w:ascii="Helvetica"/>
          <w:sz w:val="24"/>
          <w:szCs w:val="24"/>
        </w:rPr>
        <w:t>mismo cedi</w:t>
      </w:r>
      <w:r>
        <w:rPr>
          <w:rFonts w:hAnsi="Helvetica"/>
          <w:sz w:val="24"/>
          <w:szCs w:val="24"/>
        </w:rPr>
        <w:t>ó</w:t>
      </w:r>
      <w:r>
        <w:rPr>
          <w:rFonts w:hAnsi="Helvetica"/>
          <w:sz w:val="24"/>
          <w:szCs w:val="24"/>
        </w:rPr>
        <w:t xml:space="preserve"> </w:t>
      </w:r>
      <w:r>
        <w:rPr>
          <w:rFonts w:ascii="Helvetica"/>
          <w:sz w:val="24"/>
          <w:szCs w:val="24"/>
        </w:rPr>
        <w:t>el uso de la palabra al Licenciado Juan Carlos Uribe Montoya para que realizara los comentarios que considerara. El Licenciado Uribe coment</w:t>
      </w:r>
      <w:r>
        <w:rPr>
          <w:rFonts w:hAnsi="Helvetica"/>
          <w:sz w:val="24"/>
          <w:szCs w:val="24"/>
        </w:rPr>
        <w:t>ó</w:t>
      </w:r>
      <w:r>
        <w:rPr>
          <w:rFonts w:hAnsi="Helvetica"/>
          <w:sz w:val="24"/>
          <w:szCs w:val="24"/>
        </w:rPr>
        <w:t xml:space="preserve"> </w:t>
      </w:r>
      <w:r>
        <w:rPr>
          <w:rFonts w:ascii="Helvetica"/>
          <w:sz w:val="24"/>
          <w:szCs w:val="24"/>
        </w:rPr>
        <w:t>que ve</w:t>
      </w:r>
      <w:r>
        <w:rPr>
          <w:rFonts w:hAnsi="Helvetica"/>
          <w:sz w:val="24"/>
          <w:szCs w:val="24"/>
        </w:rPr>
        <w:t>í</w:t>
      </w:r>
      <w:r>
        <w:rPr>
          <w:rFonts w:ascii="Helvetica"/>
          <w:sz w:val="24"/>
          <w:szCs w:val="24"/>
        </w:rPr>
        <w:t>a positiva la creaci</w:t>
      </w:r>
      <w:r>
        <w:rPr>
          <w:rFonts w:hAnsi="Helvetica"/>
          <w:sz w:val="24"/>
          <w:szCs w:val="24"/>
        </w:rPr>
        <w:t>ó</w:t>
      </w:r>
      <w:r>
        <w:rPr>
          <w:rFonts w:ascii="Helvetica"/>
          <w:sz w:val="24"/>
          <w:szCs w:val="24"/>
        </w:rPr>
        <w:t xml:space="preserve">n de </w:t>
      </w:r>
      <w:r>
        <w:rPr>
          <w:rFonts w:ascii="Helvetica"/>
          <w:sz w:val="24"/>
          <w:szCs w:val="24"/>
        </w:rPr>
        <w:t>la Coordinaci</w:t>
      </w:r>
      <w:r>
        <w:rPr>
          <w:rFonts w:hAnsi="Helvetica"/>
          <w:sz w:val="24"/>
          <w:szCs w:val="24"/>
        </w:rPr>
        <w:t>ó</w:t>
      </w:r>
      <w:r>
        <w:rPr>
          <w:rFonts w:ascii="Helvetica"/>
          <w:sz w:val="24"/>
          <w:szCs w:val="24"/>
        </w:rPr>
        <w:t>n de Transparencia (antes Unidad de Transparencia) y del Consejo Ciudadano de Transparencia y que en general el anteproyecto le parec</w:t>
      </w:r>
      <w:r>
        <w:rPr>
          <w:rFonts w:hAnsi="Helvetica"/>
          <w:sz w:val="24"/>
          <w:szCs w:val="24"/>
        </w:rPr>
        <w:t>í</w:t>
      </w:r>
      <w:r>
        <w:rPr>
          <w:rFonts w:ascii="Helvetica"/>
          <w:sz w:val="24"/>
          <w:szCs w:val="24"/>
        </w:rPr>
        <w:t>a muy bueno.</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El Regidor Javier S</w:t>
      </w:r>
      <w:r>
        <w:rPr>
          <w:rFonts w:hAnsi="Helvetica"/>
          <w:sz w:val="24"/>
          <w:szCs w:val="24"/>
        </w:rPr>
        <w:t>á</w:t>
      </w:r>
      <w:r>
        <w:rPr>
          <w:rFonts w:ascii="Helvetica"/>
          <w:sz w:val="24"/>
          <w:szCs w:val="24"/>
        </w:rPr>
        <w:t>nchez Herrera pregunt</w:t>
      </w:r>
      <w:r>
        <w:rPr>
          <w:rFonts w:hAnsi="Helvetica"/>
          <w:sz w:val="24"/>
          <w:szCs w:val="24"/>
        </w:rPr>
        <w:t>ó</w:t>
      </w:r>
      <w:r>
        <w:rPr>
          <w:rFonts w:hAnsi="Helvetica"/>
          <w:sz w:val="24"/>
          <w:szCs w:val="24"/>
        </w:rPr>
        <w:t xml:space="preserve"> </w:t>
      </w:r>
      <w:r>
        <w:rPr>
          <w:rFonts w:ascii="Helvetica"/>
          <w:sz w:val="24"/>
          <w:szCs w:val="24"/>
        </w:rPr>
        <w:t>si el proyecto de Reglamento que se ten</w:t>
      </w:r>
      <w:r>
        <w:rPr>
          <w:rFonts w:hAnsi="Helvetica"/>
          <w:sz w:val="24"/>
          <w:szCs w:val="24"/>
        </w:rPr>
        <w:t>í</w:t>
      </w:r>
      <w:r>
        <w:rPr>
          <w:rFonts w:ascii="Helvetica"/>
          <w:sz w:val="24"/>
          <w:szCs w:val="24"/>
        </w:rPr>
        <w:t xml:space="preserve">a en ese </w:t>
      </w:r>
      <w:r>
        <w:rPr>
          <w:rFonts w:ascii="Helvetica"/>
          <w:sz w:val="24"/>
          <w:szCs w:val="24"/>
        </w:rPr>
        <w:t>momento era el que se someter</w:t>
      </w:r>
      <w:r>
        <w:rPr>
          <w:rFonts w:hAnsi="Helvetica"/>
          <w:sz w:val="24"/>
          <w:szCs w:val="24"/>
        </w:rPr>
        <w:t>í</w:t>
      </w:r>
      <w:r>
        <w:rPr>
          <w:rFonts w:ascii="Helvetica"/>
          <w:sz w:val="24"/>
          <w:szCs w:val="24"/>
        </w:rPr>
        <w:t>a a dictaminaci</w:t>
      </w:r>
      <w:r>
        <w:rPr>
          <w:rFonts w:hAnsi="Helvetica"/>
          <w:sz w:val="24"/>
          <w:szCs w:val="24"/>
        </w:rPr>
        <w:t>ó</w:t>
      </w:r>
      <w:r>
        <w:rPr>
          <w:rFonts w:ascii="Helvetica"/>
          <w:sz w:val="24"/>
          <w:szCs w:val="24"/>
        </w:rPr>
        <w:t>n, la Regidora Ver</w:t>
      </w:r>
      <w:r>
        <w:rPr>
          <w:rFonts w:hAnsi="Helvetica"/>
          <w:sz w:val="24"/>
          <w:szCs w:val="24"/>
        </w:rPr>
        <w:t>ó</w:t>
      </w:r>
      <w:r>
        <w:rPr>
          <w:rFonts w:ascii="Helvetica"/>
          <w:sz w:val="24"/>
          <w:szCs w:val="24"/>
        </w:rPr>
        <w:t>nica Grajeda expres</w:t>
      </w:r>
      <w:r>
        <w:rPr>
          <w:rFonts w:hAnsi="Helvetica"/>
          <w:sz w:val="24"/>
          <w:szCs w:val="24"/>
        </w:rPr>
        <w:t>ó</w:t>
      </w:r>
      <w:r>
        <w:rPr>
          <w:rFonts w:hAnsi="Helvetica"/>
          <w:sz w:val="24"/>
          <w:szCs w:val="24"/>
        </w:rPr>
        <w:t xml:space="preserve"> </w:t>
      </w:r>
      <w:r>
        <w:rPr>
          <w:rFonts w:ascii="Helvetica"/>
          <w:sz w:val="24"/>
          <w:szCs w:val="24"/>
        </w:rPr>
        <w:t>que as</w:t>
      </w:r>
      <w:r>
        <w:rPr>
          <w:rFonts w:hAnsi="Helvetica"/>
          <w:sz w:val="24"/>
          <w:szCs w:val="24"/>
        </w:rPr>
        <w:t>í</w:t>
      </w:r>
      <w:r>
        <w:rPr>
          <w:rFonts w:hAnsi="Helvetica"/>
          <w:sz w:val="24"/>
          <w:szCs w:val="24"/>
        </w:rPr>
        <w:t xml:space="preserve"> </w:t>
      </w:r>
      <w:r>
        <w:rPr>
          <w:rFonts w:ascii="Helvetica"/>
          <w:sz w:val="24"/>
          <w:szCs w:val="24"/>
        </w:rPr>
        <w:t>fue sin embargo se contemplaba agregar art</w:t>
      </w:r>
      <w:r>
        <w:rPr>
          <w:rFonts w:hAnsi="Helvetica"/>
          <w:sz w:val="24"/>
          <w:szCs w:val="24"/>
        </w:rPr>
        <w:t>í</w:t>
      </w:r>
      <w:r>
        <w:rPr>
          <w:rFonts w:ascii="Helvetica"/>
          <w:sz w:val="24"/>
          <w:szCs w:val="24"/>
        </w:rPr>
        <w:t xml:space="preserve">culos transitorios en donde se contempla instalar el Consejo Ciudadano de Transparencia hasta la mitad de la siguiente </w:t>
      </w:r>
      <w:r>
        <w:rPr>
          <w:rFonts w:ascii="Helvetica"/>
          <w:sz w:val="24"/>
          <w:szCs w:val="24"/>
        </w:rPr>
        <w:t>administraci</w:t>
      </w:r>
      <w:r>
        <w:rPr>
          <w:rFonts w:hAnsi="Helvetica"/>
          <w:sz w:val="24"/>
          <w:szCs w:val="24"/>
        </w:rPr>
        <w:t>ó</w:t>
      </w:r>
      <w:r>
        <w:rPr>
          <w:rFonts w:ascii="Helvetica"/>
          <w:sz w:val="24"/>
          <w:szCs w:val="24"/>
        </w:rPr>
        <w:t>n municipal 2018-2021, lo anterior para cumplir con lo establecido en el propio reglamento respecto a que la duraci</w:t>
      </w:r>
      <w:r>
        <w:rPr>
          <w:rFonts w:hAnsi="Helvetica"/>
          <w:sz w:val="24"/>
          <w:szCs w:val="24"/>
        </w:rPr>
        <w:t>ó</w:t>
      </w:r>
      <w:r>
        <w:rPr>
          <w:rFonts w:ascii="Helvetica"/>
          <w:sz w:val="24"/>
          <w:szCs w:val="24"/>
        </w:rPr>
        <w:t>n de los consejeros ciudadanos debe iniciar a la mitad de una administraci</w:t>
      </w:r>
      <w:r>
        <w:rPr>
          <w:rFonts w:hAnsi="Helvetica"/>
          <w:sz w:val="24"/>
          <w:szCs w:val="24"/>
        </w:rPr>
        <w:t>ó</w:t>
      </w:r>
      <w:r>
        <w:rPr>
          <w:rFonts w:ascii="Helvetica"/>
          <w:sz w:val="24"/>
          <w:szCs w:val="24"/>
        </w:rPr>
        <w:t>n y terminar a la mitad de la siguiente.</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La Regidor</w:t>
      </w:r>
      <w:r>
        <w:rPr>
          <w:rFonts w:ascii="Helvetica"/>
          <w:sz w:val="24"/>
          <w:szCs w:val="24"/>
        </w:rPr>
        <w:t>a Grajeda agreg</w:t>
      </w:r>
      <w:r>
        <w:rPr>
          <w:rFonts w:hAnsi="Helvetica"/>
          <w:sz w:val="24"/>
          <w:szCs w:val="24"/>
        </w:rPr>
        <w:t>ó</w:t>
      </w:r>
      <w:r>
        <w:rPr>
          <w:rFonts w:hAnsi="Helvetica"/>
          <w:sz w:val="24"/>
          <w:szCs w:val="24"/>
        </w:rPr>
        <w:t xml:space="preserve"> </w:t>
      </w:r>
      <w:r>
        <w:rPr>
          <w:rFonts w:ascii="Helvetica"/>
          <w:sz w:val="24"/>
          <w:szCs w:val="24"/>
        </w:rPr>
        <w:t>adem</w:t>
      </w:r>
      <w:r>
        <w:rPr>
          <w:rFonts w:hAnsi="Helvetica"/>
          <w:sz w:val="24"/>
          <w:szCs w:val="24"/>
        </w:rPr>
        <w:t>á</w:t>
      </w:r>
      <w:r>
        <w:rPr>
          <w:rFonts w:ascii="Helvetica"/>
          <w:sz w:val="24"/>
          <w:szCs w:val="24"/>
        </w:rPr>
        <w:t>s que inicialmente se present</w:t>
      </w:r>
      <w:r>
        <w:rPr>
          <w:rFonts w:hAnsi="Helvetica"/>
          <w:sz w:val="24"/>
          <w:szCs w:val="24"/>
        </w:rPr>
        <w:t>ó</w:t>
      </w:r>
      <w:r>
        <w:rPr>
          <w:rFonts w:hAnsi="Helvetica"/>
          <w:sz w:val="24"/>
          <w:szCs w:val="24"/>
        </w:rPr>
        <w:t xml:space="preserve"> </w:t>
      </w:r>
      <w:r>
        <w:rPr>
          <w:rFonts w:ascii="Helvetica"/>
          <w:sz w:val="24"/>
          <w:szCs w:val="24"/>
        </w:rPr>
        <w:t>un anteproyecto de Reglamento ante el Ayuntamiento y que a su vez la Unidad de Transparencia trabaj</w:t>
      </w:r>
      <w:r>
        <w:rPr>
          <w:rFonts w:hAnsi="Helvetica"/>
          <w:sz w:val="24"/>
          <w:szCs w:val="24"/>
        </w:rPr>
        <w:t>ó</w:t>
      </w:r>
      <w:r>
        <w:rPr>
          <w:rFonts w:hAnsi="Helvetica"/>
          <w:sz w:val="24"/>
          <w:szCs w:val="24"/>
        </w:rPr>
        <w:t xml:space="preserve"> </w:t>
      </w:r>
      <w:r>
        <w:rPr>
          <w:rFonts w:ascii="Helvetica"/>
          <w:sz w:val="24"/>
          <w:szCs w:val="24"/>
        </w:rPr>
        <w:t>otro y en la revisi</w:t>
      </w:r>
      <w:r>
        <w:rPr>
          <w:rFonts w:hAnsi="Helvetica"/>
          <w:sz w:val="24"/>
          <w:szCs w:val="24"/>
        </w:rPr>
        <w:t>ó</w:t>
      </w:r>
      <w:r>
        <w:rPr>
          <w:rFonts w:ascii="Helvetica"/>
          <w:sz w:val="24"/>
          <w:szCs w:val="24"/>
        </w:rPr>
        <w:t>n de ambos se decidi</w:t>
      </w:r>
      <w:r>
        <w:rPr>
          <w:rFonts w:hAnsi="Helvetica"/>
          <w:sz w:val="24"/>
          <w:szCs w:val="24"/>
        </w:rPr>
        <w:t>ó</w:t>
      </w:r>
      <w:r>
        <w:rPr>
          <w:rFonts w:hAnsi="Helvetica"/>
          <w:sz w:val="24"/>
          <w:szCs w:val="24"/>
        </w:rPr>
        <w:t xml:space="preserve"> </w:t>
      </w:r>
      <w:r>
        <w:rPr>
          <w:rFonts w:ascii="Helvetica"/>
          <w:sz w:val="24"/>
          <w:szCs w:val="24"/>
        </w:rPr>
        <w:t>optar por el de la Unidad porque contemplaba todos los aspec</w:t>
      </w:r>
      <w:r>
        <w:rPr>
          <w:rFonts w:ascii="Helvetica"/>
          <w:sz w:val="24"/>
          <w:szCs w:val="24"/>
        </w:rPr>
        <w:t>tos sugeridos inicialmente ante el Ayuntamiento, salvo la creaci</w:t>
      </w:r>
      <w:r>
        <w:rPr>
          <w:rFonts w:hAnsi="Helvetica"/>
          <w:sz w:val="24"/>
          <w:szCs w:val="24"/>
        </w:rPr>
        <w:t>ó</w:t>
      </w:r>
      <w:r>
        <w:rPr>
          <w:rFonts w:ascii="Helvetica"/>
          <w:sz w:val="24"/>
          <w:szCs w:val="24"/>
        </w:rPr>
        <w:t>n del Consejo Ciudadano de Transparencia, el cual se incorpor</w:t>
      </w:r>
      <w:r>
        <w:rPr>
          <w:rFonts w:hAnsi="Helvetica"/>
          <w:sz w:val="24"/>
          <w:szCs w:val="24"/>
        </w:rPr>
        <w:t>ó</w:t>
      </w:r>
      <w:r>
        <w:rPr>
          <w:rFonts w:ascii="Helvetica"/>
          <w:sz w:val="24"/>
          <w:szCs w:val="24"/>
        </w:rPr>
        <w:t xml:space="preserve">. </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El Licenciado Rico a</w:t>
      </w:r>
      <w:r>
        <w:rPr>
          <w:rFonts w:hAnsi="Helvetica"/>
          <w:sz w:val="24"/>
          <w:szCs w:val="24"/>
        </w:rPr>
        <w:t>ñ</w:t>
      </w:r>
      <w:r>
        <w:rPr>
          <w:rFonts w:ascii="Helvetica"/>
          <w:sz w:val="24"/>
          <w:szCs w:val="24"/>
        </w:rPr>
        <w:t>adi</w:t>
      </w:r>
      <w:r>
        <w:rPr>
          <w:rFonts w:hAnsi="Helvetica"/>
          <w:sz w:val="24"/>
          <w:szCs w:val="24"/>
        </w:rPr>
        <w:t>ó</w:t>
      </w:r>
      <w:r>
        <w:rPr>
          <w:rFonts w:hAnsi="Helvetica"/>
          <w:sz w:val="24"/>
          <w:szCs w:val="24"/>
        </w:rPr>
        <w:t xml:space="preserve"> </w:t>
      </w:r>
      <w:r>
        <w:rPr>
          <w:rFonts w:ascii="Helvetica"/>
          <w:sz w:val="24"/>
          <w:szCs w:val="24"/>
        </w:rPr>
        <w:t>por su parte que respecto al funcionamiento del Consejo Ciudadano de Transparencia, una de las buen</w:t>
      </w:r>
      <w:r>
        <w:rPr>
          <w:rFonts w:ascii="Helvetica"/>
          <w:sz w:val="24"/>
          <w:szCs w:val="24"/>
        </w:rPr>
        <w:t>as pr</w:t>
      </w:r>
      <w:r>
        <w:rPr>
          <w:rFonts w:hAnsi="Helvetica"/>
          <w:sz w:val="24"/>
          <w:szCs w:val="24"/>
        </w:rPr>
        <w:t>á</w:t>
      </w:r>
      <w:r>
        <w:rPr>
          <w:rFonts w:ascii="Helvetica"/>
          <w:sz w:val="24"/>
          <w:szCs w:val="24"/>
        </w:rPr>
        <w:t>cticas que se han sugerido por la Herramienta CIMTRA (Ciudadanos por Municipios Transparentes) ha sido la de que los consejos ciudadanos de cualquier materia no duren el mismo periodo que la administraci</w:t>
      </w:r>
      <w:r>
        <w:rPr>
          <w:rFonts w:hAnsi="Helvetica"/>
          <w:sz w:val="24"/>
          <w:szCs w:val="24"/>
        </w:rPr>
        <w:t>ó</w:t>
      </w:r>
      <w:r>
        <w:rPr>
          <w:rFonts w:ascii="Helvetica"/>
          <w:sz w:val="24"/>
          <w:szCs w:val="24"/>
        </w:rPr>
        <w:t>n y as</w:t>
      </w:r>
      <w:r>
        <w:rPr>
          <w:rFonts w:hAnsi="Helvetica"/>
          <w:sz w:val="24"/>
          <w:szCs w:val="24"/>
        </w:rPr>
        <w:t>í</w:t>
      </w:r>
      <w:r>
        <w:rPr>
          <w:rFonts w:hAnsi="Helvetica"/>
          <w:sz w:val="24"/>
          <w:szCs w:val="24"/>
        </w:rPr>
        <w:t xml:space="preserve"> </w:t>
      </w:r>
      <w:r>
        <w:rPr>
          <w:rFonts w:ascii="Helvetica"/>
          <w:sz w:val="24"/>
          <w:szCs w:val="24"/>
        </w:rPr>
        <w:t xml:space="preserve">asegurar la continuidad de las buenas </w:t>
      </w:r>
      <w:r>
        <w:rPr>
          <w:rFonts w:ascii="Helvetica"/>
          <w:sz w:val="24"/>
          <w:szCs w:val="24"/>
        </w:rPr>
        <w:t>pol</w:t>
      </w:r>
      <w:r>
        <w:rPr>
          <w:rFonts w:hAnsi="Helvetica"/>
          <w:sz w:val="24"/>
          <w:szCs w:val="24"/>
        </w:rPr>
        <w:t>í</w:t>
      </w:r>
      <w:r>
        <w:rPr>
          <w:rFonts w:ascii="Helvetica"/>
          <w:sz w:val="24"/>
          <w:szCs w:val="24"/>
        </w:rPr>
        <w:t>ticas p</w:t>
      </w:r>
      <w:r>
        <w:rPr>
          <w:rFonts w:hAnsi="Helvetica"/>
          <w:sz w:val="24"/>
          <w:szCs w:val="24"/>
        </w:rPr>
        <w:t>ú</w:t>
      </w:r>
      <w:r>
        <w:rPr>
          <w:rFonts w:ascii="Helvetica"/>
          <w:sz w:val="24"/>
          <w:szCs w:val="24"/>
        </w:rPr>
        <w:t xml:space="preserve">blicas y una permanencia mayor de las mismas. </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El Regidor Alfredo Ch</w:t>
      </w:r>
      <w:r>
        <w:rPr>
          <w:rFonts w:hAnsi="Helvetica"/>
          <w:sz w:val="24"/>
          <w:szCs w:val="24"/>
        </w:rPr>
        <w:t>á</w:t>
      </w:r>
      <w:r>
        <w:rPr>
          <w:rFonts w:ascii="Helvetica"/>
          <w:sz w:val="24"/>
          <w:szCs w:val="24"/>
        </w:rPr>
        <w:t>vez Madrid pregunt</w:t>
      </w:r>
      <w:r>
        <w:rPr>
          <w:rFonts w:hAnsi="Helvetica"/>
          <w:sz w:val="24"/>
          <w:szCs w:val="24"/>
        </w:rPr>
        <w:t>ó</w:t>
      </w:r>
      <w:r>
        <w:rPr>
          <w:rFonts w:hAnsi="Helvetica"/>
          <w:sz w:val="24"/>
          <w:szCs w:val="24"/>
        </w:rPr>
        <w:t xml:space="preserve"> </w:t>
      </w:r>
      <w:r>
        <w:rPr>
          <w:rFonts w:ascii="Helvetica"/>
          <w:sz w:val="24"/>
          <w:szCs w:val="24"/>
        </w:rPr>
        <w:t>cu</w:t>
      </w:r>
      <w:r>
        <w:rPr>
          <w:rFonts w:hAnsi="Helvetica"/>
          <w:sz w:val="24"/>
          <w:szCs w:val="24"/>
        </w:rPr>
        <w:t>á</w:t>
      </w:r>
      <w:r>
        <w:rPr>
          <w:rFonts w:ascii="Helvetica"/>
          <w:sz w:val="24"/>
          <w:szCs w:val="24"/>
        </w:rPr>
        <w:t>les eran los requisitos para ser parte del Consejo y la Regidora Ver</w:t>
      </w:r>
      <w:r>
        <w:rPr>
          <w:rFonts w:hAnsi="Helvetica"/>
          <w:sz w:val="24"/>
          <w:szCs w:val="24"/>
        </w:rPr>
        <w:t>ó</w:t>
      </w:r>
      <w:r>
        <w:rPr>
          <w:rFonts w:ascii="Helvetica"/>
          <w:sz w:val="24"/>
          <w:szCs w:val="24"/>
        </w:rPr>
        <w:t>nica Grajeda Villalobos le respondi</w:t>
      </w:r>
      <w:r>
        <w:rPr>
          <w:rFonts w:hAnsi="Helvetica"/>
          <w:sz w:val="24"/>
          <w:szCs w:val="24"/>
        </w:rPr>
        <w:t>ó</w:t>
      </w:r>
      <w:r>
        <w:rPr>
          <w:rFonts w:hAnsi="Helvetica"/>
          <w:sz w:val="24"/>
          <w:szCs w:val="24"/>
        </w:rPr>
        <w:t xml:space="preserve"> </w:t>
      </w:r>
      <w:r>
        <w:rPr>
          <w:rFonts w:ascii="Helvetica"/>
          <w:sz w:val="24"/>
          <w:szCs w:val="24"/>
        </w:rPr>
        <w:t>refiri</w:t>
      </w:r>
      <w:r>
        <w:rPr>
          <w:rFonts w:hAnsi="Helvetica"/>
          <w:sz w:val="24"/>
          <w:szCs w:val="24"/>
        </w:rPr>
        <w:t>é</w:t>
      </w:r>
      <w:r>
        <w:rPr>
          <w:rFonts w:ascii="Helvetica"/>
          <w:sz w:val="24"/>
          <w:szCs w:val="24"/>
        </w:rPr>
        <w:t>ndose al art</w:t>
      </w:r>
      <w:r>
        <w:rPr>
          <w:rFonts w:hAnsi="Helvetica"/>
          <w:sz w:val="24"/>
          <w:szCs w:val="24"/>
        </w:rPr>
        <w:t>í</w:t>
      </w:r>
      <w:r>
        <w:rPr>
          <w:rFonts w:ascii="Helvetica"/>
          <w:sz w:val="24"/>
          <w:szCs w:val="24"/>
        </w:rPr>
        <w:t>culo 38 que establece que</w:t>
      </w:r>
      <w:r>
        <w:rPr>
          <w:rFonts w:ascii="Helvetica"/>
          <w:sz w:val="24"/>
          <w:szCs w:val="24"/>
        </w:rPr>
        <w:t xml:space="preserve"> son requisitos para los ciudadanos consejeros los siguientes:</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es-ES_tradnl"/>
        </w:rPr>
        <w:t>Ser ciudadanos mexicanos, mayores de 21 veinti</w:t>
      </w:r>
      <w:r>
        <w:rPr>
          <w:rFonts w:hAnsi="Arial"/>
          <w:sz w:val="24"/>
          <w:szCs w:val="24"/>
          <w:u w:color="000000"/>
          <w:lang w:val="es-ES_tradnl"/>
        </w:rPr>
        <w:t>ú</w:t>
      </w:r>
      <w:r>
        <w:rPr>
          <w:rFonts w:ascii="Arial"/>
          <w:sz w:val="24"/>
          <w:szCs w:val="24"/>
          <w:u w:color="000000"/>
        </w:rPr>
        <w:t>n a</w:t>
      </w:r>
      <w:r>
        <w:rPr>
          <w:rFonts w:hAnsi="Arial"/>
          <w:sz w:val="24"/>
          <w:szCs w:val="24"/>
          <w:u w:color="000000"/>
          <w:lang w:val="es-ES_tradnl"/>
        </w:rPr>
        <w:t>ñ</w:t>
      </w:r>
      <w:r>
        <w:rPr>
          <w:rFonts w:ascii="Arial"/>
          <w:sz w:val="24"/>
          <w:szCs w:val="24"/>
          <w:u w:color="000000"/>
          <w:lang w:val="es-ES_tradnl"/>
        </w:rPr>
        <w:t>os, en pleno uso y goce de sus derechos civiles y pol</w:t>
      </w:r>
      <w:r>
        <w:rPr>
          <w:rFonts w:hAnsi="Arial"/>
          <w:sz w:val="24"/>
          <w:szCs w:val="24"/>
          <w:u w:color="000000"/>
          <w:lang w:val="es-ES_tradnl"/>
        </w:rPr>
        <w:t>í</w:t>
      </w:r>
      <w:r>
        <w:rPr>
          <w:rFonts w:ascii="Arial"/>
          <w:sz w:val="24"/>
          <w:szCs w:val="24"/>
          <w:u w:color="000000"/>
          <w:lang w:val="es-ES_tradnl"/>
        </w:rPr>
        <w:t xml:space="preserve">ticos, mediante copia de su credencial de elector; </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es-ES_tradnl"/>
        </w:rPr>
        <w:t>Manifestar bajo protesta de decir ve</w:t>
      </w:r>
      <w:r>
        <w:rPr>
          <w:rFonts w:ascii="Arial"/>
          <w:sz w:val="24"/>
          <w:szCs w:val="24"/>
          <w:u w:color="000000"/>
          <w:lang w:val="es-ES_tradnl"/>
        </w:rPr>
        <w:t>rdad ser personas de conocida solvencia moral y tener un modo honesto de vivir y mediante dos cartas de recomendaci</w:t>
      </w:r>
      <w:r>
        <w:rPr>
          <w:rFonts w:hAnsi="Arial"/>
          <w:sz w:val="24"/>
          <w:szCs w:val="24"/>
          <w:u w:color="000000"/>
          <w:lang w:val="es-ES_tradnl"/>
        </w:rPr>
        <w:t>ó</w:t>
      </w:r>
      <w:r>
        <w:rPr>
          <w:rFonts w:ascii="Arial"/>
          <w:sz w:val="24"/>
          <w:szCs w:val="24"/>
          <w:u w:color="000000"/>
        </w:rPr>
        <w:t xml:space="preserve">n; </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es-ES_tradnl"/>
        </w:rPr>
        <w:t xml:space="preserve">No haber cometido un delito doloso que amerite pena corporal, mediante constancia de antecedentes penales; </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pt-PT"/>
        </w:rPr>
        <w:t>No ser servidor p</w:t>
      </w:r>
      <w:r>
        <w:rPr>
          <w:rFonts w:hAnsi="Arial"/>
          <w:sz w:val="24"/>
          <w:szCs w:val="24"/>
          <w:u w:color="000000"/>
          <w:lang w:val="es-ES_tradnl"/>
        </w:rPr>
        <w:t>ú</w:t>
      </w:r>
      <w:r>
        <w:rPr>
          <w:rFonts w:ascii="Arial"/>
          <w:sz w:val="24"/>
          <w:szCs w:val="24"/>
          <w:u w:color="000000"/>
          <w:lang w:val="es-ES_tradnl"/>
        </w:rPr>
        <w:t>blico, med</w:t>
      </w:r>
      <w:r>
        <w:rPr>
          <w:rFonts w:ascii="Arial"/>
          <w:sz w:val="24"/>
          <w:szCs w:val="24"/>
          <w:u w:color="000000"/>
          <w:lang w:val="es-ES_tradnl"/>
        </w:rPr>
        <w:t>iante declaraci</w:t>
      </w:r>
      <w:r>
        <w:rPr>
          <w:rFonts w:hAnsi="Arial"/>
          <w:sz w:val="24"/>
          <w:szCs w:val="24"/>
          <w:u w:color="000000"/>
          <w:lang w:val="es-ES_tradnl"/>
        </w:rPr>
        <w:t>ó</w:t>
      </w:r>
      <w:r>
        <w:rPr>
          <w:rFonts w:ascii="Arial"/>
          <w:sz w:val="24"/>
          <w:szCs w:val="24"/>
          <w:u w:color="000000"/>
          <w:lang w:val="es-ES_tradnl"/>
        </w:rPr>
        <w:t xml:space="preserve">n bajo protesta de decir verdad; </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pt-PT"/>
        </w:rPr>
        <w:t>No ser pariente consangu</w:t>
      </w:r>
      <w:r>
        <w:rPr>
          <w:rFonts w:hAnsi="Arial"/>
          <w:sz w:val="24"/>
          <w:szCs w:val="24"/>
          <w:u w:color="000000"/>
          <w:lang w:val="es-ES_tradnl"/>
        </w:rPr>
        <w:t>í</w:t>
      </w:r>
      <w:r>
        <w:rPr>
          <w:rFonts w:ascii="Arial"/>
          <w:sz w:val="24"/>
          <w:szCs w:val="24"/>
          <w:u w:color="000000"/>
          <w:lang w:val="es-ES_tradnl"/>
        </w:rPr>
        <w:t>neo en l</w:t>
      </w:r>
      <w:r>
        <w:rPr>
          <w:rFonts w:hAnsi="Arial"/>
          <w:sz w:val="24"/>
          <w:szCs w:val="24"/>
          <w:u w:color="000000"/>
          <w:lang w:val="es-ES_tradnl"/>
        </w:rPr>
        <w:t>í</w:t>
      </w:r>
      <w:r>
        <w:rPr>
          <w:rFonts w:ascii="Arial"/>
          <w:sz w:val="24"/>
          <w:szCs w:val="24"/>
          <w:u w:color="000000"/>
          <w:lang w:val="es-ES_tradnl"/>
        </w:rPr>
        <w:t>nea recta, en cualquier grado, o en l</w:t>
      </w:r>
      <w:r>
        <w:rPr>
          <w:rFonts w:hAnsi="Arial"/>
          <w:sz w:val="24"/>
          <w:szCs w:val="24"/>
          <w:u w:color="000000"/>
          <w:lang w:val="es-ES_tradnl"/>
        </w:rPr>
        <w:t>í</w:t>
      </w:r>
      <w:r>
        <w:rPr>
          <w:rFonts w:ascii="Arial"/>
          <w:sz w:val="24"/>
          <w:szCs w:val="24"/>
          <w:u w:color="000000"/>
          <w:lang w:val="es-ES_tradnl"/>
        </w:rPr>
        <w:t>nea colateral, hasta el segundo grado, ni por afinidad, de cualquier integrante del Ayuntamiento, o servidores p</w:t>
      </w:r>
      <w:r>
        <w:rPr>
          <w:rFonts w:hAnsi="Arial"/>
          <w:sz w:val="24"/>
          <w:szCs w:val="24"/>
          <w:u w:color="000000"/>
          <w:lang w:val="es-ES_tradnl"/>
        </w:rPr>
        <w:t>ú</w:t>
      </w:r>
      <w:r>
        <w:rPr>
          <w:rFonts w:ascii="Arial"/>
          <w:sz w:val="24"/>
          <w:szCs w:val="24"/>
          <w:u w:color="000000"/>
          <w:lang w:val="pt-PT"/>
        </w:rPr>
        <w:t xml:space="preserve">blicos </w:t>
      </w:r>
      <w:r>
        <w:rPr>
          <w:rFonts w:ascii="Arial"/>
          <w:sz w:val="24"/>
          <w:szCs w:val="24"/>
          <w:u w:color="000000"/>
          <w:lang w:val="es-ES_tradnl"/>
        </w:rPr>
        <w:t>integrantes de</w:t>
      </w:r>
      <w:r>
        <w:rPr>
          <w:rFonts w:ascii="Arial"/>
          <w:sz w:val="24"/>
          <w:szCs w:val="24"/>
          <w:u w:color="000000"/>
          <w:lang w:val="es-ES_tradnl"/>
        </w:rPr>
        <w:t>l Gabinete del Municipio de Chihuahua, mediante declaraci</w:t>
      </w:r>
      <w:r>
        <w:rPr>
          <w:rFonts w:hAnsi="Arial"/>
          <w:sz w:val="24"/>
          <w:szCs w:val="24"/>
          <w:u w:color="000000"/>
          <w:lang w:val="es-ES_tradnl"/>
        </w:rPr>
        <w:t>ó</w:t>
      </w:r>
      <w:r>
        <w:rPr>
          <w:rFonts w:ascii="Arial"/>
          <w:sz w:val="24"/>
          <w:szCs w:val="24"/>
          <w:u w:color="000000"/>
          <w:lang w:val="es-ES_tradnl"/>
        </w:rPr>
        <w:t>n bajo protesta de decir verdad;</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pt-PT"/>
        </w:rPr>
        <w:t xml:space="preserve">No ser </w:t>
      </w:r>
      <w:r>
        <w:rPr>
          <w:rFonts w:ascii="Arial"/>
          <w:sz w:val="24"/>
          <w:szCs w:val="24"/>
          <w:u w:color="000000"/>
          <w:lang w:val="es-ES_tradnl"/>
        </w:rPr>
        <w:t>dirigente</w:t>
      </w:r>
      <w:r>
        <w:rPr>
          <w:rFonts w:ascii="Arial"/>
          <w:sz w:val="24"/>
          <w:szCs w:val="24"/>
          <w:u w:color="000000"/>
        </w:rPr>
        <w:t xml:space="preserve"> de ning</w:t>
      </w:r>
      <w:r>
        <w:rPr>
          <w:rFonts w:hAnsi="Arial"/>
          <w:sz w:val="24"/>
          <w:szCs w:val="24"/>
          <w:u w:color="000000"/>
          <w:lang w:val="es-ES_tradnl"/>
        </w:rPr>
        <w:t>ú</w:t>
      </w:r>
      <w:r>
        <w:rPr>
          <w:rFonts w:ascii="Arial"/>
          <w:sz w:val="24"/>
          <w:szCs w:val="24"/>
          <w:u w:color="000000"/>
          <w:lang w:val="pt-PT"/>
        </w:rPr>
        <w:t>n partido pol</w:t>
      </w:r>
      <w:r>
        <w:rPr>
          <w:rFonts w:hAnsi="Arial"/>
          <w:sz w:val="24"/>
          <w:szCs w:val="24"/>
          <w:u w:color="000000"/>
          <w:lang w:val="es-ES_tradnl"/>
        </w:rPr>
        <w:t>í</w:t>
      </w:r>
      <w:r>
        <w:rPr>
          <w:rFonts w:ascii="Arial"/>
          <w:sz w:val="24"/>
          <w:szCs w:val="24"/>
          <w:u w:color="000000"/>
          <w:lang w:val="es-ES_tradnl"/>
        </w:rPr>
        <w:t>tico, mediante declaraci</w:t>
      </w:r>
      <w:r>
        <w:rPr>
          <w:rFonts w:hAnsi="Arial"/>
          <w:sz w:val="24"/>
          <w:szCs w:val="24"/>
          <w:u w:color="000000"/>
          <w:lang w:val="es-ES_tradnl"/>
        </w:rPr>
        <w:t>ó</w:t>
      </w:r>
      <w:r>
        <w:rPr>
          <w:rFonts w:ascii="Arial"/>
          <w:sz w:val="24"/>
          <w:szCs w:val="24"/>
          <w:u w:color="000000"/>
          <w:lang w:val="es-ES_tradnl"/>
        </w:rPr>
        <w:t xml:space="preserve">n bajo protesta de decir verdad; </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es-ES_tradnl"/>
        </w:rPr>
        <w:t>No haber sido servidor p</w:t>
      </w:r>
      <w:r>
        <w:rPr>
          <w:rFonts w:hAnsi="Arial"/>
          <w:sz w:val="24"/>
          <w:szCs w:val="24"/>
          <w:u w:color="000000"/>
          <w:lang w:val="es-ES_tradnl"/>
        </w:rPr>
        <w:t>ú</w:t>
      </w:r>
      <w:r>
        <w:rPr>
          <w:rFonts w:ascii="Arial"/>
          <w:sz w:val="24"/>
          <w:szCs w:val="24"/>
          <w:u w:color="000000"/>
          <w:lang w:val="es-ES_tradnl"/>
        </w:rPr>
        <w:t>blico en la administraci</w:t>
      </w:r>
      <w:r>
        <w:rPr>
          <w:rFonts w:hAnsi="Arial"/>
          <w:sz w:val="24"/>
          <w:szCs w:val="24"/>
          <w:u w:color="000000"/>
          <w:lang w:val="es-ES_tradnl"/>
        </w:rPr>
        <w:t>ó</w:t>
      </w:r>
      <w:r>
        <w:rPr>
          <w:rFonts w:ascii="Arial"/>
          <w:sz w:val="24"/>
          <w:szCs w:val="24"/>
          <w:u w:color="000000"/>
          <w:lang w:val="es-ES_tradnl"/>
        </w:rPr>
        <w:t>n municipal inmed</w:t>
      </w:r>
      <w:r>
        <w:rPr>
          <w:rFonts w:ascii="Arial"/>
          <w:sz w:val="24"/>
          <w:szCs w:val="24"/>
          <w:u w:color="000000"/>
          <w:lang w:val="es-ES_tradnl"/>
        </w:rPr>
        <w:t>iata anterior;</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es-ES_tradnl"/>
        </w:rPr>
        <w:t>No ser candidato a ocupar cargos de elecci</w:t>
      </w:r>
      <w:r>
        <w:rPr>
          <w:rFonts w:hAnsi="Arial"/>
          <w:sz w:val="24"/>
          <w:szCs w:val="24"/>
          <w:u w:color="000000"/>
          <w:lang w:val="es-ES_tradnl"/>
        </w:rPr>
        <w:t>ó</w:t>
      </w:r>
      <w:r>
        <w:rPr>
          <w:rFonts w:ascii="Arial"/>
          <w:sz w:val="24"/>
          <w:szCs w:val="24"/>
          <w:u w:color="000000"/>
          <w:lang w:val="es-ES_tradnl"/>
        </w:rPr>
        <w:t>n popular por la v</w:t>
      </w:r>
      <w:r>
        <w:rPr>
          <w:rFonts w:hAnsi="Arial"/>
          <w:sz w:val="24"/>
          <w:szCs w:val="24"/>
          <w:u w:color="000000"/>
          <w:lang w:val="es-ES_tradnl"/>
        </w:rPr>
        <w:t>í</w:t>
      </w:r>
      <w:r>
        <w:rPr>
          <w:rFonts w:ascii="Arial"/>
          <w:sz w:val="24"/>
          <w:szCs w:val="24"/>
          <w:u w:color="000000"/>
          <w:lang w:val="pt-PT"/>
        </w:rPr>
        <w:t>a de partidos pol</w:t>
      </w:r>
      <w:r>
        <w:rPr>
          <w:rFonts w:hAnsi="Arial"/>
          <w:sz w:val="24"/>
          <w:szCs w:val="24"/>
          <w:u w:color="000000"/>
          <w:lang w:val="es-ES_tradnl"/>
        </w:rPr>
        <w:t>í</w:t>
      </w:r>
      <w:r>
        <w:rPr>
          <w:rFonts w:ascii="Arial"/>
          <w:sz w:val="24"/>
          <w:szCs w:val="24"/>
          <w:u w:color="000000"/>
          <w:lang w:val="es-ES_tradnl"/>
        </w:rPr>
        <w:t>ticos o como independiente, mediante declaraci</w:t>
      </w:r>
      <w:r>
        <w:rPr>
          <w:rFonts w:hAnsi="Arial"/>
          <w:sz w:val="24"/>
          <w:szCs w:val="24"/>
          <w:u w:color="000000"/>
          <w:lang w:val="es-ES_tradnl"/>
        </w:rPr>
        <w:t>ó</w:t>
      </w:r>
      <w:r>
        <w:rPr>
          <w:rFonts w:ascii="Arial"/>
          <w:sz w:val="24"/>
          <w:szCs w:val="24"/>
          <w:u w:color="000000"/>
          <w:lang w:val="es-ES_tradnl"/>
        </w:rPr>
        <w:t>n bajo protesta de decir verdad;</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it-IT"/>
        </w:rPr>
        <w:t>Acreditar experiencia y/o conocimientos en la materia de transparencia, adjuntand</w:t>
      </w:r>
      <w:r>
        <w:rPr>
          <w:rFonts w:ascii="Arial"/>
          <w:sz w:val="24"/>
          <w:szCs w:val="24"/>
          <w:u w:color="000000"/>
          <w:lang w:val="it-IT"/>
        </w:rPr>
        <w:t>o su curr</w:t>
      </w:r>
      <w:r>
        <w:rPr>
          <w:rFonts w:hAnsi="Arial"/>
          <w:sz w:val="24"/>
          <w:szCs w:val="24"/>
          <w:u w:color="000000"/>
          <w:lang w:val="es-ES_tradnl"/>
        </w:rPr>
        <w:t>í</w:t>
      </w:r>
      <w:r>
        <w:rPr>
          <w:rFonts w:ascii="Arial"/>
          <w:sz w:val="24"/>
          <w:szCs w:val="24"/>
          <w:u w:color="000000"/>
          <w:lang w:val="es-ES_tradnl"/>
        </w:rPr>
        <w:t>culo; y</w:t>
      </w:r>
    </w:p>
    <w:p w:rsidR="00BA5C61" w:rsidRDefault="0062074A">
      <w:pPr>
        <w:pStyle w:val="Cuerpo"/>
        <w:widowControl w:val="0"/>
        <w:numPr>
          <w:ilvl w:val="0"/>
          <w:numId w:val="13"/>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Arial" w:eastAsia="Arial" w:hAnsi="Arial" w:cs="Arial"/>
          <w:sz w:val="24"/>
          <w:szCs w:val="24"/>
          <w:u w:color="000000"/>
        </w:rPr>
      </w:pPr>
      <w:r>
        <w:rPr>
          <w:rFonts w:ascii="Arial"/>
          <w:sz w:val="24"/>
          <w:szCs w:val="24"/>
          <w:u w:color="000000"/>
          <w:lang w:val="es-ES_tradnl"/>
        </w:rPr>
        <w:t>Presentar una exposici</w:t>
      </w:r>
      <w:r>
        <w:rPr>
          <w:rFonts w:hAnsi="Arial"/>
          <w:sz w:val="24"/>
          <w:szCs w:val="24"/>
          <w:u w:color="000000"/>
          <w:lang w:val="es-ES_tradnl"/>
        </w:rPr>
        <w:t>ó</w:t>
      </w:r>
      <w:r>
        <w:rPr>
          <w:rFonts w:ascii="Arial"/>
          <w:sz w:val="24"/>
          <w:szCs w:val="24"/>
          <w:u w:color="000000"/>
          <w:lang w:val="es-ES_tradnl"/>
        </w:rPr>
        <w:t>n de motivos acompa</w:t>
      </w:r>
      <w:r>
        <w:rPr>
          <w:rFonts w:hAnsi="Arial"/>
          <w:sz w:val="24"/>
          <w:szCs w:val="24"/>
          <w:u w:color="000000"/>
          <w:lang w:val="es-ES_tradnl"/>
        </w:rPr>
        <w:t>ñ</w:t>
      </w:r>
      <w:r>
        <w:rPr>
          <w:rFonts w:ascii="Arial"/>
          <w:sz w:val="24"/>
          <w:szCs w:val="24"/>
          <w:u w:color="000000"/>
          <w:lang w:val="es-ES_tradnl"/>
        </w:rPr>
        <w:t>ada a su registro en la cual manifieste las razones, prop</w:t>
      </w:r>
      <w:r>
        <w:rPr>
          <w:rFonts w:hAnsi="Arial"/>
          <w:sz w:val="24"/>
          <w:szCs w:val="24"/>
          <w:u w:color="000000"/>
          <w:lang w:val="es-ES_tradnl"/>
        </w:rPr>
        <w:t>ó</w:t>
      </w:r>
      <w:r>
        <w:rPr>
          <w:rFonts w:ascii="Arial"/>
          <w:sz w:val="24"/>
          <w:szCs w:val="24"/>
          <w:u w:color="000000"/>
          <w:lang w:val="es-ES_tradnl"/>
        </w:rPr>
        <w:t>sito y objetivos para participar en el Consejo.</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Por otro lado, el Regidor Javier S</w:t>
      </w:r>
      <w:r>
        <w:rPr>
          <w:rFonts w:hAnsi="Helvetica"/>
          <w:sz w:val="24"/>
          <w:szCs w:val="24"/>
        </w:rPr>
        <w:t>á</w:t>
      </w:r>
      <w:r>
        <w:rPr>
          <w:rFonts w:ascii="Helvetica"/>
          <w:sz w:val="24"/>
          <w:szCs w:val="24"/>
        </w:rPr>
        <w:t>nchez Herrera pregunt</w:t>
      </w:r>
      <w:r>
        <w:rPr>
          <w:rFonts w:hAnsi="Helvetica"/>
          <w:sz w:val="24"/>
          <w:szCs w:val="24"/>
        </w:rPr>
        <w:t>ó</w:t>
      </w:r>
      <w:r>
        <w:rPr>
          <w:rFonts w:hAnsi="Helvetica"/>
          <w:sz w:val="24"/>
          <w:szCs w:val="24"/>
        </w:rPr>
        <w:t xml:space="preserve"> </w:t>
      </w:r>
      <w:r>
        <w:rPr>
          <w:rFonts w:ascii="Helvetica"/>
          <w:sz w:val="24"/>
          <w:szCs w:val="24"/>
        </w:rPr>
        <w:t>por qu</w:t>
      </w:r>
      <w:r>
        <w:rPr>
          <w:rFonts w:hAnsi="Helvetica"/>
          <w:sz w:val="24"/>
          <w:szCs w:val="24"/>
        </w:rPr>
        <w:t>é</w:t>
      </w:r>
      <w:r>
        <w:rPr>
          <w:rFonts w:hAnsi="Helvetica"/>
          <w:sz w:val="24"/>
          <w:szCs w:val="24"/>
        </w:rPr>
        <w:t xml:space="preserve"> </w:t>
      </w:r>
      <w:r>
        <w:rPr>
          <w:rFonts w:ascii="Helvetica"/>
          <w:sz w:val="24"/>
          <w:szCs w:val="24"/>
        </w:rPr>
        <w:t xml:space="preserve">en el articulo 5, que corresponde al glosario, se define </w:t>
      </w:r>
      <w:r>
        <w:rPr>
          <w:rFonts w:hAnsi="Helvetica"/>
          <w:sz w:val="24"/>
          <w:szCs w:val="24"/>
        </w:rPr>
        <w:t>“</w:t>
      </w:r>
      <w:r>
        <w:rPr>
          <w:rFonts w:ascii="Helvetica"/>
          <w:sz w:val="24"/>
          <w:szCs w:val="24"/>
        </w:rPr>
        <w:t>CIMTRA</w:t>
      </w:r>
      <w:r>
        <w:rPr>
          <w:rFonts w:hAnsi="Helvetica"/>
          <w:sz w:val="24"/>
          <w:szCs w:val="24"/>
        </w:rPr>
        <w:t>”</w:t>
      </w:r>
      <w:r>
        <w:rPr>
          <w:rFonts w:ascii="Helvetica"/>
          <w:sz w:val="24"/>
          <w:szCs w:val="24"/>
        </w:rPr>
        <w:t>, se le explic</w:t>
      </w:r>
      <w:r>
        <w:rPr>
          <w:rFonts w:hAnsi="Helvetica"/>
          <w:sz w:val="24"/>
          <w:szCs w:val="24"/>
        </w:rPr>
        <w:t>ó</w:t>
      </w:r>
      <w:r>
        <w:rPr>
          <w:rFonts w:hAnsi="Helvetica"/>
          <w:sz w:val="24"/>
          <w:szCs w:val="24"/>
        </w:rPr>
        <w:t xml:space="preserve"> </w:t>
      </w:r>
      <w:r>
        <w:rPr>
          <w:rFonts w:ascii="Helvetica"/>
          <w:sz w:val="24"/>
          <w:szCs w:val="24"/>
        </w:rPr>
        <w:t>que originalmente se consideraba que fuera una obligaci</w:t>
      </w:r>
      <w:r>
        <w:rPr>
          <w:rFonts w:hAnsi="Helvetica"/>
          <w:sz w:val="24"/>
          <w:szCs w:val="24"/>
        </w:rPr>
        <w:t>ó</w:t>
      </w:r>
      <w:r>
        <w:rPr>
          <w:rFonts w:ascii="Helvetica"/>
          <w:sz w:val="24"/>
          <w:szCs w:val="24"/>
        </w:rPr>
        <w:t>n para el Municipio proporcionar la informaci</w:t>
      </w:r>
      <w:r>
        <w:rPr>
          <w:rFonts w:hAnsi="Helvetica"/>
          <w:sz w:val="24"/>
          <w:szCs w:val="24"/>
        </w:rPr>
        <w:t>ó</w:t>
      </w:r>
      <w:r>
        <w:rPr>
          <w:rFonts w:ascii="Helvetica"/>
          <w:sz w:val="24"/>
          <w:szCs w:val="24"/>
        </w:rPr>
        <w:t>n que determina CIMTRA pero despu</w:t>
      </w:r>
      <w:r>
        <w:rPr>
          <w:rFonts w:hAnsi="Helvetica"/>
          <w:sz w:val="24"/>
          <w:szCs w:val="24"/>
        </w:rPr>
        <w:t>é</w:t>
      </w:r>
      <w:r>
        <w:rPr>
          <w:rFonts w:ascii="Helvetica"/>
          <w:sz w:val="24"/>
          <w:szCs w:val="24"/>
        </w:rPr>
        <w:t>s en el an</w:t>
      </w:r>
      <w:r>
        <w:rPr>
          <w:rFonts w:hAnsi="Helvetica"/>
          <w:sz w:val="24"/>
          <w:szCs w:val="24"/>
        </w:rPr>
        <w:t>á</w:t>
      </w:r>
      <w:r>
        <w:rPr>
          <w:rFonts w:ascii="Helvetica"/>
          <w:sz w:val="24"/>
          <w:szCs w:val="24"/>
        </w:rPr>
        <w:t>lisis se consider</w:t>
      </w:r>
      <w:r>
        <w:rPr>
          <w:rFonts w:hAnsi="Helvetica"/>
          <w:sz w:val="24"/>
          <w:szCs w:val="24"/>
        </w:rPr>
        <w:t>ó</w:t>
      </w:r>
      <w:r>
        <w:rPr>
          <w:rFonts w:hAnsi="Helvetica"/>
          <w:sz w:val="24"/>
          <w:szCs w:val="24"/>
        </w:rPr>
        <w:t xml:space="preserve"> </w:t>
      </w:r>
      <w:r>
        <w:rPr>
          <w:rFonts w:ascii="Helvetica"/>
          <w:sz w:val="24"/>
          <w:szCs w:val="24"/>
        </w:rPr>
        <w:t>pertinent</w:t>
      </w:r>
      <w:r>
        <w:rPr>
          <w:rFonts w:ascii="Helvetica"/>
          <w:sz w:val="24"/>
          <w:szCs w:val="24"/>
        </w:rPr>
        <w:t>e dejar abierto a cualquier organizaci</w:t>
      </w:r>
      <w:r>
        <w:rPr>
          <w:rFonts w:hAnsi="Helvetica"/>
          <w:sz w:val="24"/>
          <w:szCs w:val="24"/>
        </w:rPr>
        <w:t>ó</w:t>
      </w:r>
      <w:r>
        <w:rPr>
          <w:rFonts w:ascii="Helvetica"/>
          <w:sz w:val="24"/>
          <w:szCs w:val="24"/>
        </w:rPr>
        <w:t>n de la sociedad civil con quien el Municipio tenga un convenio de colaboraci</w:t>
      </w:r>
      <w:r>
        <w:rPr>
          <w:rFonts w:hAnsi="Helvetica"/>
          <w:sz w:val="24"/>
          <w:szCs w:val="24"/>
        </w:rPr>
        <w:t>ó</w:t>
      </w:r>
      <w:r>
        <w:rPr>
          <w:rFonts w:ascii="Helvetica"/>
          <w:sz w:val="24"/>
          <w:szCs w:val="24"/>
        </w:rPr>
        <w:t>n. Por lo anterior, se defini</w:t>
      </w:r>
      <w:r>
        <w:rPr>
          <w:rFonts w:hAnsi="Helvetica"/>
          <w:sz w:val="24"/>
          <w:szCs w:val="24"/>
        </w:rPr>
        <w:t>ó</w:t>
      </w:r>
      <w:r>
        <w:rPr>
          <w:rFonts w:hAnsi="Helvetica"/>
          <w:sz w:val="24"/>
          <w:szCs w:val="24"/>
        </w:rPr>
        <w:t xml:space="preserve"> </w:t>
      </w:r>
      <w:r>
        <w:rPr>
          <w:rFonts w:ascii="Helvetica"/>
          <w:sz w:val="24"/>
          <w:szCs w:val="24"/>
        </w:rPr>
        <w:t>quitar esta definici</w:t>
      </w:r>
      <w:r>
        <w:rPr>
          <w:rFonts w:hAnsi="Helvetica"/>
          <w:sz w:val="24"/>
          <w:szCs w:val="24"/>
        </w:rPr>
        <w:t>ó</w:t>
      </w:r>
      <w:r>
        <w:rPr>
          <w:rFonts w:ascii="Helvetica"/>
          <w:sz w:val="24"/>
          <w:szCs w:val="24"/>
        </w:rPr>
        <w:t xml:space="preserve">n del glosario. </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El Regidor Javier S</w:t>
      </w:r>
      <w:r>
        <w:rPr>
          <w:rFonts w:hAnsi="Helvetica"/>
          <w:sz w:val="24"/>
          <w:szCs w:val="24"/>
        </w:rPr>
        <w:t>á</w:t>
      </w:r>
      <w:r>
        <w:rPr>
          <w:rFonts w:ascii="Helvetica"/>
          <w:sz w:val="24"/>
          <w:szCs w:val="24"/>
        </w:rPr>
        <w:t>nchez expres</w:t>
      </w:r>
      <w:r>
        <w:rPr>
          <w:rFonts w:hAnsi="Helvetica"/>
          <w:sz w:val="24"/>
          <w:szCs w:val="24"/>
        </w:rPr>
        <w:t>ó</w:t>
      </w:r>
      <w:r>
        <w:rPr>
          <w:rFonts w:hAnsi="Helvetica"/>
          <w:sz w:val="24"/>
          <w:szCs w:val="24"/>
        </w:rPr>
        <w:t xml:space="preserve"> </w:t>
      </w:r>
      <w:r>
        <w:rPr>
          <w:rFonts w:ascii="Helvetica"/>
          <w:sz w:val="24"/>
          <w:szCs w:val="24"/>
        </w:rPr>
        <w:t>que era necesario revisar el docume</w:t>
      </w:r>
      <w:r>
        <w:rPr>
          <w:rFonts w:ascii="Helvetica"/>
          <w:sz w:val="24"/>
          <w:szCs w:val="24"/>
        </w:rPr>
        <w:t>nto por los integrantes de la Comisi</w:t>
      </w:r>
      <w:r>
        <w:rPr>
          <w:rFonts w:hAnsi="Helvetica"/>
          <w:sz w:val="24"/>
          <w:szCs w:val="24"/>
        </w:rPr>
        <w:t>ó</w:t>
      </w:r>
      <w:r>
        <w:rPr>
          <w:rFonts w:ascii="Helvetica"/>
          <w:sz w:val="24"/>
          <w:szCs w:val="24"/>
        </w:rPr>
        <w:t>n de Gobernaci</w:t>
      </w:r>
      <w:r>
        <w:rPr>
          <w:rFonts w:hAnsi="Helvetica"/>
          <w:sz w:val="24"/>
          <w:szCs w:val="24"/>
        </w:rPr>
        <w:t>ó</w:t>
      </w:r>
      <w:r>
        <w:rPr>
          <w:rFonts w:ascii="Helvetica"/>
          <w:sz w:val="24"/>
          <w:szCs w:val="24"/>
        </w:rPr>
        <w:t>n para sesionares de que el anteproyecto no contenga alg</w:t>
      </w:r>
      <w:r>
        <w:rPr>
          <w:rFonts w:hAnsi="Helvetica"/>
          <w:sz w:val="24"/>
          <w:szCs w:val="24"/>
        </w:rPr>
        <w:t>ú</w:t>
      </w:r>
      <w:r>
        <w:rPr>
          <w:rFonts w:ascii="Helvetica"/>
          <w:sz w:val="24"/>
          <w:szCs w:val="24"/>
        </w:rPr>
        <w:t>n error. As</w:t>
      </w:r>
      <w:r>
        <w:rPr>
          <w:rFonts w:hAnsi="Helvetica"/>
          <w:sz w:val="24"/>
          <w:szCs w:val="24"/>
        </w:rPr>
        <w:t>í</w:t>
      </w:r>
      <w:r>
        <w:rPr>
          <w:rFonts w:hAnsi="Helvetica"/>
          <w:sz w:val="24"/>
          <w:szCs w:val="24"/>
        </w:rPr>
        <w:t xml:space="preserve"> </w:t>
      </w:r>
      <w:r>
        <w:rPr>
          <w:rFonts w:ascii="Helvetica"/>
          <w:sz w:val="24"/>
          <w:szCs w:val="24"/>
        </w:rPr>
        <w:t>mismo dijo que consideraba una falta de respeto el que se hubiera analizado por los miembros de la Comisi</w:t>
      </w:r>
      <w:r>
        <w:rPr>
          <w:rFonts w:hAnsi="Helvetica"/>
          <w:sz w:val="24"/>
          <w:szCs w:val="24"/>
        </w:rPr>
        <w:t>ó</w:t>
      </w:r>
      <w:r>
        <w:rPr>
          <w:rFonts w:ascii="Helvetica"/>
          <w:sz w:val="24"/>
          <w:szCs w:val="24"/>
        </w:rPr>
        <w:t>n de Transparencia sin tomar</w:t>
      </w:r>
      <w:r>
        <w:rPr>
          <w:rFonts w:ascii="Helvetica"/>
          <w:sz w:val="24"/>
          <w:szCs w:val="24"/>
        </w:rPr>
        <w:t xml:space="preserve"> en cuenta a los de Gobernaci</w:t>
      </w:r>
      <w:r>
        <w:rPr>
          <w:rFonts w:hAnsi="Helvetica"/>
          <w:sz w:val="24"/>
          <w:szCs w:val="24"/>
        </w:rPr>
        <w:t>ó</w:t>
      </w:r>
      <w:r>
        <w:rPr>
          <w:rFonts w:ascii="Helvetica"/>
          <w:sz w:val="24"/>
          <w:szCs w:val="24"/>
        </w:rPr>
        <w:t>n, debido a que el turno del asunto fue para Comisiones Unidas de Transparencia y Gobernaci</w:t>
      </w:r>
      <w:r>
        <w:rPr>
          <w:rFonts w:hAnsi="Helvetica"/>
          <w:sz w:val="24"/>
          <w:szCs w:val="24"/>
        </w:rPr>
        <w:t>ó</w:t>
      </w:r>
      <w:r>
        <w:rPr>
          <w:rFonts w:ascii="Helvetica"/>
          <w:sz w:val="24"/>
          <w:szCs w:val="24"/>
        </w:rPr>
        <w:t>n a los que la Regidora Ver</w:t>
      </w:r>
      <w:r>
        <w:rPr>
          <w:rFonts w:hAnsi="Helvetica"/>
          <w:sz w:val="24"/>
          <w:szCs w:val="24"/>
        </w:rPr>
        <w:t>ó</w:t>
      </w:r>
      <w:r>
        <w:rPr>
          <w:rFonts w:ascii="Helvetica"/>
          <w:sz w:val="24"/>
          <w:szCs w:val="24"/>
        </w:rPr>
        <w:t>nica Grajeda contest</w:t>
      </w:r>
      <w:r>
        <w:rPr>
          <w:rFonts w:hAnsi="Helvetica"/>
          <w:sz w:val="24"/>
          <w:szCs w:val="24"/>
        </w:rPr>
        <w:t>ó</w:t>
      </w:r>
      <w:r>
        <w:rPr>
          <w:rFonts w:hAnsi="Helvetica"/>
          <w:sz w:val="24"/>
          <w:szCs w:val="24"/>
        </w:rPr>
        <w:t xml:space="preserve"> </w:t>
      </w:r>
      <w:r>
        <w:rPr>
          <w:rFonts w:ascii="Helvetica"/>
          <w:sz w:val="24"/>
          <w:szCs w:val="24"/>
        </w:rPr>
        <w:t>que se realiz</w:t>
      </w:r>
      <w:r>
        <w:rPr>
          <w:rFonts w:hAnsi="Helvetica"/>
          <w:sz w:val="24"/>
          <w:szCs w:val="24"/>
        </w:rPr>
        <w:t>ó</w:t>
      </w:r>
      <w:r>
        <w:rPr>
          <w:rFonts w:hAnsi="Helvetica"/>
          <w:sz w:val="24"/>
          <w:szCs w:val="24"/>
        </w:rPr>
        <w:t xml:space="preserve"> </w:t>
      </w:r>
      <w:r>
        <w:rPr>
          <w:rFonts w:ascii="Helvetica"/>
          <w:sz w:val="24"/>
          <w:szCs w:val="24"/>
        </w:rPr>
        <w:t xml:space="preserve">el estudio de esa manera por un acuerdo entre los regidores </w:t>
      </w:r>
      <w:r>
        <w:rPr>
          <w:rFonts w:ascii="Helvetica"/>
          <w:sz w:val="24"/>
          <w:szCs w:val="24"/>
        </w:rPr>
        <w:t>presidentes de ambas comisiones, a solicitud del Regidor Alfredo Ch</w:t>
      </w:r>
      <w:r>
        <w:rPr>
          <w:rFonts w:hAnsi="Helvetica"/>
          <w:sz w:val="24"/>
          <w:szCs w:val="24"/>
        </w:rPr>
        <w:t>á</w:t>
      </w:r>
      <w:r>
        <w:rPr>
          <w:rFonts w:ascii="Helvetica"/>
          <w:sz w:val="24"/>
          <w:szCs w:val="24"/>
        </w:rPr>
        <w:t>vez Madrid, y que adem</w:t>
      </w:r>
      <w:r>
        <w:rPr>
          <w:rFonts w:hAnsi="Helvetica"/>
          <w:sz w:val="24"/>
          <w:szCs w:val="24"/>
        </w:rPr>
        <w:t>á</w:t>
      </w:r>
      <w:r>
        <w:rPr>
          <w:rFonts w:ascii="Helvetica"/>
          <w:sz w:val="24"/>
          <w:szCs w:val="24"/>
        </w:rPr>
        <w:t>s el Reglamento Interior del H. Ayuntamiento del Municipio de Chihuahua as</w:t>
      </w:r>
      <w:r>
        <w:rPr>
          <w:rFonts w:hAnsi="Helvetica"/>
          <w:sz w:val="24"/>
          <w:szCs w:val="24"/>
        </w:rPr>
        <w:t>í</w:t>
      </w:r>
      <w:r>
        <w:rPr>
          <w:rFonts w:hAnsi="Helvetica"/>
          <w:sz w:val="24"/>
          <w:szCs w:val="24"/>
        </w:rPr>
        <w:t xml:space="preserve"> </w:t>
      </w:r>
      <w:r>
        <w:rPr>
          <w:rFonts w:ascii="Helvetica"/>
          <w:sz w:val="24"/>
          <w:szCs w:val="24"/>
        </w:rPr>
        <w:t>lo permit</w:t>
      </w:r>
      <w:r>
        <w:rPr>
          <w:rFonts w:hAnsi="Helvetica"/>
          <w:sz w:val="24"/>
          <w:szCs w:val="24"/>
        </w:rPr>
        <w:t>í</w:t>
      </w:r>
      <w:r>
        <w:rPr>
          <w:rFonts w:ascii="Helvetica"/>
          <w:sz w:val="24"/>
          <w:szCs w:val="24"/>
        </w:rPr>
        <w:t>a en su art</w:t>
      </w:r>
      <w:r>
        <w:rPr>
          <w:rFonts w:hAnsi="Helvetica"/>
          <w:sz w:val="24"/>
          <w:szCs w:val="24"/>
        </w:rPr>
        <w:t>í</w:t>
      </w:r>
      <w:r>
        <w:rPr>
          <w:rFonts w:ascii="Helvetica"/>
          <w:sz w:val="24"/>
          <w:szCs w:val="24"/>
        </w:rPr>
        <w:t xml:space="preserve">culo 84 en el cual se establece que: </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hAnsi="Helvetica"/>
          <w:sz w:val="24"/>
          <w:szCs w:val="24"/>
        </w:rPr>
        <w:t>“</w:t>
      </w:r>
      <w:r>
        <w:rPr>
          <w:rFonts w:ascii="Helvetica"/>
          <w:sz w:val="24"/>
          <w:szCs w:val="24"/>
        </w:rPr>
        <w:t>La Presidenta o el Presiden</w:t>
      </w:r>
      <w:r>
        <w:rPr>
          <w:rFonts w:ascii="Helvetica"/>
          <w:sz w:val="24"/>
          <w:szCs w:val="24"/>
        </w:rPr>
        <w:t>te podr</w:t>
      </w:r>
      <w:r>
        <w:rPr>
          <w:rFonts w:hAnsi="Helvetica"/>
          <w:sz w:val="24"/>
          <w:szCs w:val="24"/>
        </w:rPr>
        <w:t>á</w:t>
      </w:r>
      <w:r>
        <w:rPr>
          <w:rFonts w:hAnsi="Helvetica"/>
          <w:sz w:val="24"/>
          <w:szCs w:val="24"/>
        </w:rPr>
        <w:t xml:space="preserve"> </w:t>
      </w:r>
      <w:r>
        <w:rPr>
          <w:rFonts w:ascii="Helvetica"/>
          <w:sz w:val="24"/>
          <w:szCs w:val="24"/>
        </w:rPr>
        <w:t>turnar un asunto en raz</w:t>
      </w:r>
      <w:r>
        <w:rPr>
          <w:rFonts w:hAnsi="Helvetica"/>
          <w:sz w:val="24"/>
          <w:szCs w:val="24"/>
        </w:rPr>
        <w:t>ó</w:t>
      </w:r>
      <w:r>
        <w:rPr>
          <w:rFonts w:ascii="Helvetica"/>
          <w:sz w:val="24"/>
          <w:szCs w:val="24"/>
        </w:rPr>
        <w:t>n de su naturaleza o importancia a dos o m</w:t>
      </w:r>
      <w:r>
        <w:rPr>
          <w:rFonts w:hAnsi="Helvetica"/>
          <w:sz w:val="24"/>
          <w:szCs w:val="24"/>
        </w:rPr>
        <w:t>á</w:t>
      </w:r>
      <w:r>
        <w:rPr>
          <w:rFonts w:ascii="Helvetica"/>
          <w:sz w:val="24"/>
          <w:szCs w:val="24"/>
        </w:rPr>
        <w:t xml:space="preserve">s Comisiones para que lo estudien y dictaminen, por lo que una vez notificadas, </w:t>
      </w:r>
      <w:r>
        <w:rPr>
          <w:rFonts w:hAnsi="Helvetica"/>
          <w:sz w:val="24"/>
          <w:szCs w:val="24"/>
        </w:rPr>
        <w:t>é</w:t>
      </w:r>
      <w:r>
        <w:rPr>
          <w:rFonts w:ascii="Helvetica"/>
          <w:sz w:val="24"/>
          <w:szCs w:val="24"/>
        </w:rPr>
        <w:t>stas deber</w:t>
      </w:r>
      <w:r>
        <w:rPr>
          <w:rFonts w:hAnsi="Helvetica"/>
          <w:sz w:val="24"/>
          <w:szCs w:val="24"/>
        </w:rPr>
        <w:t>á</w:t>
      </w:r>
      <w:r>
        <w:rPr>
          <w:rFonts w:ascii="Helvetica"/>
          <w:sz w:val="24"/>
          <w:szCs w:val="24"/>
        </w:rPr>
        <w:t>n reunirse para designar a quien presidir</w:t>
      </w:r>
      <w:r>
        <w:rPr>
          <w:rFonts w:hAnsi="Helvetica"/>
          <w:sz w:val="24"/>
          <w:szCs w:val="24"/>
        </w:rPr>
        <w:t>á</w:t>
      </w:r>
      <w:r>
        <w:rPr>
          <w:rFonts w:hAnsi="Helvetica"/>
          <w:sz w:val="24"/>
          <w:szCs w:val="24"/>
        </w:rPr>
        <w:t xml:space="preserve"> </w:t>
      </w:r>
      <w:r>
        <w:rPr>
          <w:rFonts w:ascii="Helvetica"/>
          <w:sz w:val="24"/>
          <w:szCs w:val="24"/>
        </w:rPr>
        <w:t>los trabajos.</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El an</w:t>
      </w:r>
      <w:r>
        <w:rPr>
          <w:rFonts w:hAnsi="Helvetica"/>
          <w:sz w:val="24"/>
          <w:szCs w:val="24"/>
        </w:rPr>
        <w:t>á</w:t>
      </w:r>
      <w:r>
        <w:rPr>
          <w:rFonts w:ascii="Helvetica"/>
          <w:sz w:val="24"/>
          <w:szCs w:val="24"/>
        </w:rPr>
        <w:t>lisis podr</w:t>
      </w:r>
      <w:r>
        <w:rPr>
          <w:rFonts w:hAnsi="Helvetica"/>
          <w:sz w:val="24"/>
          <w:szCs w:val="24"/>
        </w:rPr>
        <w:t>á</w:t>
      </w:r>
      <w:r>
        <w:rPr>
          <w:rFonts w:ascii="Helvetica"/>
          <w:sz w:val="24"/>
          <w:szCs w:val="24"/>
        </w:rPr>
        <w:t xml:space="preserve">n hacerlo </w:t>
      </w:r>
      <w:r>
        <w:rPr>
          <w:rFonts w:ascii="Helvetica"/>
          <w:sz w:val="24"/>
          <w:szCs w:val="24"/>
        </w:rPr>
        <w:t>reunidas o iniciar por separado su estudio, previo acuerdo de los integrantes, sin embargo, el dictamen deber</w:t>
      </w:r>
      <w:r>
        <w:rPr>
          <w:rFonts w:hAnsi="Helvetica"/>
          <w:sz w:val="24"/>
          <w:szCs w:val="24"/>
        </w:rPr>
        <w:t>á</w:t>
      </w:r>
      <w:r>
        <w:rPr>
          <w:rFonts w:hAnsi="Helvetica"/>
          <w:sz w:val="24"/>
          <w:szCs w:val="24"/>
        </w:rPr>
        <w:t xml:space="preserve"> </w:t>
      </w:r>
      <w:r>
        <w:rPr>
          <w:rFonts w:ascii="Helvetica"/>
          <w:sz w:val="24"/>
          <w:szCs w:val="24"/>
        </w:rPr>
        <w:t>ser emitido y aprobado en sesi</w:t>
      </w:r>
      <w:r>
        <w:rPr>
          <w:rFonts w:hAnsi="Helvetica"/>
          <w:sz w:val="24"/>
          <w:szCs w:val="24"/>
        </w:rPr>
        <w:t>ó</w:t>
      </w:r>
      <w:r>
        <w:rPr>
          <w:rFonts w:ascii="Helvetica"/>
          <w:sz w:val="24"/>
          <w:szCs w:val="24"/>
        </w:rPr>
        <w:t>n de Comisiones unidas.</w:t>
      </w:r>
      <w:r>
        <w:rPr>
          <w:rFonts w:hAnsi="Helvetica"/>
          <w:sz w:val="24"/>
          <w:szCs w:val="24"/>
        </w:rPr>
        <w:t>”</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El Regidor Luis Terrazas consider</w:t>
      </w:r>
      <w:r>
        <w:rPr>
          <w:rFonts w:hAnsi="Helvetica"/>
          <w:sz w:val="24"/>
          <w:szCs w:val="24"/>
        </w:rPr>
        <w:t>ó</w:t>
      </w:r>
      <w:r>
        <w:rPr>
          <w:rFonts w:hAnsi="Helvetica"/>
          <w:sz w:val="24"/>
          <w:szCs w:val="24"/>
        </w:rPr>
        <w:t xml:space="preserve"> </w:t>
      </w:r>
      <w:r>
        <w:rPr>
          <w:rFonts w:ascii="Helvetica"/>
          <w:sz w:val="24"/>
          <w:szCs w:val="24"/>
        </w:rPr>
        <w:t xml:space="preserve">importante dar un tiempo para que los integrantes de </w:t>
      </w:r>
      <w:r>
        <w:rPr>
          <w:rFonts w:ascii="Helvetica"/>
          <w:sz w:val="24"/>
          <w:szCs w:val="24"/>
        </w:rPr>
        <w:t>la Comisi</w:t>
      </w:r>
      <w:r>
        <w:rPr>
          <w:rFonts w:hAnsi="Helvetica"/>
          <w:sz w:val="24"/>
          <w:szCs w:val="24"/>
        </w:rPr>
        <w:t>ó</w:t>
      </w:r>
      <w:r>
        <w:rPr>
          <w:rFonts w:ascii="Helvetica"/>
          <w:sz w:val="24"/>
          <w:szCs w:val="24"/>
        </w:rPr>
        <w:t>n de Gobernaci</w:t>
      </w:r>
      <w:r>
        <w:rPr>
          <w:rFonts w:hAnsi="Helvetica"/>
          <w:sz w:val="24"/>
          <w:szCs w:val="24"/>
        </w:rPr>
        <w:t>ó</w:t>
      </w:r>
      <w:r>
        <w:rPr>
          <w:rFonts w:ascii="Helvetica"/>
          <w:sz w:val="24"/>
          <w:szCs w:val="24"/>
        </w:rPr>
        <w:t>n conocieran el reglamento y estuvieran en condiciones de aprobarlo, as</w:t>
      </w:r>
      <w:r>
        <w:rPr>
          <w:rFonts w:hAnsi="Helvetica"/>
          <w:sz w:val="24"/>
          <w:szCs w:val="24"/>
        </w:rPr>
        <w:t>í</w:t>
      </w:r>
      <w:r>
        <w:rPr>
          <w:rFonts w:hAnsi="Helvetica"/>
          <w:sz w:val="24"/>
          <w:szCs w:val="24"/>
        </w:rPr>
        <w:t xml:space="preserve"> </w:t>
      </w:r>
      <w:r>
        <w:rPr>
          <w:rFonts w:ascii="Helvetica"/>
          <w:sz w:val="24"/>
          <w:szCs w:val="24"/>
        </w:rPr>
        <w:t>mismo la Regidora Laura Contreras dijo que podr</w:t>
      </w:r>
      <w:r>
        <w:rPr>
          <w:rFonts w:hAnsi="Helvetica"/>
          <w:sz w:val="24"/>
          <w:szCs w:val="24"/>
        </w:rPr>
        <w:t>í</w:t>
      </w:r>
      <w:r>
        <w:rPr>
          <w:rFonts w:ascii="Helvetica"/>
          <w:sz w:val="24"/>
          <w:szCs w:val="24"/>
        </w:rPr>
        <w:t>a enriquecerse el reglamento con las aportaciones de los dem</w:t>
      </w:r>
      <w:r>
        <w:rPr>
          <w:rFonts w:hAnsi="Helvetica"/>
          <w:sz w:val="24"/>
          <w:szCs w:val="24"/>
        </w:rPr>
        <w:t>á</w:t>
      </w:r>
      <w:r>
        <w:rPr>
          <w:rFonts w:ascii="Helvetica"/>
          <w:sz w:val="24"/>
          <w:szCs w:val="24"/>
        </w:rPr>
        <w:t>s regidores.</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ascii="Helvetica"/>
          <w:sz w:val="24"/>
          <w:szCs w:val="24"/>
        </w:rPr>
        <w:t>Por todo lo anterior, se determin</w:t>
      </w:r>
      <w:r>
        <w:rPr>
          <w:rFonts w:hAnsi="Helvetica"/>
          <w:sz w:val="24"/>
          <w:szCs w:val="24"/>
        </w:rPr>
        <w:t>ó</w:t>
      </w:r>
      <w:r>
        <w:rPr>
          <w:rFonts w:hAnsi="Helvetica"/>
          <w:sz w:val="24"/>
          <w:szCs w:val="24"/>
        </w:rPr>
        <w:t xml:space="preserve"> </w:t>
      </w:r>
      <w:r>
        <w:rPr>
          <w:rFonts w:ascii="Helvetica"/>
          <w:sz w:val="24"/>
          <w:szCs w:val="24"/>
        </w:rPr>
        <w:t>volver a citar a comisiones cuando ya hubiese transcurrido un tiempo razonable para el estudio del anteproyecto de Reglamento de Transparencia y Acceso a la Informaci</w:t>
      </w:r>
      <w:r>
        <w:rPr>
          <w:rFonts w:hAnsi="Helvetica"/>
          <w:sz w:val="24"/>
          <w:szCs w:val="24"/>
        </w:rPr>
        <w:t>ó</w:t>
      </w:r>
      <w:r>
        <w:rPr>
          <w:rFonts w:ascii="Helvetica"/>
          <w:sz w:val="24"/>
          <w:szCs w:val="24"/>
        </w:rPr>
        <w:t>n P</w:t>
      </w:r>
      <w:r>
        <w:rPr>
          <w:rFonts w:hAnsi="Helvetica"/>
          <w:sz w:val="24"/>
          <w:szCs w:val="24"/>
        </w:rPr>
        <w:t>ú</w:t>
      </w:r>
      <w:r>
        <w:rPr>
          <w:rFonts w:ascii="Helvetica"/>
          <w:sz w:val="24"/>
          <w:szCs w:val="24"/>
        </w:rPr>
        <w:t>blica del Municipio de Chihuahua y se tom</w:t>
      </w:r>
      <w:r>
        <w:rPr>
          <w:rFonts w:hAnsi="Helvetica"/>
          <w:sz w:val="24"/>
          <w:szCs w:val="24"/>
        </w:rPr>
        <w:t>ó</w:t>
      </w:r>
      <w:r>
        <w:rPr>
          <w:rFonts w:hAnsi="Helvetica"/>
          <w:sz w:val="24"/>
          <w:szCs w:val="24"/>
        </w:rPr>
        <w:t xml:space="preserve"> </w:t>
      </w:r>
      <w:r>
        <w:rPr>
          <w:rFonts w:ascii="Helvetica"/>
          <w:sz w:val="24"/>
          <w:szCs w:val="24"/>
        </w:rPr>
        <w:t>el siguiente:</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center"/>
        <w:rPr>
          <w:rFonts w:ascii="Helvetica" w:eastAsia="Helvetica" w:hAnsi="Helvetica" w:cs="Helvetica"/>
          <w:b/>
          <w:bCs/>
          <w:sz w:val="24"/>
          <w:szCs w:val="24"/>
        </w:rPr>
      </w:pPr>
      <w:r>
        <w:rPr>
          <w:rFonts w:ascii="Helvetica"/>
          <w:b/>
          <w:bCs/>
          <w:sz w:val="24"/>
          <w:szCs w:val="24"/>
        </w:rPr>
        <w:t>ACUERDO</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spacing w:after="0" w:line="360" w:lineRule="auto"/>
        <w:ind w:left="0"/>
        <w:jc w:val="both"/>
        <w:rPr>
          <w:rFonts w:ascii="Helvetica" w:eastAsia="Helvetica" w:hAnsi="Helvetica" w:cs="Helvetica"/>
          <w:sz w:val="24"/>
          <w:szCs w:val="24"/>
        </w:rPr>
      </w:pPr>
      <w:r>
        <w:rPr>
          <w:rFonts w:hAnsi="Helvetica"/>
          <w:b/>
          <w:bCs/>
          <w:sz w:val="24"/>
          <w:szCs w:val="24"/>
        </w:rPr>
        <w:t>Ú</w:t>
      </w:r>
      <w:r>
        <w:rPr>
          <w:rFonts w:ascii="Helvetica"/>
          <w:b/>
          <w:bCs/>
          <w:sz w:val="24"/>
          <w:szCs w:val="24"/>
        </w:rPr>
        <w:t xml:space="preserve">NICO.- </w:t>
      </w:r>
      <w:r>
        <w:rPr>
          <w:rFonts w:ascii="Helvetica"/>
          <w:sz w:val="24"/>
          <w:szCs w:val="24"/>
        </w:rPr>
        <w:t>se aprueba por unanimidad volver a citar a Comisiones Unidas de Transparencia y Gobernaci</w:t>
      </w:r>
      <w:r>
        <w:rPr>
          <w:rFonts w:hAnsi="Helvetica"/>
          <w:sz w:val="24"/>
          <w:szCs w:val="24"/>
        </w:rPr>
        <w:t>ó</w:t>
      </w:r>
      <w:r>
        <w:rPr>
          <w:rFonts w:ascii="Helvetica"/>
          <w:sz w:val="24"/>
          <w:szCs w:val="24"/>
        </w:rPr>
        <w:t>n para continuar con el estudio y an</w:t>
      </w:r>
      <w:r>
        <w:rPr>
          <w:rFonts w:hAnsi="Helvetica"/>
          <w:sz w:val="24"/>
          <w:szCs w:val="24"/>
        </w:rPr>
        <w:t>á</w:t>
      </w:r>
      <w:r>
        <w:rPr>
          <w:rFonts w:ascii="Helvetica"/>
          <w:sz w:val="24"/>
          <w:szCs w:val="24"/>
        </w:rPr>
        <w:t>lisis del Reglamento de Transparencia y Acceso a la Informaci</w:t>
      </w:r>
      <w:r>
        <w:rPr>
          <w:rFonts w:hAnsi="Helvetica"/>
          <w:sz w:val="24"/>
          <w:szCs w:val="24"/>
        </w:rPr>
        <w:t>ó</w:t>
      </w:r>
      <w:r>
        <w:rPr>
          <w:rFonts w:ascii="Helvetica"/>
          <w:sz w:val="24"/>
          <w:szCs w:val="24"/>
        </w:rPr>
        <w:t>n P</w:t>
      </w:r>
      <w:r>
        <w:rPr>
          <w:rFonts w:hAnsi="Helvetica"/>
          <w:sz w:val="24"/>
          <w:szCs w:val="24"/>
        </w:rPr>
        <w:t>ú</w:t>
      </w:r>
      <w:r>
        <w:rPr>
          <w:rFonts w:ascii="Helvetica"/>
          <w:sz w:val="24"/>
          <w:szCs w:val="24"/>
        </w:rPr>
        <w:t>blica del Municipio de Chihuahua.</w:t>
      </w:r>
    </w:p>
    <w:p w:rsidR="00BA5C61" w:rsidRDefault="00BA5C61">
      <w:pPr>
        <w:pStyle w:val="Prrafodelista"/>
        <w:spacing w:after="0" w:line="360" w:lineRule="auto"/>
        <w:ind w:left="0"/>
        <w:jc w:val="both"/>
        <w:rPr>
          <w:rFonts w:ascii="Helvetica" w:eastAsia="Helvetica" w:hAnsi="Helvetica" w:cs="Helvetica"/>
          <w:sz w:val="24"/>
          <w:szCs w:val="24"/>
        </w:rPr>
      </w:pPr>
    </w:p>
    <w:p w:rsidR="00BA5C61" w:rsidRDefault="0062074A">
      <w:pPr>
        <w:pStyle w:val="Prrafodelista"/>
        <w:numPr>
          <w:ilvl w:val="0"/>
          <w:numId w:val="8"/>
        </w:numPr>
        <w:spacing w:after="0" w:line="360" w:lineRule="auto"/>
        <w:jc w:val="both"/>
        <w:rPr>
          <w:rFonts w:ascii="Helvetica" w:eastAsia="Helvetica" w:hAnsi="Helvetica" w:cs="Helvetica"/>
          <w:b/>
          <w:bCs/>
          <w:sz w:val="24"/>
          <w:szCs w:val="24"/>
        </w:rPr>
      </w:pPr>
      <w:r>
        <w:rPr>
          <w:rFonts w:ascii="Helvetica"/>
          <w:b/>
          <w:bCs/>
          <w:sz w:val="24"/>
          <w:szCs w:val="24"/>
        </w:rPr>
        <w:t>Asuntos generales</w:t>
      </w:r>
    </w:p>
    <w:p w:rsidR="00BA5C61" w:rsidRDefault="0062074A">
      <w:pPr>
        <w:pStyle w:val="Cuerpo"/>
        <w:spacing w:line="360" w:lineRule="auto"/>
        <w:jc w:val="both"/>
        <w:rPr>
          <w:sz w:val="24"/>
          <w:szCs w:val="24"/>
        </w:rPr>
      </w:pPr>
      <w:r>
        <w:rPr>
          <w:sz w:val="24"/>
          <w:szCs w:val="24"/>
          <w:lang w:val="es-ES_tradnl"/>
        </w:rPr>
        <w:t>No habiend</w:t>
      </w:r>
      <w:r>
        <w:rPr>
          <w:sz w:val="24"/>
          <w:szCs w:val="24"/>
          <w:lang w:val="es-ES_tradnl"/>
        </w:rPr>
        <w:t>o asuntos generales que tratar, el Regidor Presidente de la Comisión declaró clausurada la sesión, siendo las 12:57 doce horas con cincuenta y siete minutos.</w:t>
      </w:r>
    </w:p>
    <w:p w:rsidR="00BA5C61" w:rsidRDefault="00BA5C61">
      <w:pPr>
        <w:pStyle w:val="Cuerpo"/>
        <w:spacing w:line="360" w:lineRule="auto"/>
        <w:jc w:val="both"/>
        <w:rPr>
          <w:sz w:val="24"/>
          <w:szCs w:val="24"/>
        </w:rPr>
      </w:pPr>
    </w:p>
    <w:p w:rsidR="00BA5C61" w:rsidRDefault="00BA5C61">
      <w:pPr>
        <w:pStyle w:val="Cuerpo"/>
        <w:spacing w:line="360" w:lineRule="auto"/>
        <w:jc w:val="both"/>
        <w:rPr>
          <w:sz w:val="24"/>
          <w:szCs w:val="24"/>
        </w:rPr>
      </w:pPr>
    </w:p>
    <w:p w:rsidR="00BA5C61" w:rsidRDefault="0062074A">
      <w:pPr>
        <w:pStyle w:val="Cuerpo"/>
        <w:spacing w:line="360" w:lineRule="auto"/>
        <w:jc w:val="center"/>
        <w:rPr>
          <w:b/>
          <w:bCs/>
          <w:sz w:val="24"/>
          <w:szCs w:val="24"/>
        </w:rPr>
      </w:pPr>
      <w:r>
        <w:rPr>
          <w:b/>
          <w:bCs/>
          <w:sz w:val="24"/>
          <w:szCs w:val="24"/>
          <w:lang w:val="es-ES_tradnl"/>
        </w:rPr>
        <w:t>COMISIONES UNIDAS DE TRANSPARENCIA Y GOBERNACIÓN</w:t>
      </w:r>
    </w:p>
    <w:p w:rsidR="00BA5C61" w:rsidRDefault="00BA5C61">
      <w:pPr>
        <w:pStyle w:val="Cuerpo"/>
        <w:spacing w:line="360" w:lineRule="auto"/>
        <w:jc w:val="center"/>
        <w:rPr>
          <w:b/>
          <w:bCs/>
          <w:sz w:val="24"/>
          <w:szCs w:val="24"/>
        </w:rPr>
      </w:pPr>
    </w:p>
    <w:p w:rsidR="00BA5C61" w:rsidRDefault="00BA5C61">
      <w:pPr>
        <w:pStyle w:val="Cuerpo"/>
        <w:spacing w:line="360" w:lineRule="auto"/>
        <w:jc w:val="center"/>
        <w:rPr>
          <w:b/>
          <w:bCs/>
          <w:sz w:val="24"/>
          <w:szCs w:val="24"/>
        </w:rPr>
      </w:pPr>
    </w:p>
    <w:p w:rsidR="00BA5C61" w:rsidRDefault="00BA5C61">
      <w:pPr>
        <w:pStyle w:val="Cuerpo"/>
        <w:spacing w:line="360" w:lineRule="auto"/>
        <w:jc w:val="center"/>
        <w:rPr>
          <w:b/>
          <w:bCs/>
          <w:sz w:val="24"/>
          <w:szCs w:val="24"/>
        </w:rPr>
      </w:pPr>
    </w:p>
    <w:p w:rsidR="00BA5C61" w:rsidRDefault="00BA5C61">
      <w:pPr>
        <w:pStyle w:val="Cuerpo"/>
        <w:spacing w:line="360" w:lineRule="auto"/>
        <w:jc w:val="center"/>
        <w:rPr>
          <w:b/>
          <w:bCs/>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lang w:val="es-ES_tradnl"/>
        </w:rPr>
        <w:t>_________________________________________</w:t>
      </w:r>
    </w:p>
    <w:p w:rsidR="00BA5C61" w:rsidRDefault="0062074A">
      <w:pPr>
        <w:pStyle w:val="Cuerpo"/>
        <w:spacing w:line="360" w:lineRule="auto"/>
        <w:jc w:val="center"/>
        <w:rPr>
          <w:sz w:val="24"/>
          <w:szCs w:val="24"/>
        </w:rPr>
      </w:pPr>
      <w:r>
        <w:rPr>
          <w:sz w:val="24"/>
          <w:szCs w:val="24"/>
          <w:lang w:val="es-ES_tradnl"/>
        </w:rPr>
        <w:t>JOSÉ ALFREDO CHÁVEZ MADRID</w:t>
      </w:r>
    </w:p>
    <w:p w:rsidR="00BA5C61" w:rsidRDefault="0062074A">
      <w:pPr>
        <w:pStyle w:val="Cuerpo"/>
        <w:spacing w:line="360" w:lineRule="auto"/>
        <w:jc w:val="center"/>
        <w:rPr>
          <w:sz w:val="24"/>
          <w:szCs w:val="24"/>
        </w:rPr>
      </w:pPr>
      <w:r>
        <w:rPr>
          <w:sz w:val="24"/>
          <w:szCs w:val="24"/>
          <w:lang w:val="es-ES_tradnl"/>
        </w:rPr>
        <w:t>PRESIDENTE</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lang w:val="es-ES_tradnl"/>
        </w:rPr>
        <w:t>_________________________________________</w:t>
      </w:r>
    </w:p>
    <w:p w:rsidR="00BA5C61" w:rsidRDefault="0062074A">
      <w:pPr>
        <w:pStyle w:val="Cuerpo"/>
        <w:spacing w:line="360" w:lineRule="auto"/>
        <w:jc w:val="center"/>
        <w:rPr>
          <w:sz w:val="24"/>
          <w:szCs w:val="24"/>
        </w:rPr>
      </w:pPr>
      <w:r>
        <w:rPr>
          <w:sz w:val="24"/>
          <w:szCs w:val="24"/>
          <w:lang w:val="es-ES_tradnl"/>
        </w:rPr>
        <w:t>VERÓNICA GRAJEDA VILLALOBOS</w:t>
      </w:r>
    </w:p>
    <w:p w:rsidR="00BA5C61" w:rsidRDefault="0062074A">
      <w:pPr>
        <w:pStyle w:val="Cuerpo"/>
        <w:spacing w:line="360" w:lineRule="auto"/>
        <w:jc w:val="center"/>
        <w:rPr>
          <w:sz w:val="24"/>
          <w:szCs w:val="24"/>
        </w:rPr>
      </w:pPr>
      <w:r>
        <w:rPr>
          <w:sz w:val="24"/>
          <w:szCs w:val="24"/>
          <w:lang w:val="es-ES_tradnl"/>
        </w:rPr>
        <w:t>SECRETARIA</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rPr>
        <w:t>_________________________________________</w:t>
      </w:r>
      <w:r>
        <w:rPr>
          <w:sz w:val="24"/>
          <w:szCs w:val="24"/>
          <w:lang w:val="es-ES_tradnl"/>
        </w:rPr>
        <w:t xml:space="preserve"> </w:t>
      </w:r>
    </w:p>
    <w:p w:rsidR="00BA5C61" w:rsidRDefault="0062074A">
      <w:pPr>
        <w:pStyle w:val="Cuerpo"/>
        <w:spacing w:line="360" w:lineRule="auto"/>
        <w:jc w:val="center"/>
        <w:rPr>
          <w:sz w:val="24"/>
          <w:szCs w:val="24"/>
        </w:rPr>
      </w:pPr>
      <w:r>
        <w:rPr>
          <w:sz w:val="24"/>
          <w:szCs w:val="24"/>
          <w:lang w:val="es-ES_tradnl"/>
        </w:rPr>
        <w:t>MÓNICA BORRUEL MACÍAS</w:t>
      </w:r>
    </w:p>
    <w:p w:rsidR="00BA5C61" w:rsidRDefault="0062074A">
      <w:pPr>
        <w:pStyle w:val="Cuerpo"/>
        <w:spacing w:line="360" w:lineRule="auto"/>
        <w:jc w:val="center"/>
        <w:rPr>
          <w:sz w:val="24"/>
          <w:szCs w:val="24"/>
        </w:rPr>
      </w:pPr>
      <w:r>
        <w:rPr>
          <w:sz w:val="24"/>
          <w:szCs w:val="24"/>
          <w:lang w:val="es-ES_tradnl"/>
        </w:rPr>
        <w:t>VOCAL</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lang w:val="es-ES_tradnl"/>
        </w:rPr>
        <w:t>_________________________________________</w:t>
      </w:r>
    </w:p>
    <w:p w:rsidR="00BA5C61" w:rsidRDefault="0062074A">
      <w:pPr>
        <w:pStyle w:val="Cuerpo"/>
        <w:spacing w:line="360" w:lineRule="auto"/>
        <w:jc w:val="center"/>
        <w:rPr>
          <w:sz w:val="24"/>
          <w:szCs w:val="24"/>
        </w:rPr>
      </w:pPr>
      <w:r>
        <w:rPr>
          <w:sz w:val="24"/>
          <w:szCs w:val="24"/>
          <w:lang w:val="es-ES_tradnl"/>
        </w:rPr>
        <w:t xml:space="preserve">LAURA </w:t>
      </w:r>
      <w:r>
        <w:rPr>
          <w:sz w:val="24"/>
          <w:szCs w:val="24"/>
          <w:lang w:val="es-ES_tradnl"/>
        </w:rPr>
        <w:t>PATRICIA CONTRERAS DUARTE</w:t>
      </w:r>
    </w:p>
    <w:p w:rsidR="00BA5C61" w:rsidRDefault="0062074A">
      <w:pPr>
        <w:pStyle w:val="Cuerpo"/>
        <w:spacing w:line="360" w:lineRule="auto"/>
        <w:jc w:val="center"/>
        <w:rPr>
          <w:sz w:val="24"/>
          <w:szCs w:val="24"/>
        </w:rPr>
      </w:pPr>
      <w:r>
        <w:rPr>
          <w:sz w:val="24"/>
          <w:szCs w:val="24"/>
          <w:lang w:val="es-ES_tradnl"/>
        </w:rPr>
        <w:t>VOCAL</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lang w:val="es-ES_tradnl"/>
        </w:rPr>
        <w:t>_________________________________________</w:t>
      </w:r>
    </w:p>
    <w:p w:rsidR="00BA5C61" w:rsidRDefault="0062074A">
      <w:pPr>
        <w:pStyle w:val="Cuerpo"/>
        <w:spacing w:line="360" w:lineRule="auto"/>
        <w:jc w:val="center"/>
        <w:rPr>
          <w:sz w:val="24"/>
          <w:szCs w:val="24"/>
        </w:rPr>
      </w:pPr>
      <w:r>
        <w:rPr>
          <w:sz w:val="24"/>
          <w:szCs w:val="24"/>
          <w:lang w:val="es-ES_tradnl"/>
        </w:rPr>
        <w:t>JAVIER SÁNCHEZ HERRERA</w:t>
      </w:r>
    </w:p>
    <w:p w:rsidR="00BA5C61" w:rsidRDefault="0062074A">
      <w:pPr>
        <w:pStyle w:val="Cuerpo"/>
        <w:spacing w:line="360" w:lineRule="auto"/>
        <w:jc w:val="center"/>
        <w:rPr>
          <w:sz w:val="24"/>
          <w:szCs w:val="24"/>
        </w:rPr>
      </w:pPr>
      <w:r>
        <w:rPr>
          <w:sz w:val="24"/>
          <w:szCs w:val="24"/>
          <w:lang w:val="es-ES_tradnl"/>
        </w:rPr>
        <w:t>VOCAL</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rPr>
        <w:t>_________________________________________</w:t>
      </w:r>
    </w:p>
    <w:p w:rsidR="00BA5C61" w:rsidRDefault="0062074A">
      <w:pPr>
        <w:pStyle w:val="Cuerpo"/>
        <w:spacing w:line="360" w:lineRule="auto"/>
        <w:jc w:val="center"/>
        <w:rPr>
          <w:sz w:val="24"/>
          <w:szCs w:val="24"/>
        </w:rPr>
      </w:pPr>
      <w:r>
        <w:rPr>
          <w:sz w:val="24"/>
          <w:szCs w:val="24"/>
          <w:lang w:val="es-ES_tradnl"/>
        </w:rPr>
        <w:t>LUIS ROBERTO TERRAZAS FRAGA</w:t>
      </w:r>
    </w:p>
    <w:p w:rsidR="00BA5C61" w:rsidRDefault="0062074A">
      <w:pPr>
        <w:pStyle w:val="Cuerpo"/>
        <w:spacing w:line="360" w:lineRule="auto"/>
        <w:jc w:val="center"/>
        <w:rPr>
          <w:sz w:val="24"/>
          <w:szCs w:val="24"/>
        </w:rPr>
      </w:pPr>
      <w:r>
        <w:rPr>
          <w:sz w:val="24"/>
          <w:szCs w:val="24"/>
          <w:lang w:val="es-ES_tradnl"/>
        </w:rPr>
        <w:t>VOCAL</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b/>
          <w:bCs/>
          <w:sz w:val="18"/>
          <w:szCs w:val="18"/>
        </w:rPr>
      </w:pPr>
      <w:r>
        <w:rPr>
          <w:b/>
          <w:bCs/>
          <w:sz w:val="18"/>
          <w:szCs w:val="18"/>
          <w:lang w:val="es-ES_tradnl"/>
        </w:rPr>
        <w:t xml:space="preserve">Las firmas en la presente foja corresponden al acta de la primera </w:t>
      </w:r>
      <w:r>
        <w:rPr>
          <w:b/>
          <w:bCs/>
          <w:sz w:val="18"/>
          <w:szCs w:val="18"/>
          <w:lang w:val="es-ES_tradnl"/>
        </w:rPr>
        <w:t>sesión de las Comisiones Unidas de Transparencia y Gobernación, celebrada el día 21 del mes de mayo del año dos mil dieciocho a las 12:00 horas en la Sala de Juntas del cuarto piso, del Edificio Antiguo Banco Comercial Mexicana, ubicado en la Calle Victori</w:t>
      </w:r>
      <w:r>
        <w:rPr>
          <w:b/>
          <w:bCs/>
          <w:sz w:val="18"/>
          <w:szCs w:val="18"/>
          <w:lang w:val="es-ES_tradnl"/>
        </w:rPr>
        <w:t>a #408 Colonia Centro de esta Ciudad.</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rPr>
        <w:t>_________________________________________</w:t>
      </w:r>
      <w:r>
        <w:rPr>
          <w:sz w:val="24"/>
          <w:szCs w:val="24"/>
          <w:lang w:val="es-ES_tradnl"/>
        </w:rPr>
        <w:t xml:space="preserve"> </w:t>
      </w:r>
    </w:p>
    <w:p w:rsidR="00BA5C61" w:rsidRDefault="0062074A">
      <w:pPr>
        <w:pStyle w:val="Cuerpo"/>
        <w:spacing w:line="360" w:lineRule="auto"/>
        <w:jc w:val="center"/>
        <w:rPr>
          <w:sz w:val="24"/>
          <w:szCs w:val="24"/>
        </w:rPr>
      </w:pPr>
      <w:r>
        <w:rPr>
          <w:sz w:val="24"/>
          <w:szCs w:val="24"/>
          <w:lang w:val="es-ES_tradnl"/>
        </w:rPr>
        <w:t>DANIELA ANDREA PÉREZ ABUD</w:t>
      </w:r>
    </w:p>
    <w:p w:rsidR="00BA5C61" w:rsidRDefault="0062074A">
      <w:pPr>
        <w:pStyle w:val="Cuerpo"/>
        <w:spacing w:line="360" w:lineRule="auto"/>
        <w:jc w:val="center"/>
        <w:rPr>
          <w:sz w:val="24"/>
          <w:szCs w:val="24"/>
        </w:rPr>
      </w:pPr>
      <w:r>
        <w:rPr>
          <w:sz w:val="24"/>
          <w:szCs w:val="24"/>
          <w:lang w:val="es-ES_tradnl"/>
        </w:rPr>
        <w:t>VOCAL</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62074A">
      <w:pPr>
        <w:pStyle w:val="Cuerpo"/>
        <w:spacing w:line="360" w:lineRule="auto"/>
        <w:jc w:val="center"/>
        <w:rPr>
          <w:sz w:val="24"/>
          <w:szCs w:val="24"/>
        </w:rPr>
      </w:pPr>
      <w:r>
        <w:rPr>
          <w:sz w:val="24"/>
          <w:szCs w:val="24"/>
          <w:lang w:val="es-ES_tradnl"/>
        </w:rPr>
        <w:t>_________________________________________</w:t>
      </w:r>
    </w:p>
    <w:p w:rsidR="00BA5C61" w:rsidRDefault="0062074A">
      <w:pPr>
        <w:pStyle w:val="Cuerpo"/>
        <w:spacing w:line="360" w:lineRule="auto"/>
        <w:jc w:val="center"/>
        <w:rPr>
          <w:sz w:val="24"/>
          <w:szCs w:val="24"/>
        </w:rPr>
      </w:pPr>
      <w:r>
        <w:rPr>
          <w:sz w:val="24"/>
          <w:szCs w:val="24"/>
          <w:lang w:val="es-ES_tradnl"/>
        </w:rPr>
        <w:t>RICARDO PEÑA PARRA</w:t>
      </w:r>
    </w:p>
    <w:p w:rsidR="00BA5C61" w:rsidRDefault="0062074A">
      <w:pPr>
        <w:pStyle w:val="Cuerpo"/>
        <w:spacing w:line="360" w:lineRule="auto"/>
        <w:jc w:val="center"/>
        <w:rPr>
          <w:sz w:val="24"/>
          <w:szCs w:val="24"/>
        </w:rPr>
      </w:pPr>
      <w:r>
        <w:rPr>
          <w:sz w:val="24"/>
          <w:szCs w:val="24"/>
          <w:lang w:val="es-ES_tradnl"/>
        </w:rPr>
        <w:t>VOCAL</w:t>
      </w: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center"/>
        <w:rPr>
          <w:sz w:val="24"/>
          <w:szCs w:val="24"/>
        </w:rPr>
      </w:pPr>
    </w:p>
    <w:p w:rsidR="00BA5C61" w:rsidRDefault="00BA5C61">
      <w:pPr>
        <w:pStyle w:val="Cuerpo"/>
        <w:spacing w:line="360" w:lineRule="auto"/>
        <w:jc w:val="both"/>
        <w:rPr>
          <w:sz w:val="24"/>
          <w:szCs w:val="24"/>
        </w:rPr>
      </w:pPr>
    </w:p>
    <w:p w:rsidR="00BA5C61" w:rsidRDefault="00BA5C61">
      <w:pPr>
        <w:pStyle w:val="Cuerpo"/>
        <w:spacing w:line="360" w:lineRule="auto"/>
        <w:jc w:val="both"/>
        <w:rPr>
          <w:sz w:val="24"/>
          <w:szCs w:val="24"/>
        </w:rPr>
      </w:pPr>
    </w:p>
    <w:p w:rsidR="00BA5C61" w:rsidRDefault="00BA5C61">
      <w:pPr>
        <w:pStyle w:val="Cuerpo"/>
        <w:spacing w:line="360" w:lineRule="auto"/>
        <w:jc w:val="both"/>
        <w:rPr>
          <w:sz w:val="24"/>
          <w:szCs w:val="24"/>
        </w:rPr>
      </w:pPr>
    </w:p>
    <w:p w:rsidR="00BA5C61" w:rsidRDefault="00BA5C61">
      <w:pPr>
        <w:pStyle w:val="Cuerpo"/>
        <w:spacing w:line="360" w:lineRule="auto"/>
        <w:jc w:val="both"/>
        <w:rPr>
          <w:sz w:val="24"/>
          <w:szCs w:val="24"/>
        </w:rPr>
      </w:pPr>
    </w:p>
    <w:p w:rsidR="00BA5C61" w:rsidRDefault="00BA5C61">
      <w:pPr>
        <w:pStyle w:val="Cuerpo"/>
        <w:spacing w:line="360" w:lineRule="auto"/>
        <w:jc w:val="center"/>
        <w:rPr>
          <w:b/>
          <w:bCs/>
          <w:sz w:val="18"/>
          <w:szCs w:val="18"/>
        </w:rPr>
      </w:pPr>
    </w:p>
    <w:p w:rsidR="00BA5C61" w:rsidRDefault="0062074A">
      <w:pPr>
        <w:pStyle w:val="Cuerpo"/>
        <w:spacing w:line="360" w:lineRule="auto"/>
        <w:jc w:val="center"/>
      </w:pPr>
      <w:r>
        <w:rPr>
          <w:b/>
          <w:bCs/>
          <w:sz w:val="18"/>
          <w:szCs w:val="18"/>
          <w:lang w:val="es-ES_tradnl"/>
        </w:rPr>
        <w:t xml:space="preserve">Las firmas en la presente foja corresponden al acta </w:t>
      </w:r>
      <w:r>
        <w:rPr>
          <w:b/>
          <w:bCs/>
          <w:sz w:val="18"/>
          <w:szCs w:val="18"/>
          <w:lang w:val="es-ES_tradnl"/>
        </w:rPr>
        <w:t>de la primera sesión de las Comisiones Unidas de Transparencia y Gobernación, celebrada el día 21 del mes de mayo del año dos mil dieciocho a las 12:00 horas en la Sala de Juntas del cuarto piso, del Edificio Antiguo Banco Comercial Mexicana, ubicado en la</w:t>
      </w:r>
      <w:r>
        <w:rPr>
          <w:b/>
          <w:bCs/>
          <w:sz w:val="18"/>
          <w:szCs w:val="18"/>
          <w:lang w:val="es-ES_tradnl"/>
        </w:rPr>
        <w:t xml:space="preserve"> Calle Victoria #408 Colonia Centro de esta Ciudad.</w:t>
      </w:r>
    </w:p>
    <w:sectPr w:rsidR="00BA5C61">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74A" w:rsidRDefault="0062074A">
      <w:r>
        <w:separator/>
      </w:r>
    </w:p>
  </w:endnote>
  <w:endnote w:type="continuationSeparator" w:id="0">
    <w:p w:rsidR="0062074A" w:rsidRDefault="00620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C61" w:rsidRDefault="0062074A">
    <w:pPr>
      <w:pStyle w:val="Cabeceraypie"/>
      <w:tabs>
        <w:tab w:val="clear" w:pos="9020"/>
        <w:tab w:val="center" w:pos="4819"/>
        <w:tab w:val="right" w:pos="9638"/>
      </w:tabs>
    </w:pPr>
    <w:r>
      <w:tab/>
    </w:r>
    <w:r>
      <w:tab/>
    </w:r>
    <w:r>
      <w:rPr>
        <w:lang w:val="es-ES_tradnl"/>
      </w:rPr>
      <w:t>Comisi</w:t>
    </w:r>
    <w:r>
      <w:rPr>
        <w:rFonts w:hAnsi="Helvetica"/>
        <w:lang w:val="es-ES_tradnl"/>
      </w:rPr>
      <w:t>ó</w:t>
    </w:r>
    <w:r>
      <w:rPr>
        <w:lang w:val="es-ES_tradnl"/>
      </w:rPr>
      <w:t xml:space="preserve">n de Transparencia, </w:t>
    </w:r>
    <w:r>
      <w:fldChar w:fldCharType="begin"/>
    </w:r>
    <w:r>
      <w:instrText xml:space="preserve"> PAGE </w:instrText>
    </w:r>
    <w:r>
      <w:fldChar w:fldCharType="separate"/>
    </w:r>
    <w:r w:rsidR="001844B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74A" w:rsidRDefault="0062074A">
      <w:r>
        <w:separator/>
      </w:r>
    </w:p>
  </w:footnote>
  <w:footnote w:type="continuationSeparator" w:id="0">
    <w:p w:rsidR="0062074A" w:rsidRDefault="00620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C61" w:rsidRDefault="00BA5C6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56CE3"/>
    <w:multiLevelType w:val="multilevel"/>
    <w:tmpl w:val="2EA4B6E6"/>
    <w:styleLink w:val="List0"/>
    <w:lvl w:ilvl="0">
      <w:start w:val="1"/>
      <w:numFmt w:val="upperRoman"/>
      <w:lvlText w:val="%1."/>
      <w:lvlJc w:val="left"/>
      <w:rPr>
        <w:position w:val="0"/>
        <w:lang w:val="en-US"/>
      </w:rPr>
    </w:lvl>
    <w:lvl w:ilvl="1">
      <w:start w:val="1"/>
      <w:numFmt w:val="upperLetter"/>
      <w:lvlText w:val="%2."/>
      <w:lvlJc w:val="left"/>
      <w:rPr>
        <w:position w:val="0"/>
        <w:lang w:val="es-ES_tradnl"/>
      </w:rPr>
    </w:lvl>
    <w:lvl w:ilvl="2">
      <w:start w:val="1"/>
      <w:numFmt w:val="decimal"/>
      <w:lvlText w:val="%3."/>
      <w:lvlJc w:val="left"/>
      <w:rPr>
        <w:position w:val="0"/>
        <w:lang w:val="es-ES_tradnl"/>
      </w:rPr>
    </w:lvl>
    <w:lvl w:ilvl="3">
      <w:start w:val="1"/>
      <w:numFmt w:val="lowerLetter"/>
      <w:lvlText w:val="%4)"/>
      <w:lvlJc w:val="left"/>
      <w:rPr>
        <w:position w:val="0"/>
        <w:lang w:val="es-ES_tradnl"/>
      </w:rPr>
    </w:lvl>
    <w:lvl w:ilvl="4">
      <w:start w:val="1"/>
      <w:numFmt w:val="decimal"/>
      <w:lvlText w:val="(%5)"/>
      <w:lvlJc w:val="left"/>
      <w:rPr>
        <w:position w:val="0"/>
        <w:lang w:val="es-ES_tradnl"/>
      </w:rPr>
    </w:lvl>
    <w:lvl w:ilvl="5">
      <w:start w:val="1"/>
      <w:numFmt w:val="lowerLetter"/>
      <w:lvlText w:val="(%6)"/>
      <w:lvlJc w:val="left"/>
      <w:rPr>
        <w:position w:val="0"/>
        <w:lang w:val="es-ES_tradnl"/>
      </w:rPr>
    </w:lvl>
    <w:lvl w:ilvl="6">
      <w:start w:val="1"/>
      <w:numFmt w:val="lowerRoman"/>
      <w:lvlText w:val="%7)"/>
      <w:lvlJc w:val="left"/>
      <w:rPr>
        <w:position w:val="0"/>
        <w:lang w:val="es-ES_tradnl"/>
      </w:rPr>
    </w:lvl>
    <w:lvl w:ilvl="7">
      <w:start w:val="1"/>
      <w:numFmt w:val="decimal"/>
      <w:lvlText w:val="(%8)"/>
      <w:lvlJc w:val="left"/>
      <w:rPr>
        <w:position w:val="0"/>
        <w:lang w:val="es-ES_tradnl"/>
      </w:rPr>
    </w:lvl>
    <w:lvl w:ilvl="8">
      <w:start w:val="1"/>
      <w:numFmt w:val="lowerLetter"/>
      <w:lvlText w:val="(%9)"/>
      <w:lvlJc w:val="left"/>
      <w:rPr>
        <w:position w:val="0"/>
        <w:lang w:val="es-ES_tradnl"/>
      </w:rPr>
    </w:lvl>
  </w:abstractNum>
  <w:abstractNum w:abstractNumId="1">
    <w:nsid w:val="1ADD3A5D"/>
    <w:multiLevelType w:val="multilevel"/>
    <w:tmpl w:val="97841A18"/>
    <w:lvl w:ilvl="0">
      <w:start w:val="1"/>
      <w:numFmt w:val="upperRoman"/>
      <w:lvlText w:val="%1."/>
      <w:lvlJc w:val="left"/>
      <w:rPr>
        <w:position w:val="0"/>
        <w:lang w:val="es-ES_tradnl"/>
      </w:rPr>
    </w:lvl>
    <w:lvl w:ilvl="1">
      <w:start w:val="1"/>
      <w:numFmt w:val="upperLetter"/>
      <w:lvlText w:val="%2."/>
      <w:lvlJc w:val="left"/>
      <w:rPr>
        <w:position w:val="0"/>
        <w:lang w:val="es-ES_tradnl"/>
      </w:rPr>
    </w:lvl>
    <w:lvl w:ilvl="2">
      <w:start w:val="1"/>
      <w:numFmt w:val="decimal"/>
      <w:lvlText w:val="%3."/>
      <w:lvlJc w:val="left"/>
      <w:rPr>
        <w:position w:val="0"/>
        <w:lang w:val="es-ES_tradnl"/>
      </w:rPr>
    </w:lvl>
    <w:lvl w:ilvl="3">
      <w:start w:val="1"/>
      <w:numFmt w:val="lowerLetter"/>
      <w:lvlText w:val="%4)"/>
      <w:lvlJc w:val="left"/>
      <w:rPr>
        <w:position w:val="0"/>
        <w:lang w:val="es-ES_tradnl"/>
      </w:rPr>
    </w:lvl>
    <w:lvl w:ilvl="4">
      <w:start w:val="1"/>
      <w:numFmt w:val="decimal"/>
      <w:lvlText w:val="(%5)"/>
      <w:lvlJc w:val="left"/>
      <w:rPr>
        <w:position w:val="0"/>
        <w:lang w:val="es-ES_tradnl"/>
      </w:rPr>
    </w:lvl>
    <w:lvl w:ilvl="5">
      <w:start w:val="1"/>
      <w:numFmt w:val="lowerLetter"/>
      <w:lvlText w:val="(%6)"/>
      <w:lvlJc w:val="left"/>
      <w:rPr>
        <w:position w:val="0"/>
        <w:lang w:val="es-ES_tradnl"/>
      </w:rPr>
    </w:lvl>
    <w:lvl w:ilvl="6">
      <w:start w:val="1"/>
      <w:numFmt w:val="lowerRoman"/>
      <w:lvlText w:val="%7)"/>
      <w:lvlJc w:val="left"/>
      <w:rPr>
        <w:position w:val="0"/>
        <w:lang w:val="es-ES_tradnl"/>
      </w:rPr>
    </w:lvl>
    <w:lvl w:ilvl="7">
      <w:start w:val="1"/>
      <w:numFmt w:val="decimal"/>
      <w:lvlText w:val="(%8)"/>
      <w:lvlJc w:val="left"/>
      <w:rPr>
        <w:position w:val="0"/>
        <w:lang w:val="es-ES_tradnl"/>
      </w:rPr>
    </w:lvl>
    <w:lvl w:ilvl="8">
      <w:start w:val="1"/>
      <w:numFmt w:val="lowerLetter"/>
      <w:lvlText w:val="(%9)"/>
      <w:lvlJc w:val="left"/>
      <w:rPr>
        <w:position w:val="0"/>
        <w:lang w:val="es-ES_tradnl"/>
      </w:rPr>
    </w:lvl>
  </w:abstractNum>
  <w:abstractNum w:abstractNumId="2">
    <w:nsid w:val="2E022CD4"/>
    <w:multiLevelType w:val="multilevel"/>
    <w:tmpl w:val="E4B6B7C8"/>
    <w:lvl w:ilvl="0">
      <w:start w:val="1"/>
      <w:numFmt w:val="upperRoman"/>
      <w:lvlText w:val="%1."/>
      <w:lvlJc w:val="left"/>
      <w:rPr>
        <w:position w:val="0"/>
      </w:rPr>
    </w:lvl>
    <w:lvl w:ilvl="1">
      <w:start w:val="1"/>
      <w:numFmt w:val="upperLetter"/>
      <w:lvlText w:val="%2."/>
      <w:lvlJc w:val="left"/>
      <w:rPr>
        <w:position w:val="0"/>
      </w:rPr>
    </w:lvl>
    <w:lvl w:ilvl="2">
      <w:start w:val="1"/>
      <w:numFmt w:val="decimal"/>
      <w:lvlText w:val="%3."/>
      <w:lvlJc w:val="left"/>
      <w:rPr>
        <w:position w:val="0"/>
      </w:rPr>
    </w:lvl>
    <w:lvl w:ilvl="3">
      <w:start w:val="1"/>
      <w:numFmt w:val="lowerLetter"/>
      <w:lvlText w:val="%4)"/>
      <w:lvlJc w:val="left"/>
      <w:rPr>
        <w:position w:val="0"/>
      </w:rPr>
    </w:lvl>
    <w:lvl w:ilvl="4">
      <w:start w:val="1"/>
      <w:numFmt w:val="decimal"/>
      <w:lvlText w:val="(%5)"/>
      <w:lvlJc w:val="left"/>
      <w:rPr>
        <w:position w:val="0"/>
      </w:rPr>
    </w:lvl>
    <w:lvl w:ilvl="5">
      <w:start w:val="1"/>
      <w:numFmt w:val="lowerLetter"/>
      <w:lvlText w:val="(%6)"/>
      <w:lvlJc w:val="left"/>
      <w:rPr>
        <w:position w:val="0"/>
      </w:rPr>
    </w:lvl>
    <w:lvl w:ilvl="6">
      <w:start w:val="1"/>
      <w:numFmt w:val="lowerRoman"/>
      <w:lvlText w:val="%7)"/>
      <w:lvlJc w:val="left"/>
      <w:rPr>
        <w:position w:val="0"/>
      </w:rPr>
    </w:lvl>
    <w:lvl w:ilvl="7">
      <w:start w:val="1"/>
      <w:numFmt w:val="decimal"/>
      <w:lvlText w:val="(%8)"/>
      <w:lvlJc w:val="left"/>
      <w:rPr>
        <w:position w:val="0"/>
      </w:rPr>
    </w:lvl>
    <w:lvl w:ilvl="8">
      <w:start w:val="1"/>
      <w:numFmt w:val="lowerLetter"/>
      <w:lvlText w:val="(%9)"/>
      <w:lvlJc w:val="left"/>
      <w:rPr>
        <w:position w:val="0"/>
      </w:rPr>
    </w:lvl>
  </w:abstractNum>
  <w:abstractNum w:abstractNumId="3">
    <w:nsid w:val="2E900E38"/>
    <w:multiLevelType w:val="multilevel"/>
    <w:tmpl w:val="33E43294"/>
    <w:styleLink w:val="List1"/>
    <w:lvl w:ilvl="0">
      <w:start w:val="1"/>
      <w:numFmt w:val="upperRoman"/>
      <w:lvlText w:val="%1."/>
      <w:lvlJc w:val="left"/>
      <w:rPr>
        <w:position w:val="0"/>
        <w:lang w:val="es-ES_tradnl"/>
      </w:rPr>
    </w:lvl>
    <w:lvl w:ilvl="1">
      <w:start w:val="1"/>
      <w:numFmt w:val="upperLetter"/>
      <w:lvlText w:val="%2."/>
      <w:lvlJc w:val="left"/>
      <w:rPr>
        <w:position w:val="0"/>
        <w:lang w:val="en-US"/>
      </w:rPr>
    </w:lvl>
    <w:lvl w:ilvl="2">
      <w:start w:val="1"/>
      <w:numFmt w:val="decimal"/>
      <w:lvlText w:val="%3."/>
      <w:lvlJc w:val="left"/>
      <w:rPr>
        <w:position w:val="0"/>
        <w:lang w:val="es-ES_tradnl"/>
      </w:rPr>
    </w:lvl>
    <w:lvl w:ilvl="3">
      <w:start w:val="1"/>
      <w:numFmt w:val="lowerLetter"/>
      <w:lvlText w:val="%4)"/>
      <w:lvlJc w:val="left"/>
      <w:rPr>
        <w:position w:val="0"/>
        <w:lang w:val="es-ES_tradnl"/>
      </w:rPr>
    </w:lvl>
    <w:lvl w:ilvl="4">
      <w:start w:val="1"/>
      <w:numFmt w:val="decimal"/>
      <w:lvlText w:val="(%5)"/>
      <w:lvlJc w:val="left"/>
      <w:rPr>
        <w:position w:val="0"/>
        <w:lang w:val="es-ES_tradnl"/>
      </w:rPr>
    </w:lvl>
    <w:lvl w:ilvl="5">
      <w:start w:val="1"/>
      <w:numFmt w:val="lowerLetter"/>
      <w:lvlText w:val="(%6)"/>
      <w:lvlJc w:val="left"/>
      <w:rPr>
        <w:position w:val="0"/>
        <w:lang w:val="es-ES_tradnl"/>
      </w:rPr>
    </w:lvl>
    <w:lvl w:ilvl="6">
      <w:start w:val="1"/>
      <w:numFmt w:val="lowerRoman"/>
      <w:lvlText w:val="%7)"/>
      <w:lvlJc w:val="left"/>
      <w:rPr>
        <w:position w:val="0"/>
        <w:lang w:val="es-ES_tradnl"/>
      </w:rPr>
    </w:lvl>
    <w:lvl w:ilvl="7">
      <w:start w:val="1"/>
      <w:numFmt w:val="decimal"/>
      <w:lvlText w:val="(%8)"/>
      <w:lvlJc w:val="left"/>
      <w:rPr>
        <w:position w:val="0"/>
        <w:lang w:val="es-ES_tradnl"/>
      </w:rPr>
    </w:lvl>
    <w:lvl w:ilvl="8">
      <w:start w:val="1"/>
      <w:numFmt w:val="lowerLetter"/>
      <w:lvlText w:val="(%9)"/>
      <w:lvlJc w:val="left"/>
      <w:rPr>
        <w:position w:val="0"/>
        <w:lang w:val="es-ES_tradnl"/>
      </w:rPr>
    </w:lvl>
  </w:abstractNum>
  <w:abstractNum w:abstractNumId="4">
    <w:nsid w:val="34FA1830"/>
    <w:multiLevelType w:val="multilevel"/>
    <w:tmpl w:val="63261F62"/>
    <w:styleLink w:val="Lista41"/>
    <w:lvl w:ilvl="0">
      <w:start w:val="1"/>
      <w:numFmt w:val="upperRoman"/>
      <w:lvlText w:val="%1."/>
      <w:lvlJc w:val="left"/>
      <w:pPr>
        <w:tabs>
          <w:tab w:val="num" w:pos="720"/>
        </w:tabs>
        <w:ind w:left="720" w:hanging="464"/>
      </w:pPr>
      <w:rPr>
        <w:rFonts w:ascii="Arial" w:eastAsia="Arial" w:hAnsi="Arial" w:cs="Arial"/>
        <w:position w:val="0"/>
        <w:sz w:val="24"/>
        <w:szCs w:val="24"/>
        <w:u w:color="000000"/>
      </w:rPr>
    </w:lvl>
    <w:lvl w:ilvl="1">
      <w:start w:val="1"/>
      <w:numFmt w:val="upperLetter"/>
      <w:lvlText w:val="%2."/>
      <w:lvlJc w:val="left"/>
      <w:pPr>
        <w:tabs>
          <w:tab w:val="num" w:pos="1440"/>
        </w:tabs>
        <w:ind w:left="1440" w:hanging="360"/>
      </w:pPr>
      <w:rPr>
        <w:rFonts w:ascii="Arial" w:eastAsia="Arial" w:hAnsi="Arial" w:cs="Arial"/>
        <w:position w:val="0"/>
        <w:sz w:val="24"/>
        <w:szCs w:val="24"/>
        <w:u w:color="000000"/>
      </w:rPr>
    </w:lvl>
    <w:lvl w:ilvl="2">
      <w:start w:val="1"/>
      <w:numFmt w:val="decimal"/>
      <w:lvlText w:val="%3."/>
      <w:lvlJc w:val="left"/>
      <w:pPr>
        <w:tabs>
          <w:tab w:val="num" w:pos="2160"/>
        </w:tabs>
        <w:ind w:left="2160" w:hanging="360"/>
      </w:pPr>
      <w:rPr>
        <w:rFonts w:ascii="Arial" w:eastAsia="Arial" w:hAnsi="Arial" w:cs="Arial"/>
        <w:position w:val="0"/>
        <w:sz w:val="24"/>
        <w:szCs w:val="24"/>
        <w:u w:color="000000"/>
      </w:rPr>
    </w:lvl>
    <w:lvl w:ilvl="3">
      <w:start w:val="1"/>
      <w:numFmt w:val="lowerLetter"/>
      <w:lvlText w:val="%4)"/>
      <w:lvlJc w:val="left"/>
      <w:pPr>
        <w:tabs>
          <w:tab w:val="num" w:pos="2880"/>
        </w:tabs>
        <w:ind w:left="2880" w:hanging="360"/>
      </w:pPr>
      <w:rPr>
        <w:rFonts w:ascii="Arial" w:eastAsia="Arial" w:hAnsi="Arial" w:cs="Arial"/>
        <w:position w:val="0"/>
        <w:sz w:val="24"/>
        <w:szCs w:val="24"/>
        <w:u w:color="000000"/>
      </w:rPr>
    </w:lvl>
    <w:lvl w:ilvl="4">
      <w:start w:val="1"/>
      <w:numFmt w:val="decimal"/>
      <w:lvlText w:val="(%5)"/>
      <w:lvlJc w:val="left"/>
      <w:pPr>
        <w:tabs>
          <w:tab w:val="num" w:pos="3600"/>
        </w:tabs>
        <w:ind w:left="3600" w:hanging="360"/>
      </w:pPr>
      <w:rPr>
        <w:rFonts w:ascii="Arial" w:eastAsia="Arial" w:hAnsi="Arial" w:cs="Arial"/>
        <w:position w:val="0"/>
        <w:sz w:val="24"/>
        <w:szCs w:val="24"/>
        <w:u w:color="000000"/>
      </w:rPr>
    </w:lvl>
    <w:lvl w:ilvl="5">
      <w:start w:val="1"/>
      <w:numFmt w:val="lowerLetter"/>
      <w:lvlText w:val="(%6)"/>
      <w:lvlJc w:val="left"/>
      <w:pPr>
        <w:tabs>
          <w:tab w:val="num" w:pos="4320"/>
        </w:tabs>
        <w:ind w:left="4320" w:hanging="360"/>
      </w:pPr>
      <w:rPr>
        <w:rFonts w:ascii="Arial" w:eastAsia="Arial" w:hAnsi="Arial" w:cs="Arial"/>
        <w:position w:val="0"/>
        <w:sz w:val="24"/>
        <w:szCs w:val="24"/>
        <w:u w:color="000000"/>
      </w:rPr>
    </w:lvl>
    <w:lvl w:ilvl="6">
      <w:start w:val="1"/>
      <w:numFmt w:val="lowerRoman"/>
      <w:lvlText w:val="(%7)"/>
      <w:lvlJc w:val="left"/>
      <w:pPr>
        <w:tabs>
          <w:tab w:val="num" w:pos="5040"/>
        </w:tabs>
        <w:ind w:left="5040" w:hanging="476"/>
      </w:pPr>
      <w:rPr>
        <w:rFonts w:ascii="Arial" w:eastAsia="Arial" w:hAnsi="Arial" w:cs="Arial"/>
        <w:position w:val="0"/>
        <w:sz w:val="24"/>
        <w:szCs w:val="24"/>
        <w:u w:color="000000"/>
      </w:rPr>
    </w:lvl>
    <w:lvl w:ilvl="7">
      <w:start w:val="1"/>
      <w:numFmt w:val="lowerLetter"/>
      <w:lvlText w:val="(%8)"/>
      <w:lvlJc w:val="left"/>
      <w:pPr>
        <w:tabs>
          <w:tab w:val="num" w:pos="5760"/>
        </w:tabs>
        <w:ind w:left="5760" w:hanging="360"/>
      </w:pPr>
      <w:rPr>
        <w:rFonts w:ascii="Arial" w:eastAsia="Arial" w:hAnsi="Arial" w:cs="Arial"/>
        <w:position w:val="0"/>
        <w:sz w:val="24"/>
        <w:szCs w:val="24"/>
        <w:u w:color="000000"/>
      </w:rPr>
    </w:lvl>
    <w:lvl w:ilvl="8">
      <w:start w:val="1"/>
      <w:numFmt w:val="lowerRoman"/>
      <w:lvlText w:val="(%9)"/>
      <w:lvlJc w:val="left"/>
      <w:pPr>
        <w:tabs>
          <w:tab w:val="num" w:pos="6480"/>
        </w:tabs>
        <w:ind w:left="6480" w:hanging="476"/>
      </w:pPr>
      <w:rPr>
        <w:rFonts w:ascii="Arial" w:eastAsia="Arial" w:hAnsi="Arial" w:cs="Arial"/>
        <w:position w:val="0"/>
        <w:sz w:val="24"/>
        <w:szCs w:val="24"/>
        <w:u w:color="000000"/>
      </w:rPr>
    </w:lvl>
  </w:abstractNum>
  <w:abstractNum w:abstractNumId="5">
    <w:nsid w:val="3E7436BA"/>
    <w:multiLevelType w:val="multilevel"/>
    <w:tmpl w:val="7D3037F6"/>
    <w:lvl w:ilvl="0">
      <w:start w:val="1"/>
      <w:numFmt w:val="upperRoman"/>
      <w:lvlText w:val="%1."/>
      <w:lvlJc w:val="left"/>
      <w:rPr>
        <w:position w:val="0"/>
        <w:lang w:val="es-ES_tradnl"/>
      </w:rPr>
    </w:lvl>
    <w:lvl w:ilvl="1">
      <w:start w:val="1"/>
      <w:numFmt w:val="upperLetter"/>
      <w:lvlText w:val="%2."/>
      <w:lvlJc w:val="left"/>
      <w:rPr>
        <w:position w:val="0"/>
        <w:lang w:val="es-ES_tradnl"/>
      </w:rPr>
    </w:lvl>
    <w:lvl w:ilvl="2">
      <w:start w:val="1"/>
      <w:numFmt w:val="decimal"/>
      <w:lvlText w:val="%3."/>
      <w:lvlJc w:val="left"/>
      <w:rPr>
        <w:position w:val="0"/>
        <w:lang w:val="es-ES_tradnl"/>
      </w:rPr>
    </w:lvl>
    <w:lvl w:ilvl="3">
      <w:start w:val="1"/>
      <w:numFmt w:val="lowerLetter"/>
      <w:lvlText w:val="%4)"/>
      <w:lvlJc w:val="left"/>
      <w:rPr>
        <w:position w:val="0"/>
        <w:lang w:val="es-ES_tradnl"/>
      </w:rPr>
    </w:lvl>
    <w:lvl w:ilvl="4">
      <w:start w:val="1"/>
      <w:numFmt w:val="decimal"/>
      <w:lvlText w:val="(%5)"/>
      <w:lvlJc w:val="left"/>
      <w:rPr>
        <w:position w:val="0"/>
        <w:lang w:val="es-ES_tradnl"/>
      </w:rPr>
    </w:lvl>
    <w:lvl w:ilvl="5">
      <w:start w:val="1"/>
      <w:numFmt w:val="lowerLetter"/>
      <w:lvlText w:val="(%6)"/>
      <w:lvlJc w:val="left"/>
      <w:rPr>
        <w:position w:val="0"/>
        <w:lang w:val="es-ES_tradnl"/>
      </w:rPr>
    </w:lvl>
    <w:lvl w:ilvl="6">
      <w:start w:val="1"/>
      <w:numFmt w:val="lowerRoman"/>
      <w:lvlText w:val="%7)"/>
      <w:lvlJc w:val="left"/>
      <w:rPr>
        <w:position w:val="0"/>
        <w:lang w:val="es-ES_tradnl"/>
      </w:rPr>
    </w:lvl>
    <w:lvl w:ilvl="7">
      <w:start w:val="1"/>
      <w:numFmt w:val="decimal"/>
      <w:lvlText w:val="(%8)"/>
      <w:lvlJc w:val="left"/>
      <w:rPr>
        <w:position w:val="0"/>
        <w:lang w:val="es-ES_tradnl"/>
      </w:rPr>
    </w:lvl>
    <w:lvl w:ilvl="8">
      <w:start w:val="1"/>
      <w:numFmt w:val="lowerLetter"/>
      <w:lvlText w:val="(%9)"/>
      <w:lvlJc w:val="left"/>
      <w:rPr>
        <w:position w:val="0"/>
        <w:lang w:val="es-ES_tradnl"/>
      </w:rPr>
    </w:lvl>
  </w:abstractNum>
  <w:abstractNum w:abstractNumId="6">
    <w:nsid w:val="4BC168FD"/>
    <w:multiLevelType w:val="multilevel"/>
    <w:tmpl w:val="DDF232F8"/>
    <w:styleLink w:val="Lista31"/>
    <w:lvl w:ilvl="0">
      <w:start w:val="1"/>
      <w:numFmt w:val="decimal"/>
      <w:lvlText w:val="%1."/>
      <w:lvlJc w:val="left"/>
      <w:pPr>
        <w:tabs>
          <w:tab w:val="num" w:pos="643"/>
        </w:tabs>
        <w:ind w:left="643" w:hanging="283"/>
      </w:pPr>
      <w:rPr>
        <w:rFonts w:ascii="Helvetica" w:eastAsia="Helvetica" w:hAnsi="Helvetica" w:cs="Helvetica"/>
        <w:b/>
        <w:bCs/>
        <w:position w:val="0"/>
        <w:sz w:val="24"/>
        <w:szCs w:val="24"/>
      </w:rPr>
    </w:lvl>
    <w:lvl w:ilvl="1">
      <w:start w:val="1"/>
      <w:numFmt w:val="lowerLetter"/>
      <w:lvlText w:val="%2."/>
      <w:lvlJc w:val="left"/>
      <w:pPr>
        <w:tabs>
          <w:tab w:val="num" w:pos="1363"/>
        </w:tabs>
        <w:ind w:left="1363" w:hanging="283"/>
      </w:pPr>
      <w:rPr>
        <w:rFonts w:ascii="Helvetica" w:eastAsia="Helvetica" w:hAnsi="Helvetica" w:cs="Helvetica"/>
        <w:b/>
        <w:bCs/>
        <w:position w:val="0"/>
        <w:sz w:val="24"/>
        <w:szCs w:val="24"/>
      </w:rPr>
    </w:lvl>
    <w:lvl w:ilvl="2">
      <w:start w:val="1"/>
      <w:numFmt w:val="lowerRoman"/>
      <w:lvlText w:val="%3."/>
      <w:lvlJc w:val="left"/>
      <w:pPr>
        <w:tabs>
          <w:tab w:val="num" w:pos="2160"/>
        </w:tabs>
        <w:ind w:left="2160" w:hanging="296"/>
      </w:pPr>
      <w:rPr>
        <w:rFonts w:ascii="Helvetica" w:eastAsia="Helvetica" w:hAnsi="Helvetica" w:cs="Helvetica"/>
        <w:b/>
        <w:bCs/>
        <w:position w:val="0"/>
        <w:sz w:val="24"/>
        <w:szCs w:val="24"/>
      </w:rPr>
    </w:lvl>
    <w:lvl w:ilvl="3">
      <w:start w:val="1"/>
      <w:numFmt w:val="decimal"/>
      <w:lvlText w:val="%4."/>
      <w:lvlJc w:val="left"/>
      <w:pPr>
        <w:tabs>
          <w:tab w:val="num" w:pos="2880"/>
        </w:tabs>
        <w:ind w:left="2880" w:hanging="360"/>
      </w:pPr>
      <w:rPr>
        <w:rFonts w:ascii="Helvetica" w:eastAsia="Helvetica" w:hAnsi="Helvetica" w:cs="Helvetica"/>
        <w:b/>
        <w:bCs/>
        <w:position w:val="0"/>
        <w:sz w:val="24"/>
        <w:szCs w:val="24"/>
      </w:rPr>
    </w:lvl>
    <w:lvl w:ilvl="4">
      <w:start w:val="1"/>
      <w:numFmt w:val="lowerLetter"/>
      <w:lvlText w:val="%5."/>
      <w:lvlJc w:val="left"/>
      <w:pPr>
        <w:tabs>
          <w:tab w:val="num" w:pos="3600"/>
        </w:tabs>
        <w:ind w:left="3600" w:hanging="360"/>
      </w:pPr>
      <w:rPr>
        <w:rFonts w:ascii="Helvetica" w:eastAsia="Helvetica" w:hAnsi="Helvetica" w:cs="Helvetica"/>
        <w:b/>
        <w:bCs/>
        <w:position w:val="0"/>
        <w:sz w:val="24"/>
        <w:szCs w:val="24"/>
      </w:rPr>
    </w:lvl>
    <w:lvl w:ilvl="5">
      <w:start w:val="1"/>
      <w:numFmt w:val="lowerRoman"/>
      <w:lvlText w:val="%6."/>
      <w:lvlJc w:val="left"/>
      <w:pPr>
        <w:tabs>
          <w:tab w:val="num" w:pos="4320"/>
        </w:tabs>
        <w:ind w:left="4320" w:hanging="296"/>
      </w:pPr>
      <w:rPr>
        <w:rFonts w:ascii="Helvetica" w:eastAsia="Helvetica" w:hAnsi="Helvetica" w:cs="Helvetica"/>
        <w:b/>
        <w:bCs/>
        <w:position w:val="0"/>
        <w:sz w:val="24"/>
        <w:szCs w:val="24"/>
      </w:rPr>
    </w:lvl>
    <w:lvl w:ilvl="6">
      <w:start w:val="1"/>
      <w:numFmt w:val="decimal"/>
      <w:lvlText w:val="%7."/>
      <w:lvlJc w:val="left"/>
      <w:pPr>
        <w:tabs>
          <w:tab w:val="num" w:pos="5040"/>
        </w:tabs>
        <w:ind w:left="5040" w:hanging="360"/>
      </w:pPr>
      <w:rPr>
        <w:rFonts w:ascii="Helvetica" w:eastAsia="Helvetica" w:hAnsi="Helvetica" w:cs="Helvetica"/>
        <w:b/>
        <w:bCs/>
        <w:position w:val="0"/>
        <w:sz w:val="24"/>
        <w:szCs w:val="24"/>
      </w:rPr>
    </w:lvl>
    <w:lvl w:ilvl="7">
      <w:start w:val="1"/>
      <w:numFmt w:val="lowerLetter"/>
      <w:lvlText w:val="%8."/>
      <w:lvlJc w:val="left"/>
      <w:pPr>
        <w:tabs>
          <w:tab w:val="num" w:pos="5760"/>
        </w:tabs>
        <w:ind w:left="5760" w:hanging="360"/>
      </w:pPr>
      <w:rPr>
        <w:rFonts w:ascii="Helvetica" w:eastAsia="Helvetica" w:hAnsi="Helvetica" w:cs="Helvetica"/>
        <w:b/>
        <w:bCs/>
        <w:position w:val="0"/>
        <w:sz w:val="24"/>
        <w:szCs w:val="24"/>
      </w:rPr>
    </w:lvl>
    <w:lvl w:ilvl="8">
      <w:start w:val="1"/>
      <w:numFmt w:val="lowerRoman"/>
      <w:lvlText w:val="%9."/>
      <w:lvlJc w:val="left"/>
      <w:pPr>
        <w:tabs>
          <w:tab w:val="num" w:pos="6480"/>
        </w:tabs>
        <w:ind w:left="6480" w:hanging="296"/>
      </w:pPr>
      <w:rPr>
        <w:rFonts w:ascii="Helvetica" w:eastAsia="Helvetica" w:hAnsi="Helvetica" w:cs="Helvetica"/>
        <w:b/>
        <w:bCs/>
        <w:position w:val="0"/>
        <w:sz w:val="24"/>
        <w:szCs w:val="24"/>
      </w:rPr>
    </w:lvl>
  </w:abstractNum>
  <w:abstractNum w:abstractNumId="7">
    <w:nsid w:val="4D5D39EB"/>
    <w:multiLevelType w:val="multilevel"/>
    <w:tmpl w:val="66763512"/>
    <w:lvl w:ilvl="0">
      <w:start w:val="1"/>
      <w:numFmt w:val="upperRoman"/>
      <w:lvlText w:val="%1."/>
      <w:lvlJc w:val="left"/>
      <w:pPr>
        <w:tabs>
          <w:tab w:val="num" w:pos="680"/>
        </w:tabs>
        <w:ind w:left="680" w:hanging="436"/>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upperLetter"/>
      <w:lvlText w:val="%2."/>
      <w:lvlJc w:val="left"/>
      <w:pPr>
        <w:tabs>
          <w:tab w:val="num" w:pos="1410"/>
        </w:tabs>
        <w:ind w:left="1410" w:hanging="33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2130"/>
        </w:tabs>
        <w:ind w:left="2130" w:hanging="33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lowerLetter"/>
      <w:lvlText w:val="%4)"/>
      <w:lvlJc w:val="left"/>
      <w:pPr>
        <w:tabs>
          <w:tab w:val="num" w:pos="2850"/>
        </w:tabs>
        <w:ind w:left="2850" w:hanging="33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3570"/>
        </w:tabs>
        <w:ind w:left="3570" w:hanging="33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lowerLetter"/>
      <w:lvlText w:val="(%6)"/>
      <w:lvlJc w:val="left"/>
      <w:pPr>
        <w:tabs>
          <w:tab w:val="num" w:pos="4290"/>
        </w:tabs>
        <w:ind w:left="4290" w:hanging="33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lowerRoman"/>
      <w:lvlText w:val="(%7)"/>
      <w:lvlJc w:val="left"/>
      <w:pPr>
        <w:tabs>
          <w:tab w:val="num" w:pos="5000"/>
        </w:tabs>
        <w:ind w:left="5000" w:hanging="436"/>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lowerLetter"/>
      <w:lvlText w:val="(%8)"/>
      <w:lvlJc w:val="left"/>
      <w:pPr>
        <w:tabs>
          <w:tab w:val="num" w:pos="5730"/>
        </w:tabs>
        <w:ind w:left="5730" w:hanging="33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lowerRoman"/>
      <w:lvlText w:val="(%9)"/>
      <w:lvlJc w:val="left"/>
      <w:pPr>
        <w:tabs>
          <w:tab w:val="num" w:pos="6440"/>
        </w:tabs>
        <w:ind w:left="6440" w:hanging="436"/>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8">
    <w:nsid w:val="4F3E311E"/>
    <w:multiLevelType w:val="multilevel"/>
    <w:tmpl w:val="FDA07804"/>
    <w:lvl w:ilvl="0">
      <w:start w:val="1"/>
      <w:numFmt w:val="decimal"/>
      <w:lvlText w:val="%1."/>
      <w:lvlJc w:val="left"/>
      <w:pPr>
        <w:tabs>
          <w:tab w:val="num" w:pos="643"/>
        </w:tabs>
        <w:ind w:left="643" w:hanging="283"/>
      </w:pPr>
      <w:rPr>
        <w:rFonts w:ascii="Helvetica" w:eastAsia="Helvetica" w:hAnsi="Helvetica" w:cs="Helvetica"/>
        <w:b/>
        <w:bCs/>
        <w:position w:val="0"/>
        <w:sz w:val="24"/>
        <w:szCs w:val="24"/>
      </w:rPr>
    </w:lvl>
    <w:lvl w:ilvl="1">
      <w:start w:val="1"/>
      <w:numFmt w:val="lowerLetter"/>
      <w:lvlText w:val="%2."/>
      <w:lvlJc w:val="left"/>
      <w:pPr>
        <w:tabs>
          <w:tab w:val="num" w:pos="1363"/>
        </w:tabs>
        <w:ind w:left="1363" w:hanging="283"/>
      </w:pPr>
      <w:rPr>
        <w:rFonts w:ascii="Helvetica" w:eastAsia="Helvetica" w:hAnsi="Helvetica" w:cs="Helvetica"/>
        <w:b/>
        <w:bCs/>
        <w:position w:val="0"/>
        <w:sz w:val="24"/>
        <w:szCs w:val="24"/>
      </w:rPr>
    </w:lvl>
    <w:lvl w:ilvl="2">
      <w:start w:val="1"/>
      <w:numFmt w:val="lowerRoman"/>
      <w:lvlText w:val="%3."/>
      <w:lvlJc w:val="left"/>
      <w:pPr>
        <w:tabs>
          <w:tab w:val="num" w:pos="2160"/>
        </w:tabs>
        <w:ind w:left="2160" w:hanging="296"/>
      </w:pPr>
      <w:rPr>
        <w:rFonts w:ascii="Helvetica" w:eastAsia="Helvetica" w:hAnsi="Helvetica" w:cs="Helvetica"/>
        <w:b/>
        <w:bCs/>
        <w:position w:val="0"/>
        <w:sz w:val="24"/>
        <w:szCs w:val="24"/>
      </w:rPr>
    </w:lvl>
    <w:lvl w:ilvl="3">
      <w:start w:val="1"/>
      <w:numFmt w:val="decimal"/>
      <w:lvlText w:val="%4."/>
      <w:lvlJc w:val="left"/>
      <w:pPr>
        <w:tabs>
          <w:tab w:val="num" w:pos="2880"/>
        </w:tabs>
        <w:ind w:left="2880" w:hanging="360"/>
      </w:pPr>
      <w:rPr>
        <w:rFonts w:ascii="Helvetica" w:eastAsia="Helvetica" w:hAnsi="Helvetica" w:cs="Helvetica"/>
        <w:b/>
        <w:bCs/>
        <w:position w:val="0"/>
        <w:sz w:val="24"/>
        <w:szCs w:val="24"/>
      </w:rPr>
    </w:lvl>
    <w:lvl w:ilvl="4">
      <w:start w:val="1"/>
      <w:numFmt w:val="lowerLetter"/>
      <w:lvlText w:val="%5."/>
      <w:lvlJc w:val="left"/>
      <w:pPr>
        <w:tabs>
          <w:tab w:val="num" w:pos="3600"/>
        </w:tabs>
        <w:ind w:left="3600" w:hanging="360"/>
      </w:pPr>
      <w:rPr>
        <w:rFonts w:ascii="Helvetica" w:eastAsia="Helvetica" w:hAnsi="Helvetica" w:cs="Helvetica"/>
        <w:b/>
        <w:bCs/>
        <w:position w:val="0"/>
        <w:sz w:val="24"/>
        <w:szCs w:val="24"/>
      </w:rPr>
    </w:lvl>
    <w:lvl w:ilvl="5">
      <w:start w:val="1"/>
      <w:numFmt w:val="lowerRoman"/>
      <w:lvlText w:val="%6."/>
      <w:lvlJc w:val="left"/>
      <w:pPr>
        <w:tabs>
          <w:tab w:val="num" w:pos="4320"/>
        </w:tabs>
        <w:ind w:left="4320" w:hanging="296"/>
      </w:pPr>
      <w:rPr>
        <w:rFonts w:ascii="Helvetica" w:eastAsia="Helvetica" w:hAnsi="Helvetica" w:cs="Helvetica"/>
        <w:b/>
        <w:bCs/>
        <w:position w:val="0"/>
        <w:sz w:val="24"/>
        <w:szCs w:val="24"/>
      </w:rPr>
    </w:lvl>
    <w:lvl w:ilvl="6">
      <w:start w:val="1"/>
      <w:numFmt w:val="decimal"/>
      <w:lvlText w:val="%7."/>
      <w:lvlJc w:val="left"/>
      <w:pPr>
        <w:tabs>
          <w:tab w:val="num" w:pos="5040"/>
        </w:tabs>
        <w:ind w:left="5040" w:hanging="360"/>
      </w:pPr>
      <w:rPr>
        <w:rFonts w:ascii="Helvetica" w:eastAsia="Helvetica" w:hAnsi="Helvetica" w:cs="Helvetica"/>
        <w:b/>
        <w:bCs/>
        <w:position w:val="0"/>
        <w:sz w:val="24"/>
        <w:szCs w:val="24"/>
      </w:rPr>
    </w:lvl>
    <w:lvl w:ilvl="7">
      <w:start w:val="1"/>
      <w:numFmt w:val="lowerLetter"/>
      <w:lvlText w:val="%8."/>
      <w:lvlJc w:val="left"/>
      <w:pPr>
        <w:tabs>
          <w:tab w:val="num" w:pos="5760"/>
        </w:tabs>
        <w:ind w:left="5760" w:hanging="360"/>
      </w:pPr>
      <w:rPr>
        <w:rFonts w:ascii="Helvetica" w:eastAsia="Helvetica" w:hAnsi="Helvetica" w:cs="Helvetica"/>
        <w:b/>
        <w:bCs/>
        <w:position w:val="0"/>
        <w:sz w:val="24"/>
        <w:szCs w:val="24"/>
      </w:rPr>
    </w:lvl>
    <w:lvl w:ilvl="8">
      <w:start w:val="1"/>
      <w:numFmt w:val="lowerRoman"/>
      <w:lvlText w:val="%9."/>
      <w:lvlJc w:val="left"/>
      <w:pPr>
        <w:tabs>
          <w:tab w:val="num" w:pos="6480"/>
        </w:tabs>
        <w:ind w:left="6480" w:hanging="296"/>
      </w:pPr>
      <w:rPr>
        <w:rFonts w:ascii="Helvetica" w:eastAsia="Helvetica" w:hAnsi="Helvetica" w:cs="Helvetica"/>
        <w:b/>
        <w:bCs/>
        <w:position w:val="0"/>
        <w:sz w:val="24"/>
        <w:szCs w:val="24"/>
      </w:rPr>
    </w:lvl>
  </w:abstractNum>
  <w:abstractNum w:abstractNumId="9">
    <w:nsid w:val="54A63C32"/>
    <w:multiLevelType w:val="multilevel"/>
    <w:tmpl w:val="1AE046FC"/>
    <w:lvl w:ilvl="0">
      <w:start w:val="1"/>
      <w:numFmt w:val="decimal"/>
      <w:lvlText w:val="%1."/>
      <w:lvlJc w:val="left"/>
      <w:pPr>
        <w:tabs>
          <w:tab w:val="num" w:pos="1410"/>
        </w:tabs>
        <w:ind w:left="1410" w:hanging="330"/>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1">
      <w:start w:val="1"/>
      <w:numFmt w:val="lowerLetter"/>
      <w:lvlText w:val="%2."/>
      <w:lvlJc w:val="left"/>
      <w:pPr>
        <w:tabs>
          <w:tab w:val="num" w:pos="2130"/>
        </w:tabs>
        <w:ind w:left="2130" w:hanging="330"/>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2">
      <w:start w:val="1"/>
      <w:numFmt w:val="lowerRoman"/>
      <w:lvlText w:val="%3."/>
      <w:lvlJc w:val="left"/>
      <w:pPr>
        <w:tabs>
          <w:tab w:val="num" w:pos="2855"/>
        </w:tabs>
        <w:ind w:left="2855" w:hanging="271"/>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3">
      <w:start w:val="1"/>
      <w:numFmt w:val="decimal"/>
      <w:lvlText w:val="%4."/>
      <w:lvlJc w:val="left"/>
      <w:pPr>
        <w:tabs>
          <w:tab w:val="num" w:pos="3570"/>
        </w:tabs>
        <w:ind w:left="3570" w:hanging="330"/>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4">
      <w:start w:val="1"/>
      <w:numFmt w:val="lowerLetter"/>
      <w:lvlText w:val="%5."/>
      <w:lvlJc w:val="left"/>
      <w:pPr>
        <w:tabs>
          <w:tab w:val="num" w:pos="4290"/>
        </w:tabs>
        <w:ind w:left="4290" w:hanging="330"/>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5">
      <w:start w:val="1"/>
      <w:numFmt w:val="lowerRoman"/>
      <w:lvlText w:val="%6."/>
      <w:lvlJc w:val="left"/>
      <w:pPr>
        <w:tabs>
          <w:tab w:val="num" w:pos="5015"/>
        </w:tabs>
        <w:ind w:left="5015" w:hanging="271"/>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6">
      <w:start w:val="1"/>
      <w:numFmt w:val="decimal"/>
      <w:lvlText w:val="%7."/>
      <w:lvlJc w:val="left"/>
      <w:pPr>
        <w:tabs>
          <w:tab w:val="num" w:pos="5730"/>
        </w:tabs>
        <w:ind w:left="5730" w:hanging="330"/>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7">
      <w:start w:val="1"/>
      <w:numFmt w:val="lowerLetter"/>
      <w:lvlText w:val="%8."/>
      <w:lvlJc w:val="left"/>
      <w:pPr>
        <w:tabs>
          <w:tab w:val="num" w:pos="6450"/>
        </w:tabs>
        <w:ind w:left="6450" w:hanging="330"/>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lvl w:ilvl="8">
      <w:start w:val="1"/>
      <w:numFmt w:val="lowerRoman"/>
      <w:lvlText w:val="%9."/>
      <w:lvlJc w:val="left"/>
      <w:pPr>
        <w:tabs>
          <w:tab w:val="num" w:pos="7175"/>
        </w:tabs>
        <w:ind w:left="7175" w:hanging="271"/>
      </w:pPr>
      <w:rPr>
        <w:rFonts w:ascii="Calibri" w:eastAsia="Calibri" w:hAnsi="Calibri" w:cs="Calibri"/>
        <w:b w:val="0"/>
        <w:bCs w:val="0"/>
        <w:i w:val="0"/>
        <w:iCs w:val="0"/>
        <w:caps w:val="0"/>
        <w:smallCaps w:val="0"/>
        <w:strike w:val="0"/>
        <w:dstrike w:val="0"/>
        <w:outline w:val="0"/>
        <w:color w:val="000000"/>
        <w:spacing w:val="0"/>
        <w:kern w:val="0"/>
        <w:position w:val="0"/>
        <w:sz w:val="22"/>
        <w:szCs w:val="22"/>
        <w:u w:val="none" w:color="000000"/>
        <w:vertAlign w:val="baseline"/>
        <w:rtl w:val="0"/>
        <w:lang w:val="es-ES_tradnl"/>
      </w:rPr>
    </w:lvl>
  </w:abstractNum>
  <w:abstractNum w:abstractNumId="10">
    <w:nsid w:val="5B080FB8"/>
    <w:multiLevelType w:val="multilevel"/>
    <w:tmpl w:val="51C0C47E"/>
    <w:lvl w:ilvl="0">
      <w:start w:val="1"/>
      <w:numFmt w:val="decimal"/>
      <w:lvlText w:val="%1."/>
      <w:lvlJc w:val="left"/>
      <w:pPr>
        <w:tabs>
          <w:tab w:val="num" w:pos="643"/>
        </w:tabs>
        <w:ind w:left="643" w:hanging="283"/>
      </w:pPr>
      <w:rPr>
        <w:rFonts w:ascii="Helvetica" w:eastAsia="Helvetica" w:hAnsi="Helvetica" w:cs="Helvetica"/>
        <w:b/>
        <w:bCs/>
        <w:position w:val="0"/>
        <w:sz w:val="24"/>
        <w:szCs w:val="24"/>
      </w:rPr>
    </w:lvl>
    <w:lvl w:ilvl="1">
      <w:start w:val="1"/>
      <w:numFmt w:val="lowerLetter"/>
      <w:lvlText w:val="%2."/>
      <w:lvlJc w:val="left"/>
      <w:pPr>
        <w:tabs>
          <w:tab w:val="num" w:pos="1440"/>
        </w:tabs>
        <w:ind w:left="1440" w:hanging="360"/>
      </w:pPr>
      <w:rPr>
        <w:rFonts w:ascii="Helvetica" w:eastAsia="Helvetica" w:hAnsi="Helvetica" w:cs="Helvetica"/>
        <w:b/>
        <w:bCs/>
        <w:position w:val="0"/>
        <w:sz w:val="24"/>
        <w:szCs w:val="24"/>
      </w:rPr>
    </w:lvl>
    <w:lvl w:ilvl="2">
      <w:start w:val="1"/>
      <w:numFmt w:val="lowerRoman"/>
      <w:lvlText w:val="%3."/>
      <w:lvlJc w:val="left"/>
      <w:pPr>
        <w:tabs>
          <w:tab w:val="num" w:pos="2160"/>
        </w:tabs>
        <w:ind w:left="2160" w:hanging="296"/>
      </w:pPr>
      <w:rPr>
        <w:rFonts w:ascii="Helvetica" w:eastAsia="Helvetica" w:hAnsi="Helvetica" w:cs="Helvetica"/>
        <w:b/>
        <w:bCs/>
        <w:position w:val="0"/>
        <w:sz w:val="24"/>
        <w:szCs w:val="24"/>
      </w:rPr>
    </w:lvl>
    <w:lvl w:ilvl="3">
      <w:start w:val="1"/>
      <w:numFmt w:val="decimal"/>
      <w:lvlText w:val="%4."/>
      <w:lvlJc w:val="left"/>
      <w:pPr>
        <w:tabs>
          <w:tab w:val="num" w:pos="2880"/>
        </w:tabs>
        <w:ind w:left="2880" w:hanging="360"/>
      </w:pPr>
      <w:rPr>
        <w:rFonts w:ascii="Helvetica" w:eastAsia="Helvetica" w:hAnsi="Helvetica" w:cs="Helvetica"/>
        <w:b/>
        <w:bCs/>
        <w:position w:val="0"/>
        <w:sz w:val="24"/>
        <w:szCs w:val="24"/>
      </w:rPr>
    </w:lvl>
    <w:lvl w:ilvl="4">
      <w:start w:val="1"/>
      <w:numFmt w:val="lowerLetter"/>
      <w:lvlText w:val="%5."/>
      <w:lvlJc w:val="left"/>
      <w:pPr>
        <w:tabs>
          <w:tab w:val="num" w:pos="3600"/>
        </w:tabs>
        <w:ind w:left="3600" w:hanging="360"/>
      </w:pPr>
      <w:rPr>
        <w:rFonts w:ascii="Helvetica" w:eastAsia="Helvetica" w:hAnsi="Helvetica" w:cs="Helvetica"/>
        <w:b/>
        <w:bCs/>
        <w:position w:val="0"/>
        <w:sz w:val="24"/>
        <w:szCs w:val="24"/>
      </w:rPr>
    </w:lvl>
    <w:lvl w:ilvl="5">
      <w:start w:val="1"/>
      <w:numFmt w:val="lowerRoman"/>
      <w:lvlText w:val="%6."/>
      <w:lvlJc w:val="left"/>
      <w:pPr>
        <w:tabs>
          <w:tab w:val="num" w:pos="4320"/>
        </w:tabs>
        <w:ind w:left="4320" w:hanging="296"/>
      </w:pPr>
      <w:rPr>
        <w:rFonts w:ascii="Helvetica" w:eastAsia="Helvetica" w:hAnsi="Helvetica" w:cs="Helvetica"/>
        <w:b/>
        <w:bCs/>
        <w:position w:val="0"/>
        <w:sz w:val="24"/>
        <w:szCs w:val="24"/>
      </w:rPr>
    </w:lvl>
    <w:lvl w:ilvl="6">
      <w:start w:val="1"/>
      <w:numFmt w:val="decimal"/>
      <w:lvlText w:val="%7."/>
      <w:lvlJc w:val="left"/>
      <w:pPr>
        <w:tabs>
          <w:tab w:val="num" w:pos="5040"/>
        </w:tabs>
        <w:ind w:left="5040" w:hanging="360"/>
      </w:pPr>
      <w:rPr>
        <w:rFonts w:ascii="Helvetica" w:eastAsia="Helvetica" w:hAnsi="Helvetica" w:cs="Helvetica"/>
        <w:b/>
        <w:bCs/>
        <w:position w:val="0"/>
        <w:sz w:val="24"/>
        <w:szCs w:val="24"/>
      </w:rPr>
    </w:lvl>
    <w:lvl w:ilvl="7">
      <w:start w:val="1"/>
      <w:numFmt w:val="lowerLetter"/>
      <w:lvlText w:val="%8."/>
      <w:lvlJc w:val="left"/>
      <w:pPr>
        <w:tabs>
          <w:tab w:val="num" w:pos="5760"/>
        </w:tabs>
        <w:ind w:left="5760" w:hanging="360"/>
      </w:pPr>
      <w:rPr>
        <w:rFonts w:ascii="Helvetica" w:eastAsia="Helvetica" w:hAnsi="Helvetica" w:cs="Helvetica"/>
        <w:b/>
        <w:bCs/>
        <w:position w:val="0"/>
        <w:sz w:val="24"/>
        <w:szCs w:val="24"/>
      </w:rPr>
    </w:lvl>
    <w:lvl w:ilvl="8">
      <w:start w:val="1"/>
      <w:numFmt w:val="lowerRoman"/>
      <w:lvlText w:val="%9."/>
      <w:lvlJc w:val="left"/>
      <w:pPr>
        <w:tabs>
          <w:tab w:val="num" w:pos="6480"/>
        </w:tabs>
        <w:ind w:left="6480" w:hanging="296"/>
      </w:pPr>
      <w:rPr>
        <w:rFonts w:ascii="Helvetica" w:eastAsia="Helvetica" w:hAnsi="Helvetica" w:cs="Helvetica"/>
        <w:b/>
        <w:bCs/>
        <w:position w:val="0"/>
        <w:sz w:val="24"/>
        <w:szCs w:val="24"/>
      </w:rPr>
    </w:lvl>
  </w:abstractNum>
  <w:abstractNum w:abstractNumId="11">
    <w:nsid w:val="5C3B157F"/>
    <w:multiLevelType w:val="multilevel"/>
    <w:tmpl w:val="9EE416A8"/>
    <w:lvl w:ilvl="0">
      <w:start w:val="1"/>
      <w:numFmt w:val="upperRoman"/>
      <w:lvlText w:val="%1."/>
      <w:lvlJc w:val="left"/>
      <w:pPr>
        <w:tabs>
          <w:tab w:val="num" w:pos="720"/>
        </w:tabs>
        <w:ind w:left="720" w:hanging="464"/>
      </w:pPr>
      <w:rPr>
        <w:rFonts w:ascii="Arial" w:eastAsia="Arial" w:hAnsi="Arial" w:cs="Arial"/>
        <w:position w:val="0"/>
        <w:sz w:val="24"/>
        <w:szCs w:val="24"/>
        <w:u w:color="000000"/>
      </w:rPr>
    </w:lvl>
    <w:lvl w:ilvl="1">
      <w:start w:val="1"/>
      <w:numFmt w:val="upperLetter"/>
      <w:lvlText w:val="%2."/>
      <w:lvlJc w:val="left"/>
      <w:pPr>
        <w:tabs>
          <w:tab w:val="num" w:pos="1440"/>
        </w:tabs>
        <w:ind w:left="1440" w:hanging="360"/>
      </w:pPr>
      <w:rPr>
        <w:rFonts w:ascii="Arial" w:eastAsia="Arial" w:hAnsi="Arial" w:cs="Arial"/>
        <w:position w:val="0"/>
        <w:sz w:val="24"/>
        <w:szCs w:val="24"/>
        <w:u w:color="000000"/>
      </w:rPr>
    </w:lvl>
    <w:lvl w:ilvl="2">
      <w:start w:val="1"/>
      <w:numFmt w:val="decimal"/>
      <w:lvlText w:val="%3."/>
      <w:lvlJc w:val="left"/>
      <w:pPr>
        <w:tabs>
          <w:tab w:val="num" w:pos="2160"/>
        </w:tabs>
        <w:ind w:left="2160" w:hanging="360"/>
      </w:pPr>
      <w:rPr>
        <w:rFonts w:ascii="Arial" w:eastAsia="Arial" w:hAnsi="Arial" w:cs="Arial"/>
        <w:position w:val="0"/>
        <w:sz w:val="24"/>
        <w:szCs w:val="24"/>
        <w:u w:color="000000"/>
      </w:rPr>
    </w:lvl>
    <w:lvl w:ilvl="3">
      <w:start w:val="1"/>
      <w:numFmt w:val="lowerLetter"/>
      <w:lvlText w:val="%4)"/>
      <w:lvlJc w:val="left"/>
      <w:pPr>
        <w:tabs>
          <w:tab w:val="num" w:pos="2880"/>
        </w:tabs>
        <w:ind w:left="2880" w:hanging="360"/>
      </w:pPr>
      <w:rPr>
        <w:rFonts w:ascii="Arial" w:eastAsia="Arial" w:hAnsi="Arial" w:cs="Arial"/>
        <w:position w:val="0"/>
        <w:sz w:val="24"/>
        <w:szCs w:val="24"/>
        <w:u w:color="000000"/>
      </w:rPr>
    </w:lvl>
    <w:lvl w:ilvl="4">
      <w:start w:val="1"/>
      <w:numFmt w:val="decimal"/>
      <w:lvlText w:val="(%5)"/>
      <w:lvlJc w:val="left"/>
      <w:pPr>
        <w:tabs>
          <w:tab w:val="num" w:pos="3600"/>
        </w:tabs>
        <w:ind w:left="3600" w:hanging="360"/>
      </w:pPr>
      <w:rPr>
        <w:rFonts w:ascii="Arial" w:eastAsia="Arial" w:hAnsi="Arial" w:cs="Arial"/>
        <w:position w:val="0"/>
        <w:sz w:val="24"/>
        <w:szCs w:val="24"/>
        <w:u w:color="000000"/>
      </w:rPr>
    </w:lvl>
    <w:lvl w:ilvl="5">
      <w:start w:val="1"/>
      <w:numFmt w:val="lowerLetter"/>
      <w:lvlText w:val="(%6)"/>
      <w:lvlJc w:val="left"/>
      <w:pPr>
        <w:tabs>
          <w:tab w:val="num" w:pos="4320"/>
        </w:tabs>
        <w:ind w:left="4320" w:hanging="360"/>
      </w:pPr>
      <w:rPr>
        <w:rFonts w:ascii="Arial" w:eastAsia="Arial" w:hAnsi="Arial" w:cs="Arial"/>
        <w:position w:val="0"/>
        <w:sz w:val="24"/>
        <w:szCs w:val="24"/>
        <w:u w:color="000000"/>
      </w:rPr>
    </w:lvl>
    <w:lvl w:ilvl="6">
      <w:start w:val="1"/>
      <w:numFmt w:val="lowerRoman"/>
      <w:lvlText w:val="(%7)"/>
      <w:lvlJc w:val="left"/>
      <w:pPr>
        <w:tabs>
          <w:tab w:val="num" w:pos="5040"/>
        </w:tabs>
        <w:ind w:left="5040" w:hanging="476"/>
      </w:pPr>
      <w:rPr>
        <w:rFonts w:ascii="Arial" w:eastAsia="Arial" w:hAnsi="Arial" w:cs="Arial"/>
        <w:position w:val="0"/>
        <w:sz w:val="24"/>
        <w:szCs w:val="24"/>
        <w:u w:color="000000"/>
      </w:rPr>
    </w:lvl>
    <w:lvl w:ilvl="7">
      <w:start w:val="1"/>
      <w:numFmt w:val="lowerLetter"/>
      <w:lvlText w:val="(%8)"/>
      <w:lvlJc w:val="left"/>
      <w:pPr>
        <w:tabs>
          <w:tab w:val="num" w:pos="5760"/>
        </w:tabs>
        <w:ind w:left="5760" w:hanging="360"/>
      </w:pPr>
      <w:rPr>
        <w:rFonts w:ascii="Arial" w:eastAsia="Arial" w:hAnsi="Arial" w:cs="Arial"/>
        <w:position w:val="0"/>
        <w:sz w:val="24"/>
        <w:szCs w:val="24"/>
        <w:u w:color="000000"/>
      </w:rPr>
    </w:lvl>
    <w:lvl w:ilvl="8">
      <w:start w:val="1"/>
      <w:numFmt w:val="lowerRoman"/>
      <w:lvlText w:val="(%9)"/>
      <w:lvlJc w:val="left"/>
      <w:pPr>
        <w:tabs>
          <w:tab w:val="num" w:pos="6480"/>
        </w:tabs>
        <w:ind w:left="6480" w:hanging="476"/>
      </w:pPr>
      <w:rPr>
        <w:rFonts w:ascii="Arial" w:eastAsia="Arial" w:hAnsi="Arial" w:cs="Arial"/>
        <w:position w:val="0"/>
        <w:sz w:val="24"/>
        <w:szCs w:val="24"/>
        <w:u w:color="000000"/>
      </w:rPr>
    </w:lvl>
  </w:abstractNum>
  <w:abstractNum w:abstractNumId="12">
    <w:nsid w:val="5E687B50"/>
    <w:multiLevelType w:val="multilevel"/>
    <w:tmpl w:val="DC983850"/>
    <w:styleLink w:val="Lista21"/>
    <w:lvl w:ilvl="0">
      <w:start w:val="1"/>
      <w:numFmt w:val="decimal"/>
      <w:lvlText w:val="%1."/>
      <w:lvlJc w:val="left"/>
      <w:pPr>
        <w:tabs>
          <w:tab w:val="num" w:pos="643"/>
        </w:tabs>
        <w:ind w:left="643" w:hanging="283"/>
      </w:pPr>
      <w:rPr>
        <w:rFonts w:ascii="Helvetica" w:eastAsia="Helvetica" w:hAnsi="Helvetica" w:cs="Helvetica"/>
        <w:b/>
        <w:bCs/>
        <w:position w:val="0"/>
        <w:sz w:val="24"/>
        <w:szCs w:val="24"/>
      </w:rPr>
    </w:lvl>
    <w:lvl w:ilvl="1">
      <w:start w:val="1"/>
      <w:numFmt w:val="lowerLetter"/>
      <w:lvlText w:val="%2."/>
      <w:lvlJc w:val="left"/>
      <w:pPr>
        <w:tabs>
          <w:tab w:val="num" w:pos="1440"/>
        </w:tabs>
        <w:ind w:left="1440" w:hanging="360"/>
      </w:pPr>
      <w:rPr>
        <w:rFonts w:ascii="Helvetica" w:eastAsia="Helvetica" w:hAnsi="Helvetica" w:cs="Helvetica"/>
        <w:b/>
        <w:bCs/>
        <w:position w:val="0"/>
        <w:sz w:val="24"/>
        <w:szCs w:val="24"/>
      </w:rPr>
    </w:lvl>
    <w:lvl w:ilvl="2">
      <w:start w:val="1"/>
      <w:numFmt w:val="lowerRoman"/>
      <w:lvlText w:val="%3."/>
      <w:lvlJc w:val="left"/>
      <w:pPr>
        <w:tabs>
          <w:tab w:val="num" w:pos="2160"/>
        </w:tabs>
        <w:ind w:left="2160" w:hanging="296"/>
      </w:pPr>
      <w:rPr>
        <w:rFonts w:ascii="Helvetica" w:eastAsia="Helvetica" w:hAnsi="Helvetica" w:cs="Helvetica"/>
        <w:b/>
        <w:bCs/>
        <w:position w:val="0"/>
        <w:sz w:val="24"/>
        <w:szCs w:val="24"/>
      </w:rPr>
    </w:lvl>
    <w:lvl w:ilvl="3">
      <w:start w:val="1"/>
      <w:numFmt w:val="decimal"/>
      <w:lvlText w:val="%4."/>
      <w:lvlJc w:val="left"/>
      <w:pPr>
        <w:tabs>
          <w:tab w:val="num" w:pos="2880"/>
        </w:tabs>
        <w:ind w:left="2880" w:hanging="360"/>
      </w:pPr>
      <w:rPr>
        <w:rFonts w:ascii="Helvetica" w:eastAsia="Helvetica" w:hAnsi="Helvetica" w:cs="Helvetica"/>
        <w:b/>
        <w:bCs/>
        <w:position w:val="0"/>
        <w:sz w:val="24"/>
        <w:szCs w:val="24"/>
      </w:rPr>
    </w:lvl>
    <w:lvl w:ilvl="4">
      <w:start w:val="1"/>
      <w:numFmt w:val="lowerLetter"/>
      <w:lvlText w:val="%5."/>
      <w:lvlJc w:val="left"/>
      <w:pPr>
        <w:tabs>
          <w:tab w:val="num" w:pos="3600"/>
        </w:tabs>
        <w:ind w:left="3600" w:hanging="360"/>
      </w:pPr>
      <w:rPr>
        <w:rFonts w:ascii="Helvetica" w:eastAsia="Helvetica" w:hAnsi="Helvetica" w:cs="Helvetica"/>
        <w:b/>
        <w:bCs/>
        <w:position w:val="0"/>
        <w:sz w:val="24"/>
        <w:szCs w:val="24"/>
      </w:rPr>
    </w:lvl>
    <w:lvl w:ilvl="5">
      <w:start w:val="1"/>
      <w:numFmt w:val="lowerRoman"/>
      <w:lvlText w:val="%6."/>
      <w:lvlJc w:val="left"/>
      <w:pPr>
        <w:tabs>
          <w:tab w:val="num" w:pos="4320"/>
        </w:tabs>
        <w:ind w:left="4320" w:hanging="296"/>
      </w:pPr>
      <w:rPr>
        <w:rFonts w:ascii="Helvetica" w:eastAsia="Helvetica" w:hAnsi="Helvetica" w:cs="Helvetica"/>
        <w:b/>
        <w:bCs/>
        <w:position w:val="0"/>
        <w:sz w:val="24"/>
        <w:szCs w:val="24"/>
      </w:rPr>
    </w:lvl>
    <w:lvl w:ilvl="6">
      <w:start w:val="1"/>
      <w:numFmt w:val="decimal"/>
      <w:lvlText w:val="%7."/>
      <w:lvlJc w:val="left"/>
      <w:pPr>
        <w:tabs>
          <w:tab w:val="num" w:pos="5040"/>
        </w:tabs>
        <w:ind w:left="5040" w:hanging="360"/>
      </w:pPr>
      <w:rPr>
        <w:rFonts w:ascii="Helvetica" w:eastAsia="Helvetica" w:hAnsi="Helvetica" w:cs="Helvetica"/>
        <w:b/>
        <w:bCs/>
        <w:position w:val="0"/>
        <w:sz w:val="24"/>
        <w:szCs w:val="24"/>
      </w:rPr>
    </w:lvl>
    <w:lvl w:ilvl="7">
      <w:start w:val="1"/>
      <w:numFmt w:val="lowerLetter"/>
      <w:lvlText w:val="%8."/>
      <w:lvlJc w:val="left"/>
      <w:pPr>
        <w:tabs>
          <w:tab w:val="num" w:pos="5760"/>
        </w:tabs>
        <w:ind w:left="5760" w:hanging="360"/>
      </w:pPr>
      <w:rPr>
        <w:rFonts w:ascii="Helvetica" w:eastAsia="Helvetica" w:hAnsi="Helvetica" w:cs="Helvetica"/>
        <w:b/>
        <w:bCs/>
        <w:position w:val="0"/>
        <w:sz w:val="24"/>
        <w:szCs w:val="24"/>
      </w:rPr>
    </w:lvl>
    <w:lvl w:ilvl="8">
      <w:start w:val="1"/>
      <w:numFmt w:val="lowerRoman"/>
      <w:lvlText w:val="%9."/>
      <w:lvlJc w:val="left"/>
      <w:pPr>
        <w:tabs>
          <w:tab w:val="num" w:pos="6480"/>
        </w:tabs>
        <w:ind w:left="6480" w:hanging="296"/>
      </w:pPr>
      <w:rPr>
        <w:rFonts w:ascii="Helvetica" w:eastAsia="Helvetica" w:hAnsi="Helvetica" w:cs="Helvetica"/>
        <w:b/>
        <w:bCs/>
        <w:position w:val="0"/>
        <w:sz w:val="24"/>
        <w:szCs w:val="24"/>
      </w:rPr>
    </w:lvl>
  </w:abstractNum>
  <w:num w:numId="1">
    <w:abstractNumId w:val="5"/>
  </w:num>
  <w:num w:numId="2">
    <w:abstractNumId w:val="2"/>
  </w:num>
  <w:num w:numId="3">
    <w:abstractNumId w:val="0"/>
  </w:num>
  <w:num w:numId="4">
    <w:abstractNumId w:val="1"/>
  </w:num>
  <w:num w:numId="5">
    <w:abstractNumId w:val="3"/>
  </w:num>
  <w:num w:numId="6">
    <w:abstractNumId w:val="10"/>
  </w:num>
  <w:num w:numId="7">
    <w:abstractNumId w:val="9"/>
  </w:num>
  <w:num w:numId="8">
    <w:abstractNumId w:val="12"/>
  </w:num>
  <w:num w:numId="9">
    <w:abstractNumId w:val="8"/>
  </w:num>
  <w:num w:numId="10">
    <w:abstractNumId w:val="6"/>
  </w:num>
  <w:num w:numId="11">
    <w:abstractNumId w:val="11"/>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61"/>
    <w:rsid w:val="001844B8"/>
    <w:rsid w:val="0062074A"/>
    <w:rsid w:val="00BA5C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74A8C3-EF72-406C-996E-A9C20ED9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Arial Unicode MS" w:cs="Arial Unicode MS"/>
      <w:color w:val="000000"/>
      <w:sz w:val="24"/>
      <w:szCs w:val="24"/>
    </w:rPr>
  </w:style>
  <w:style w:type="paragraph" w:customStyle="1" w:styleId="Cuerpo">
    <w:name w:val="Cuerpo"/>
    <w:rPr>
      <w:rFonts w:ascii="Helvetica" w:eastAsia="Helvetica" w:hAnsi="Helvetica" w:cs="Helvetica"/>
      <w:color w:val="000000"/>
      <w:sz w:val="22"/>
      <w:szCs w:val="22"/>
    </w:rPr>
  </w:style>
  <w:style w:type="paragraph" w:styleId="Sangradetextonormal">
    <w:name w:val="Body Text Indent"/>
    <w:pPr>
      <w:ind w:left="900"/>
      <w:jc w:val="both"/>
    </w:pPr>
    <w:rPr>
      <w:rFonts w:ascii="Arial" w:eastAsia="Arial" w:hAnsi="Arial" w:cs="Arial"/>
      <w:color w:val="000000"/>
      <w:sz w:val="24"/>
      <w:szCs w:val="24"/>
      <w:u w:color="000000"/>
      <w:lang w:val="es-ES_tradnl"/>
    </w:rPr>
  </w:style>
  <w:style w:type="paragraph" w:styleId="Prrafodelista">
    <w:name w:val="List Paragraph"/>
    <w:pPr>
      <w:spacing w:after="160" w:line="259" w:lineRule="auto"/>
      <w:ind w:left="720"/>
    </w:pPr>
    <w:rPr>
      <w:rFonts w:ascii="Calibri" w:eastAsia="Calibri" w:hAnsi="Calibri" w:cs="Calibri"/>
      <w:color w:val="000000"/>
      <w:sz w:val="22"/>
      <w:szCs w:val="22"/>
      <w:u w:color="000000"/>
      <w:lang w:val="es-ES_tradnl"/>
    </w:rPr>
  </w:style>
  <w:style w:type="numbering" w:customStyle="1" w:styleId="List0">
    <w:name w:val="List 0"/>
    <w:basedOn w:val="Harvard"/>
    <w:pPr>
      <w:numPr>
        <w:numId w:val="3"/>
      </w:numPr>
    </w:pPr>
  </w:style>
  <w:style w:type="numbering" w:customStyle="1" w:styleId="Harvard">
    <w:name w:val="Harvard"/>
  </w:style>
  <w:style w:type="numbering" w:customStyle="1" w:styleId="List1">
    <w:name w:val="List 1"/>
    <w:basedOn w:val="Harvard"/>
    <w:pPr>
      <w:numPr>
        <w:numId w:val="5"/>
      </w:numPr>
    </w:pPr>
  </w:style>
  <w:style w:type="numbering" w:customStyle="1" w:styleId="Lista21">
    <w:name w:val="Lista 21"/>
    <w:basedOn w:val="Estiloimportado3"/>
    <w:pPr>
      <w:numPr>
        <w:numId w:val="8"/>
      </w:numPr>
    </w:pPr>
  </w:style>
  <w:style w:type="numbering" w:customStyle="1" w:styleId="Estiloimportado3">
    <w:name w:val="Estilo importado 3"/>
  </w:style>
  <w:style w:type="numbering" w:customStyle="1" w:styleId="Lista31">
    <w:name w:val="Lista 31"/>
    <w:basedOn w:val="Estiloimportado3"/>
    <w:pPr>
      <w:numPr>
        <w:numId w:val="10"/>
      </w:numPr>
    </w:pPr>
  </w:style>
  <w:style w:type="numbering" w:customStyle="1" w:styleId="Lista41">
    <w:name w:val="Lista 41"/>
    <w:basedOn w:val="Estiloimportado36"/>
    <w:pPr>
      <w:numPr>
        <w:numId w:val="13"/>
      </w:numPr>
    </w:pPr>
  </w:style>
  <w:style w:type="numbering" w:customStyle="1" w:styleId="Estiloimportado36">
    <w:name w:val="Estilo importado 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1689</Words>
  <Characters>9293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2018-06-28T18:52:00Z</dcterms:created>
  <dcterms:modified xsi:type="dcterms:W3CDTF">2018-06-28T18:52:00Z</dcterms:modified>
</cp:coreProperties>
</file>