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7817FE">
        <w:rPr>
          <w:rFonts w:ascii="Century Gothic" w:hAnsi="Century Gothic"/>
          <w:i/>
        </w:rPr>
        <w:t>Martínez Araiza Juan Roberto</w:t>
      </w:r>
    </w:p>
    <w:p w:rsidR="00DE61F3" w:rsidRPr="00DE61F3" w:rsidRDefault="00983DA0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="003D166D" w:rsidRPr="00DE61F3">
        <w:rPr>
          <w:rFonts w:ascii="Century Gothic" w:hAnsi="Century Gothic"/>
          <w:i/>
        </w:rPr>
        <w:t xml:space="preserve"> </w:t>
      </w:r>
    </w:p>
    <w:p w:rsidR="00983DA0" w:rsidRPr="00DE61F3" w:rsidRDefault="00DE61F3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>Dirección de Desarrollo Comercial y Turístico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>Quinta Touche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DE61F3">
        <w:rPr>
          <w:rFonts w:ascii="Century Gothic" w:hAnsi="Century Gothic"/>
          <w:i/>
        </w:rPr>
        <w:t xml:space="preserve">Paseo Bolívar e Independencia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DE61F3">
        <w:rPr>
          <w:rFonts w:ascii="Century Gothic" w:hAnsi="Century Gothic"/>
          <w:i/>
        </w:rPr>
        <w:t>101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DE61F3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CA15E7">
        <w:rPr>
          <w:rFonts w:ascii="Century Gothic" w:hAnsi="Century Gothic"/>
          <w:b/>
          <w:i/>
        </w:rPr>
        <w:t xml:space="preserve"> </w:t>
      </w:r>
      <w:r w:rsidR="00CA15E7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CA15E7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107FF"/>
    <w:rsid w:val="002205FF"/>
    <w:rsid w:val="0026289D"/>
    <w:rsid w:val="003D166D"/>
    <w:rsid w:val="004E321C"/>
    <w:rsid w:val="0060540E"/>
    <w:rsid w:val="007817FE"/>
    <w:rsid w:val="0081646A"/>
    <w:rsid w:val="00983DA0"/>
    <w:rsid w:val="009C703C"/>
    <w:rsid w:val="00AD768E"/>
    <w:rsid w:val="00CA15E7"/>
    <w:rsid w:val="00CC68F3"/>
    <w:rsid w:val="00D865FC"/>
    <w:rsid w:val="00DE61F3"/>
    <w:rsid w:val="00E4593B"/>
    <w:rsid w:val="00E7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2017-07-18T18:44:00Z</dcterms:created>
  <dcterms:modified xsi:type="dcterms:W3CDTF">2017-07-18T21:51:00Z</dcterms:modified>
</cp:coreProperties>
</file>