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65CB1">
        <w:rPr>
          <w:rFonts w:ascii="Century Gothic" w:hAnsi="Century Gothic"/>
          <w:i/>
        </w:rPr>
        <w:t xml:space="preserve"> </w:t>
      </w:r>
      <w:r w:rsidR="00490FBB">
        <w:rPr>
          <w:rFonts w:ascii="Century Gothic" w:hAnsi="Century Gothic"/>
          <w:i/>
        </w:rPr>
        <w:t>Flores Ramírez José Merced</w:t>
      </w:r>
      <w:r w:rsidR="00765CB1"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490FBB">
        <w:rPr>
          <w:rFonts w:ascii="Century Gothic" w:hAnsi="Century Gothic"/>
          <w:b/>
          <w:i/>
        </w:rPr>
        <w:t xml:space="preserve"> </w:t>
      </w:r>
      <w:r w:rsidR="00490FBB">
        <w:rPr>
          <w:rFonts w:ascii="Century Gothic" w:hAnsi="Century Gothic"/>
          <w:i/>
        </w:rPr>
        <w:t>Líder de Proyecto</w:t>
      </w:r>
      <w:r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 w:rsidR="00765CB1" w:rsidRPr="00765CB1">
        <w:rPr>
          <w:rFonts w:ascii="Century Gothic" w:hAnsi="Century Gothic"/>
          <w:i/>
        </w:rPr>
        <w:t>Final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977FCC" w:rsidRPr="00977FCC">
        <w:rPr>
          <w:rFonts w:ascii="Century Gothic" w:hAnsi="Century Gothic"/>
          <w:i/>
        </w:rPr>
        <w:t>Oficialía Mayor</w:t>
      </w:r>
    </w:p>
    <w:p w:rsidR="00765CB1" w:rsidRDefault="00977FCC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  <w:i/>
        </w:rPr>
        <w:t>Del Real</w:t>
      </w:r>
    </w:p>
    <w:p w:rsidR="00977FCC" w:rsidRPr="00977FCC" w:rsidRDefault="00DF5828" w:rsidP="00977FCC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>Calle:</w:t>
      </w:r>
      <w:r w:rsidR="0012513E" w:rsidRPr="00765CB1">
        <w:rPr>
          <w:rFonts w:ascii="Century Gothic" w:hAnsi="Century Gothic"/>
          <w:i/>
        </w:rPr>
        <w:t xml:space="preserve"> </w:t>
      </w:r>
      <w:r w:rsidR="00977FCC">
        <w:rPr>
          <w:rFonts w:ascii="Century Gothic" w:hAnsi="Century Gothic"/>
          <w:i/>
        </w:rPr>
        <w:t xml:space="preserve">Victoria e Independencia 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</w:p>
    <w:p w:rsidR="00DF5828" w:rsidRPr="00977FCC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Colonia</w:t>
      </w:r>
      <w:r w:rsidR="00977FCC">
        <w:rPr>
          <w:rFonts w:ascii="Century Gothic" w:hAnsi="Century Gothic"/>
          <w:b/>
          <w:i/>
        </w:rPr>
        <w:t xml:space="preserve">: </w:t>
      </w:r>
      <w:r w:rsidR="00977FCC" w:rsidRPr="00977FCC">
        <w:rPr>
          <w:rFonts w:ascii="Century Gothic" w:hAnsi="Century Gothic"/>
          <w:i/>
        </w:rPr>
        <w:t>Centro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Chihuahua,</w:t>
      </w:r>
      <w:r w:rsidR="00292664">
        <w:rPr>
          <w:rFonts w:ascii="Century Gothic" w:hAnsi="Century Gothic"/>
          <w:i/>
        </w:rPr>
        <w:t xml:space="preserve"> C</w:t>
      </w:r>
      <w:r w:rsidR="0012513E">
        <w:rPr>
          <w:rFonts w:ascii="Century Gothic" w:hAnsi="Century Gothic"/>
          <w:i/>
        </w:rPr>
        <w:t>hih.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</w:t>
      </w:r>
      <w:r w:rsidR="0012513E">
        <w:rPr>
          <w:rFonts w:ascii="Century Gothic" w:hAnsi="Century Gothic"/>
          <w:b/>
          <w:i/>
        </w:rPr>
        <w:t xml:space="preserve"> de la Declaración Patrimonial.</w:t>
      </w:r>
      <w:r w:rsidR="00E1242B">
        <w:rPr>
          <w:rFonts w:ascii="Century Gothic" w:hAnsi="Century Gothic"/>
          <w:b/>
          <w:i/>
        </w:rPr>
        <w:t xml:space="preserve"> </w:t>
      </w:r>
      <w:r w:rsidR="00E1242B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BF18EE" w:rsidRDefault="00E1242B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28"/>
    <w:rsid w:val="0012513E"/>
    <w:rsid w:val="00292664"/>
    <w:rsid w:val="002B6F10"/>
    <w:rsid w:val="00490FBB"/>
    <w:rsid w:val="00765CB1"/>
    <w:rsid w:val="0081646A"/>
    <w:rsid w:val="00977FCC"/>
    <w:rsid w:val="00DF5828"/>
    <w:rsid w:val="00E1242B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28CA9-4267-4FD3-9BC9-24C4BBC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8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2017-07-18T21:40:00Z</dcterms:created>
  <dcterms:modified xsi:type="dcterms:W3CDTF">2017-07-18T21:51:00Z</dcterms:modified>
</cp:coreProperties>
</file>