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17B" w:rsidRPr="00A5405C" w:rsidRDefault="00BB017B" w:rsidP="00BB017B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Municipio de Chihuahua</w:t>
      </w:r>
    </w:p>
    <w:p w:rsidR="00BB017B" w:rsidRPr="00A5405C" w:rsidRDefault="00BB017B" w:rsidP="00BB017B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Declaración patrimonial</w:t>
      </w:r>
    </w:p>
    <w:p w:rsidR="00BB017B" w:rsidRPr="00A5405C" w:rsidRDefault="00BB017B" w:rsidP="00BB017B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BB017B" w:rsidRPr="00A5405C" w:rsidRDefault="00BB017B" w:rsidP="00BB017B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BB017B" w:rsidRPr="00A5405C" w:rsidRDefault="00BB017B" w:rsidP="00BB017B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BB017B" w:rsidRPr="003F1566" w:rsidRDefault="00BB017B" w:rsidP="00BB017B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</w:rPr>
      </w:pPr>
      <w:r w:rsidRPr="00A5405C"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b/>
          <w:i/>
        </w:rPr>
        <w:t xml:space="preserve"> </w:t>
      </w:r>
      <w:r w:rsidRPr="003F1566">
        <w:rPr>
          <w:rFonts w:ascii="Century Gothic" w:hAnsi="Century Gothic"/>
          <w:i/>
        </w:rPr>
        <w:t>Martínez Martínez Itzel Adilene</w:t>
      </w:r>
    </w:p>
    <w:p w:rsidR="00BB017B" w:rsidRPr="00A5405C" w:rsidRDefault="00BB017B" w:rsidP="00BB017B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Cargo:</w:t>
      </w:r>
      <w:r>
        <w:rPr>
          <w:rFonts w:ascii="Century Gothic" w:hAnsi="Century Gothic"/>
          <w:b/>
          <w:i/>
        </w:rPr>
        <w:t xml:space="preserve"> </w:t>
      </w:r>
      <w:r w:rsidRPr="003F1566">
        <w:rPr>
          <w:rFonts w:ascii="Century Gothic" w:hAnsi="Century Gothic"/>
          <w:i/>
        </w:rPr>
        <w:t>Contador</w:t>
      </w:r>
    </w:p>
    <w:p w:rsidR="00BB017B" w:rsidRPr="00A5405C" w:rsidRDefault="00BB017B" w:rsidP="00BB017B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Tipo de Declaración Patrimonial:</w:t>
      </w:r>
      <w:r w:rsidR="003F1566">
        <w:rPr>
          <w:rFonts w:ascii="Century Gothic" w:hAnsi="Century Gothic"/>
          <w:b/>
          <w:i/>
        </w:rPr>
        <w:t xml:space="preserve"> </w:t>
      </w:r>
      <w:r w:rsidR="003F1566" w:rsidRPr="003F1566">
        <w:rPr>
          <w:rFonts w:ascii="Century Gothic" w:hAnsi="Century Gothic"/>
          <w:i/>
        </w:rPr>
        <w:t>Inicial</w:t>
      </w:r>
    </w:p>
    <w:p w:rsidR="00BB017B" w:rsidRPr="00A5405C" w:rsidRDefault="00BB017B" w:rsidP="00BB017B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Periodo al que corresponde la Declaración Patrimonial:</w:t>
      </w:r>
      <w:r w:rsidR="003F1566">
        <w:rPr>
          <w:rFonts w:ascii="Century Gothic" w:hAnsi="Century Gothic"/>
          <w:b/>
          <w:i/>
        </w:rPr>
        <w:t xml:space="preserve"> </w:t>
      </w:r>
      <w:r w:rsidR="003F1566" w:rsidRPr="003F1566">
        <w:rPr>
          <w:rFonts w:ascii="Century Gothic" w:hAnsi="Century Gothic"/>
          <w:i/>
        </w:rPr>
        <w:t>No aplica</w:t>
      </w:r>
    </w:p>
    <w:p w:rsidR="00BB017B" w:rsidRPr="00A5405C" w:rsidRDefault="00BB017B" w:rsidP="00BB017B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 xml:space="preserve">Domicilio de la dependencia: </w:t>
      </w:r>
      <w:r w:rsidR="003F1566">
        <w:rPr>
          <w:rFonts w:ascii="Century Gothic" w:hAnsi="Century Gothic"/>
          <w:i/>
        </w:rPr>
        <w:t>Centro de Atención y Prevención Psicológica</w:t>
      </w:r>
    </w:p>
    <w:p w:rsidR="00BB017B" w:rsidRPr="00A5405C" w:rsidRDefault="00BB017B" w:rsidP="00BB017B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Edificio:</w:t>
      </w:r>
      <w:r w:rsidR="007F7E80">
        <w:rPr>
          <w:rFonts w:ascii="Century Gothic" w:hAnsi="Century Gothic"/>
          <w:b/>
          <w:i/>
        </w:rPr>
        <w:t xml:space="preserve"> </w:t>
      </w:r>
      <w:r w:rsidR="007F7E80" w:rsidRPr="007F7E80">
        <w:rPr>
          <w:rFonts w:ascii="Century Gothic" w:hAnsi="Century Gothic"/>
          <w:i/>
        </w:rPr>
        <w:t>CAPPSI</w:t>
      </w:r>
    </w:p>
    <w:p w:rsidR="00BB017B" w:rsidRPr="00A5405C" w:rsidRDefault="00BB017B" w:rsidP="00BB017B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Calle:</w:t>
      </w:r>
      <w:r w:rsidR="003F1566">
        <w:rPr>
          <w:rFonts w:ascii="Century Gothic" w:hAnsi="Century Gothic"/>
          <w:i/>
        </w:rPr>
        <w:t xml:space="preserve"> José Esteban Coronado </w:t>
      </w:r>
    </w:p>
    <w:p w:rsidR="00BB017B" w:rsidRPr="00A5405C" w:rsidRDefault="00BB017B" w:rsidP="00BB017B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Número:</w:t>
      </w:r>
      <w:r w:rsidR="003F1566">
        <w:rPr>
          <w:rFonts w:ascii="Century Gothic" w:hAnsi="Century Gothic"/>
          <w:i/>
        </w:rPr>
        <w:t xml:space="preserve"> 421</w:t>
      </w:r>
    </w:p>
    <w:p w:rsidR="00BB017B" w:rsidRPr="00A5405C" w:rsidRDefault="00BB017B" w:rsidP="00BB017B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Colonia</w:t>
      </w:r>
      <w:r w:rsidR="003F1566">
        <w:rPr>
          <w:rFonts w:ascii="Century Gothic" w:hAnsi="Century Gothic"/>
          <w:b/>
          <w:i/>
        </w:rPr>
        <w:t xml:space="preserve">: </w:t>
      </w:r>
      <w:r w:rsidR="003F1566">
        <w:rPr>
          <w:rFonts w:ascii="Century Gothic" w:hAnsi="Century Gothic"/>
          <w:i/>
        </w:rPr>
        <w:t>Centro</w:t>
      </w:r>
    </w:p>
    <w:p w:rsidR="00BB017B" w:rsidRPr="00A5405C" w:rsidRDefault="00BB017B" w:rsidP="00BB017B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Ciudad:</w:t>
      </w:r>
      <w:r w:rsidR="003F1566">
        <w:rPr>
          <w:rFonts w:ascii="Century Gothic" w:hAnsi="Century Gothic"/>
          <w:i/>
        </w:rPr>
        <w:t xml:space="preserve"> Chihuahua, Chih.</w:t>
      </w:r>
    </w:p>
    <w:p w:rsidR="00BB017B" w:rsidRPr="00A5405C" w:rsidRDefault="00BB017B" w:rsidP="00BB017B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A5405C"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4912AF">
        <w:rPr>
          <w:rFonts w:ascii="Century Gothic" w:hAnsi="Century Gothic"/>
          <w:b/>
          <w:i/>
        </w:rPr>
        <w:t xml:space="preserve"> </w:t>
      </w:r>
      <w:r w:rsidR="004912AF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BF18EE" w:rsidRDefault="004912AF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29BA3F12"/>
    <w:lvl w:ilvl="0" w:tplc="E16EBE5A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17B"/>
    <w:rsid w:val="003F1566"/>
    <w:rsid w:val="004912AF"/>
    <w:rsid w:val="007F7E80"/>
    <w:rsid w:val="0081646A"/>
    <w:rsid w:val="00BB017B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E0FF16-B21E-4AC0-9E8A-368785E6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B01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2017-07-18T17:02:00Z</dcterms:created>
  <dcterms:modified xsi:type="dcterms:W3CDTF">2017-07-18T21:50:00Z</dcterms:modified>
</cp:coreProperties>
</file>