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167AC5">
        <w:rPr>
          <w:rFonts w:ascii="Century Gothic" w:hAnsi="Century Gothic"/>
          <w:i/>
        </w:rPr>
        <w:t>García Guerra Carmen del Socorro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>
        <w:rPr>
          <w:rFonts w:ascii="Century Gothic" w:hAnsi="Century Gothic"/>
          <w:i/>
        </w:rPr>
        <w:t xml:space="preserve"> </w:t>
      </w:r>
      <w:r w:rsidR="00167AC5">
        <w:rPr>
          <w:rFonts w:ascii="Century Gothic" w:hAnsi="Century Gothic"/>
          <w:i/>
        </w:rPr>
        <w:t>Jefe de Departamento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>
        <w:rPr>
          <w:rFonts w:ascii="Century Gothic" w:hAnsi="Century Gothic"/>
          <w:i/>
        </w:rPr>
        <w:t>Dirección de Desarrollo Humano y Educación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Calle Libertad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  <w:i/>
        </w:rPr>
        <w:t>1006-d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1B1F0E">
        <w:rPr>
          <w:rFonts w:ascii="Century Gothic" w:hAnsi="Century Gothic"/>
          <w:b/>
          <w:i/>
        </w:rPr>
        <w:t xml:space="preserve"> </w:t>
      </w:r>
      <w:r w:rsidR="001B1F0E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1B1F0E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1B1F0E"/>
    <w:rsid w:val="0026289D"/>
    <w:rsid w:val="0081646A"/>
    <w:rsid w:val="00983DA0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2017-07-18T18:02:00Z</dcterms:created>
  <dcterms:modified xsi:type="dcterms:W3CDTF">2017-07-18T21:49:00Z</dcterms:modified>
</cp:coreProperties>
</file>