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CF2" w:rsidRDefault="002F2CF2" w:rsidP="002F2CF2">
      <w:pPr>
        <w:pStyle w:val="Encabezado"/>
        <w:tabs>
          <w:tab w:val="left" w:pos="7620"/>
          <w:tab w:val="right" w:pos="9212"/>
        </w:tabs>
        <w:jc w:val="right"/>
        <w:rPr>
          <w:b/>
          <w:sz w:val="18"/>
          <w:szCs w:val="20"/>
        </w:rPr>
      </w:pPr>
      <w:r>
        <w:rPr>
          <w:b/>
          <w:sz w:val="18"/>
          <w:szCs w:val="20"/>
        </w:rPr>
        <w:t>S.O. 10/</w:t>
      </w:r>
      <w:r>
        <w:rPr>
          <w:b/>
          <w:sz w:val="18"/>
          <w:szCs w:val="20"/>
        </w:rPr>
        <w:t>2017</w:t>
      </w:r>
    </w:p>
    <w:p w:rsidR="002F2CF2" w:rsidRPr="00B23016" w:rsidRDefault="002F2CF2" w:rsidP="002F2CF2">
      <w:pPr>
        <w:pStyle w:val="Encabezado"/>
        <w:jc w:val="right"/>
        <w:rPr>
          <w:b/>
          <w:sz w:val="18"/>
          <w:szCs w:val="20"/>
        </w:rPr>
      </w:pPr>
      <w:r>
        <w:rPr>
          <w:b/>
          <w:sz w:val="18"/>
          <w:szCs w:val="20"/>
        </w:rPr>
        <w:t>24 DE MAYO DE 2017</w:t>
      </w:r>
    </w:p>
    <w:p w:rsidR="002F2CF2" w:rsidRPr="00353723" w:rsidRDefault="002F2CF2" w:rsidP="002F2CF2">
      <w:pPr>
        <w:pStyle w:val="Encabezado"/>
        <w:jc w:val="right"/>
        <w:rPr>
          <w:sz w:val="16"/>
          <w:szCs w:val="16"/>
        </w:rPr>
      </w:pPr>
    </w:p>
    <w:p w:rsidR="002F2CF2" w:rsidRPr="002F2CF2" w:rsidRDefault="002F2CF2" w:rsidP="002F2CF2">
      <w:pPr>
        <w:shd w:val="clear" w:color="auto" w:fill="FFFFFF"/>
        <w:tabs>
          <w:tab w:val="left" w:pos="142"/>
          <w:tab w:val="left" w:pos="709"/>
        </w:tabs>
        <w:spacing w:after="324"/>
        <w:contextualSpacing/>
        <w:jc w:val="right"/>
        <w:rPr>
          <w:rFonts w:cs="Arial"/>
          <w:b/>
          <w:bCs/>
          <w:color w:val="000000"/>
          <w:sz w:val="16"/>
          <w:szCs w:val="16"/>
          <w:lang w:val="es-ES"/>
        </w:rPr>
      </w:pPr>
    </w:p>
    <w:p w:rsidR="002F2CF2" w:rsidRDefault="002F2CF2" w:rsidP="002F2CF2">
      <w:pPr>
        <w:shd w:val="clear" w:color="auto" w:fill="FFFFFF"/>
        <w:tabs>
          <w:tab w:val="left" w:pos="142"/>
          <w:tab w:val="left" w:pos="709"/>
        </w:tabs>
        <w:spacing w:after="324"/>
        <w:contextualSpacing/>
        <w:jc w:val="right"/>
        <w:rPr>
          <w:rFonts w:cs="Arial"/>
          <w:b/>
          <w:bCs/>
          <w:color w:val="000000"/>
          <w:sz w:val="16"/>
          <w:szCs w:val="16"/>
        </w:rPr>
      </w:pPr>
    </w:p>
    <w:p w:rsidR="002F2CF2" w:rsidRDefault="002F2CF2" w:rsidP="002F2CF2">
      <w:pPr>
        <w:shd w:val="clear" w:color="auto" w:fill="FFFFFF"/>
        <w:tabs>
          <w:tab w:val="left" w:pos="142"/>
          <w:tab w:val="left" w:pos="709"/>
        </w:tabs>
        <w:spacing w:after="324"/>
        <w:contextualSpacing/>
        <w:jc w:val="center"/>
        <w:rPr>
          <w:rFonts w:cs="Arial"/>
          <w:b/>
          <w:bCs/>
          <w:color w:val="000000"/>
          <w:sz w:val="16"/>
          <w:szCs w:val="16"/>
        </w:rPr>
      </w:pPr>
    </w:p>
    <w:p w:rsidR="002F2CF2" w:rsidRDefault="002F2CF2" w:rsidP="002F2CF2">
      <w:pPr>
        <w:shd w:val="clear" w:color="auto" w:fill="FFFFFF"/>
        <w:tabs>
          <w:tab w:val="left" w:pos="142"/>
          <w:tab w:val="left" w:pos="709"/>
        </w:tabs>
        <w:spacing w:after="324"/>
        <w:contextualSpacing/>
        <w:jc w:val="center"/>
        <w:rPr>
          <w:rFonts w:cs="Arial"/>
          <w:b/>
          <w:bCs/>
          <w:color w:val="000000"/>
          <w:sz w:val="16"/>
          <w:szCs w:val="16"/>
        </w:rPr>
      </w:pPr>
    </w:p>
    <w:p w:rsidR="002F2CF2" w:rsidRDefault="002F2CF2" w:rsidP="002F2CF2">
      <w:pPr>
        <w:shd w:val="clear" w:color="auto" w:fill="FFFFFF"/>
        <w:tabs>
          <w:tab w:val="left" w:pos="142"/>
          <w:tab w:val="left" w:pos="709"/>
        </w:tabs>
        <w:spacing w:after="324"/>
        <w:contextualSpacing/>
        <w:jc w:val="center"/>
        <w:rPr>
          <w:rFonts w:cs="Arial"/>
          <w:b/>
          <w:bCs/>
          <w:color w:val="000000"/>
          <w:sz w:val="16"/>
          <w:szCs w:val="16"/>
        </w:rPr>
      </w:pPr>
    </w:p>
    <w:p w:rsidR="002F2CF2" w:rsidRPr="00DD7EEB" w:rsidRDefault="002F2CF2" w:rsidP="002F2CF2">
      <w:pPr>
        <w:shd w:val="clear" w:color="auto" w:fill="FFFFFF"/>
        <w:tabs>
          <w:tab w:val="left" w:pos="142"/>
          <w:tab w:val="left" w:pos="709"/>
        </w:tabs>
        <w:spacing w:after="324"/>
        <w:contextualSpacing/>
        <w:jc w:val="center"/>
        <w:rPr>
          <w:rFonts w:cs="Arial"/>
          <w:b/>
          <w:bCs/>
          <w:caps/>
          <w:color w:val="000000"/>
          <w:sz w:val="16"/>
          <w:szCs w:val="16"/>
        </w:rPr>
      </w:pPr>
      <w:r w:rsidRPr="00DD7EEB">
        <w:rPr>
          <w:rFonts w:cs="Arial"/>
          <w:b/>
          <w:bCs/>
          <w:color w:val="000000"/>
          <w:sz w:val="16"/>
          <w:szCs w:val="16"/>
        </w:rPr>
        <w:t>ORDEN DEL DÍA:</w:t>
      </w:r>
    </w:p>
    <w:p w:rsidR="002F2CF2" w:rsidRDefault="002F2CF2" w:rsidP="002F2CF2">
      <w:pPr>
        <w:ind w:left="340" w:right="57"/>
        <w:jc w:val="both"/>
        <w:rPr>
          <w:rFonts w:cs="Arial"/>
          <w:sz w:val="16"/>
          <w:szCs w:val="16"/>
        </w:rPr>
      </w:pPr>
      <w:r w:rsidRPr="00DD7EEB">
        <w:rPr>
          <w:rFonts w:cs="Arial"/>
          <w:sz w:val="16"/>
          <w:szCs w:val="16"/>
        </w:rPr>
        <w:t xml:space="preserve"> </w:t>
      </w:r>
    </w:p>
    <w:p w:rsidR="002F2CF2" w:rsidRPr="00AA368A" w:rsidRDefault="002F2CF2" w:rsidP="002F2CF2">
      <w:pPr>
        <w:ind w:left="510" w:right="57"/>
        <w:jc w:val="both"/>
        <w:rPr>
          <w:rFonts w:cs="Arial"/>
          <w:sz w:val="16"/>
          <w:szCs w:val="16"/>
        </w:rPr>
      </w:pPr>
    </w:p>
    <w:p w:rsidR="002F2CF2" w:rsidRPr="00F85FEF" w:rsidRDefault="002F2CF2" w:rsidP="002F2CF2">
      <w:pPr>
        <w:pStyle w:val="Default"/>
        <w:numPr>
          <w:ilvl w:val="0"/>
          <w:numId w:val="1"/>
        </w:numPr>
        <w:ind w:left="510" w:hanging="357"/>
        <w:contextualSpacing/>
        <w:jc w:val="both"/>
        <w:rPr>
          <w:sz w:val="16"/>
          <w:szCs w:val="22"/>
        </w:rPr>
      </w:pPr>
      <w:r w:rsidRPr="00F85FEF">
        <w:rPr>
          <w:sz w:val="16"/>
          <w:szCs w:val="22"/>
        </w:rPr>
        <w:t>LISTA DE ASISTENCIA Y DECLARACIÓN EN SU CASO DEL QUÓRUM LEGAL.</w:t>
      </w:r>
    </w:p>
    <w:p w:rsidR="002F2CF2" w:rsidRPr="00F85FEF" w:rsidRDefault="002F2CF2" w:rsidP="002F2CF2">
      <w:pPr>
        <w:pStyle w:val="Default"/>
        <w:tabs>
          <w:tab w:val="left" w:pos="8960"/>
        </w:tabs>
        <w:ind w:left="510"/>
        <w:contextualSpacing/>
        <w:jc w:val="both"/>
        <w:rPr>
          <w:sz w:val="16"/>
          <w:szCs w:val="22"/>
        </w:rPr>
      </w:pPr>
      <w:r w:rsidRPr="00F85FEF">
        <w:rPr>
          <w:sz w:val="16"/>
          <w:szCs w:val="22"/>
        </w:rPr>
        <w:tab/>
      </w: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LECTURA DEL ACTA DE LA SESIÓN ORDINARIA DE FECHA 10 DE MAYO DEL AÑO 2017, APROBACIÓN Y FIRMA EN SU CASO.</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LECTURA DEL ACTA DE LA</w:t>
      </w:r>
      <w:bookmarkStart w:id="0" w:name="_GoBack"/>
      <w:bookmarkEnd w:id="0"/>
      <w:r w:rsidRPr="00F85FEF">
        <w:rPr>
          <w:sz w:val="16"/>
          <w:szCs w:val="22"/>
        </w:rPr>
        <w:t xml:space="preserve"> SESIÓN SOLEMNE DE FECHA 16 DE MAYO DE 2017, APROBACIÓN Y FIRMA EN SU CASO.</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 xml:space="preserve">DICTAMEN QUE PRESENTA LA COMISIÓN DE REGIDORES DE DESARROLLO URBANO, RESPECTO DE LA INICIATIVA DE REFORMA DEL ARTÍCULO 254 PÁRRAFOS SEGUNDO Y TERCERO DEL REGLAMENTO DE CONSTRUCCIONES Y NORMAS TÉCNICAS PARA EL MUNICIPIO DE CHIHUAHUA. </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 xml:space="preserve">DICTAMEN QUE PRESENTA LA COMISIÓN DE REGIDORES DE DESARROLLO URBANO, RESPECTO DE LA SOLICITUD PRESENTADA POR EL ING. ANTONIO PÉREZ QUEZADA, EN SU CARÁCTER DE APODERADO LEGAL DE CORPORATIVO MHA MÉXICO, S.A.P.I. DE C.V., PARA DESARROLLAR EL CONDOMINIO COMERCIAL “PLAZA ANTONIO”, Y SU NOMENCLATURA. </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 xml:space="preserve">DICTAMEN QUE PRESENTA LA COMISIÓN DE REGIDORES DE DESARROLLO URBANO, RESPECTO DE LA SOLICITUD PRESENTADA POR EL ARQ. MARCO ANTONIO ÁLVAREZ PARADA, PARA DESARROLLAR EL FRACCIONAMIENTO HABITACIONAL “VALLE DE ORIENTE I” Y SU NOMENCLATURA. </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DICTAMEN QUE PRESENTAN LAS COMISIONES UNIDAS DE REGIDORES DE DESARROLLO URBANO Y DE HACIENDA Y PLANEACIÓN, RESPECTO DE LA SOLICITUD PRESENTADA POR LA C. SANDRA LIZETH VALENZUELA SILERIO, PARA QUE LE SEA ENAJENADO UN PREDIO UBICADO EN LA CALLE PRIVADA 24 DE FEBRERO NÚMERO 1722 DE LA COLONIA CAMPESINA NUEVA, CON UNA SUPERFICIE DE 406.67 METROS CUADRADOS.</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DICTAMEN QUE PRESENTAN LAS COMISIONES UNIDAS DE REGIDORES DE DESARROLLO URBANO Y DE HACIENDA Y PLANEACIÓN, RESPECTO DE LA SOLICITUD PRESENTADA POR EL C. RAÚL ERIVES CRUZ, PARA QUE LE SEA ENAJENADO, UN PREDIO UBICADO EN LA CALLE ERNESTO ESPINOZA NÚMERO 318, DE LA COLONIA FRANCISCO VILLA, CON UNA SUPERFICIE DE 216.40 METROS CUADRADOS.</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DICTAMEN QUE PRESENTAN LAS COMISIONES UNIDAS DE REGIDORES DE DESARROLLO URBANO Y DE HACIENDA Y PLANEACIÓN, RESPECTO DE LA SOLICITUD PRESENTADA POR EL C. OMAR BORUNDA SOTO, PARA QUE LE SEA ENAJENADO, UN PREDIO UBICADO EN LA CALLE OCTAVA NÚMERO 6814, DE LA COLONIA DESARROLLO URBANO VILLA, CON SUPERFICIE DE 184.802 METROS CUADRADOS.</w:t>
      </w:r>
    </w:p>
    <w:p w:rsidR="002F2CF2" w:rsidRPr="00F85FEF" w:rsidRDefault="002F2CF2" w:rsidP="002F2CF2">
      <w:pPr>
        <w:pStyle w:val="Default"/>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DICTAMEN QUE PRESENTAN LAS COMISIONES UNIDAS DE REGIDORES DE GOBERNACIÓN, TRABAJO Y PREVISIÓN SOCIAL Y DE HACIENDA Y PLANEACIÓN, RELATIVO A LA INICIATIVA CON PROYECTO DE DECRETO DE REFORMA A LA LEY DEL INSTITUTO MUNICIPAL DE PENSIONES.</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rFonts w:eastAsia="Times New Roman"/>
          <w:sz w:val="16"/>
          <w:szCs w:val="22"/>
        </w:rPr>
        <w:t>DICTAMEN QUE PRESENTA LA COMISIÓN DE REGIDORES DE HACIENDA Y PLANEACIÓN EN RELACIÓN A LA BAJA DEL PATRIMONIO MUNICIPAL DE DIVERSOS BIENES QUE FORMAN PARTE DEL ACTIVO FIJO.</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rFonts w:eastAsia="Times New Roman"/>
          <w:sz w:val="16"/>
          <w:szCs w:val="22"/>
        </w:rPr>
        <w:t>DICTAMEN QUE PRESENTA LA COMISIÓN DE REGIDORES DE HACIENDA Y PLANEACIÓN EN RELACIÓN A LA BAJA DE CUATRO VEHÍCULOS A CARGO DEL INSTITUTO DE CULTURA DEL MUNICIPIO DE CHIHUAHUA.</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rFonts w:eastAsia="Times New Roman"/>
          <w:sz w:val="16"/>
          <w:szCs w:val="22"/>
        </w:rPr>
        <w:t>DICTAMEN QUE PRESENTA LA COMISIÓN DE REGIDORES DE HACIENDA Y PLANEACIÓN EN RELACIÓN A LA AUTORIZACIÓN PARA LA CONTRATACIÓN DE UN CRÉDITO A CORTO PLAZO POR EL AYUNTAMIENTO DE CHIHUAHUA.</w:t>
      </w:r>
    </w:p>
    <w:p w:rsidR="002F2CF2" w:rsidRPr="00F85FEF" w:rsidRDefault="002F2CF2" w:rsidP="002F2CF2">
      <w:pPr>
        <w:pStyle w:val="Default"/>
        <w:ind w:left="510"/>
        <w:contextualSpacing/>
        <w:jc w:val="both"/>
        <w:rPr>
          <w:sz w:val="14"/>
          <w:szCs w:val="22"/>
        </w:rPr>
      </w:pPr>
    </w:p>
    <w:p w:rsidR="002F2CF2" w:rsidRPr="00F85FEF" w:rsidRDefault="002F2CF2" w:rsidP="002F2CF2">
      <w:pPr>
        <w:pStyle w:val="Default"/>
        <w:numPr>
          <w:ilvl w:val="0"/>
          <w:numId w:val="1"/>
        </w:numPr>
        <w:ind w:left="510"/>
        <w:contextualSpacing/>
        <w:jc w:val="both"/>
        <w:rPr>
          <w:sz w:val="14"/>
          <w:szCs w:val="22"/>
        </w:rPr>
      </w:pPr>
      <w:r w:rsidRPr="00F85FEF">
        <w:rPr>
          <w:rFonts w:eastAsia="Times New Roman"/>
          <w:sz w:val="16"/>
        </w:rPr>
        <w:t>DICTAMEN QUE PRESENTAN LAS COMISIONES UNIDAS DE REGIDORES DE SEGURIDAD PÚBLICA Y DE CULTURA, PARA LA APROBACIÓN DE LOS HIMNOS DE LA POLICÍA MUNICIPAL Y DEL HEROICO CUERPO DE BOMBEROS DEL MUNICIPIO DE CHIHUAHUA.</w:t>
      </w:r>
    </w:p>
    <w:p w:rsidR="002F2CF2" w:rsidRPr="00F85FEF" w:rsidRDefault="002F2CF2" w:rsidP="002F2CF2">
      <w:pPr>
        <w:pStyle w:val="Default"/>
        <w:ind w:left="510"/>
        <w:contextualSpacing/>
        <w:jc w:val="both"/>
        <w:rPr>
          <w:sz w:val="16"/>
          <w:szCs w:val="22"/>
        </w:rPr>
      </w:pPr>
    </w:p>
    <w:p w:rsidR="002F2CF2" w:rsidRPr="00F85FEF" w:rsidRDefault="002F2CF2" w:rsidP="002F2CF2">
      <w:pPr>
        <w:pStyle w:val="Default"/>
        <w:numPr>
          <w:ilvl w:val="0"/>
          <w:numId w:val="1"/>
        </w:numPr>
        <w:ind w:left="510"/>
        <w:contextualSpacing/>
        <w:jc w:val="both"/>
        <w:rPr>
          <w:color w:val="auto"/>
          <w:sz w:val="16"/>
          <w:szCs w:val="22"/>
        </w:rPr>
      </w:pPr>
      <w:r w:rsidRPr="00F85FEF">
        <w:rPr>
          <w:color w:val="auto"/>
          <w:sz w:val="16"/>
          <w:szCs w:val="22"/>
        </w:rPr>
        <w:t>PUNTO DE ACUERDO PARA LA APROBACIÓN DE LA CONVOCATORIA PARA EL PREMIO MUNICIPAL AGUSTÍN MELGAR, EDICIÓN 2017.</w:t>
      </w:r>
    </w:p>
    <w:p w:rsidR="002F2CF2" w:rsidRPr="00F85FEF" w:rsidRDefault="002F2CF2" w:rsidP="002F2CF2">
      <w:pPr>
        <w:pStyle w:val="Default"/>
        <w:ind w:left="510"/>
        <w:contextualSpacing/>
        <w:jc w:val="both"/>
        <w:rPr>
          <w:color w:val="auto"/>
          <w:sz w:val="14"/>
          <w:szCs w:val="22"/>
        </w:rPr>
      </w:pPr>
    </w:p>
    <w:p w:rsidR="002F2CF2" w:rsidRPr="00F85FEF" w:rsidRDefault="002F2CF2" w:rsidP="002F2CF2">
      <w:pPr>
        <w:pStyle w:val="Default"/>
        <w:numPr>
          <w:ilvl w:val="0"/>
          <w:numId w:val="1"/>
        </w:numPr>
        <w:ind w:left="510"/>
        <w:contextualSpacing/>
        <w:jc w:val="both"/>
        <w:rPr>
          <w:color w:val="auto"/>
          <w:sz w:val="14"/>
          <w:szCs w:val="22"/>
        </w:rPr>
      </w:pPr>
      <w:r w:rsidRPr="00F85FEF">
        <w:rPr>
          <w:sz w:val="16"/>
        </w:rPr>
        <w:lastRenderedPageBreak/>
        <w:t>PUNTO PARA MODIFICAR EL ACUERDO DEL H. AYUNTAMIENTO S.O. 03/17, DE FECHA 8 DE FEBRERO DEL AÑO 2017, ESPECÍFICAMENTE EN EL PUNTO NÚMERO 6 DEL ORDEN DEL DÍA, EN EL QUE SE DIO NOMBRE A UN TRAMO DE LA AVENIDA TEÓFILO BORUNDA.</w:t>
      </w:r>
    </w:p>
    <w:p w:rsidR="002F2CF2" w:rsidRPr="00F85FEF" w:rsidRDefault="002F2CF2" w:rsidP="002F2CF2">
      <w:pPr>
        <w:pStyle w:val="Default"/>
        <w:ind w:left="510"/>
        <w:contextualSpacing/>
        <w:jc w:val="both"/>
        <w:rPr>
          <w:color w:val="auto"/>
          <w:sz w:val="16"/>
          <w:szCs w:val="22"/>
        </w:rPr>
      </w:pPr>
    </w:p>
    <w:p w:rsidR="002F2CF2" w:rsidRPr="00F85FEF" w:rsidRDefault="002F2CF2" w:rsidP="002F2CF2">
      <w:pPr>
        <w:pStyle w:val="Default"/>
        <w:numPr>
          <w:ilvl w:val="0"/>
          <w:numId w:val="1"/>
        </w:numPr>
        <w:ind w:left="510"/>
        <w:contextualSpacing/>
        <w:jc w:val="both"/>
        <w:rPr>
          <w:sz w:val="16"/>
          <w:szCs w:val="22"/>
        </w:rPr>
      </w:pPr>
      <w:r w:rsidRPr="00F85FEF">
        <w:rPr>
          <w:sz w:val="16"/>
          <w:szCs w:val="22"/>
        </w:rPr>
        <w:t>ASUNTOS GENERALES:</w:t>
      </w:r>
    </w:p>
    <w:p w:rsidR="002F2CF2" w:rsidRPr="00F85FEF" w:rsidRDefault="002F2CF2" w:rsidP="002F2CF2">
      <w:pPr>
        <w:pStyle w:val="Sinespaciado"/>
        <w:numPr>
          <w:ilvl w:val="0"/>
          <w:numId w:val="2"/>
        </w:numPr>
        <w:jc w:val="both"/>
        <w:rPr>
          <w:rFonts w:ascii="Arial" w:hAnsi="Arial" w:cs="Arial"/>
          <w:sz w:val="16"/>
          <w:szCs w:val="16"/>
        </w:rPr>
      </w:pPr>
      <w:r>
        <w:rPr>
          <w:rFonts w:ascii="Arial" w:hAnsi="Arial" w:cs="Arial"/>
          <w:sz w:val="16"/>
          <w:szCs w:val="16"/>
        </w:rPr>
        <w:t xml:space="preserve">         </w:t>
      </w:r>
      <w:r w:rsidRPr="00F85FEF">
        <w:rPr>
          <w:rFonts w:ascii="Arial" w:hAnsi="Arial" w:cs="Arial"/>
          <w:sz w:val="16"/>
          <w:szCs w:val="16"/>
        </w:rPr>
        <w:t xml:space="preserve">PROPUESTA QUE REALIZAN LOS REGIDORES DE LA FRACCIÓN EDILICIA DEL PARTIDO ACCIÓN NACIONAL PARA QUE SE AUTORICE QUE LA VIALIDAD DENOMINADA AVENIDA PONIENTE 5 SE LE ASIGNE EL NOMBRE DE AVENIDA LUIS H. ÁLVAREZ. </w:t>
      </w:r>
    </w:p>
    <w:p w:rsidR="00DB6152" w:rsidRDefault="00DB6152"/>
    <w:sectPr w:rsidR="00DB61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4864E2"/>
    <w:multiLevelType w:val="hybridMultilevel"/>
    <w:tmpl w:val="04D24DB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CF2"/>
    <w:rsid w:val="002F2CF2"/>
    <w:rsid w:val="00DB61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CF2"/>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2F2CF2"/>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2F2CF2"/>
    <w:rPr>
      <w:rFonts w:ascii="Arial" w:eastAsia="Calibri" w:hAnsi="Arial" w:cs="Arial"/>
      <w:color w:val="000000"/>
      <w:sz w:val="24"/>
      <w:szCs w:val="24"/>
    </w:rPr>
  </w:style>
  <w:style w:type="paragraph" w:styleId="Sinespaciado">
    <w:name w:val="No Spacing"/>
    <w:uiPriority w:val="1"/>
    <w:qFormat/>
    <w:rsid w:val="002F2CF2"/>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uiPriority w:val="99"/>
    <w:rsid w:val="002F2CF2"/>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2F2CF2"/>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CF2"/>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2F2CF2"/>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2F2CF2"/>
    <w:rPr>
      <w:rFonts w:ascii="Arial" w:eastAsia="Calibri" w:hAnsi="Arial" w:cs="Arial"/>
      <w:color w:val="000000"/>
      <w:sz w:val="24"/>
      <w:szCs w:val="24"/>
    </w:rPr>
  </w:style>
  <w:style w:type="paragraph" w:styleId="Sinespaciado">
    <w:name w:val="No Spacing"/>
    <w:uiPriority w:val="1"/>
    <w:qFormat/>
    <w:rsid w:val="002F2CF2"/>
    <w:pPr>
      <w:spacing w:after="0" w:line="240" w:lineRule="auto"/>
    </w:pPr>
    <w:rPr>
      <w:rFonts w:ascii="Times New Roman" w:eastAsia="Calibri" w:hAnsi="Times New Roman" w:cs="Times New Roman"/>
      <w:sz w:val="24"/>
      <w:szCs w:val="24"/>
      <w:lang w:eastAsia="es-MX"/>
    </w:rPr>
  </w:style>
  <w:style w:type="paragraph" w:styleId="Encabezado">
    <w:name w:val="header"/>
    <w:basedOn w:val="Normal"/>
    <w:link w:val="EncabezadoCar"/>
    <w:uiPriority w:val="99"/>
    <w:rsid w:val="002F2CF2"/>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2F2CF2"/>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3112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2017-07-07T17:23:00Z</dcterms:created>
  <dcterms:modified xsi:type="dcterms:W3CDTF">2017-07-07T17:25:00Z</dcterms:modified>
</cp:coreProperties>
</file>