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5870F7" w:rsidRDefault="00D415EE" w:rsidP="00D415EE">
      <w:pPr>
        <w:spacing w:line="360" w:lineRule="auto"/>
        <w:jc w:val="center"/>
        <w:rPr>
          <w:rFonts w:ascii="Arial" w:hAnsi="Arial" w:cs="Arial"/>
          <w:b/>
        </w:rPr>
      </w:pPr>
      <w:r w:rsidRPr="005870F7">
        <w:rPr>
          <w:rFonts w:ascii="Arial" w:hAnsi="Arial" w:cs="Arial"/>
          <w:b/>
          <w:sz w:val="24"/>
        </w:rPr>
        <w:t>ACTA DE SESIÓN DEL COMITÉ DE TRANSPARENCIA DEL MUNICIPIO DE CHIHUAHUA</w:t>
      </w:r>
      <w:r w:rsidRPr="005870F7">
        <w:rPr>
          <w:rFonts w:ascii="Arial" w:hAnsi="Arial" w:cs="Arial"/>
          <w:b/>
        </w:rPr>
        <w:t>.</w:t>
      </w:r>
    </w:p>
    <w:p w:rsidR="00D415EE" w:rsidRPr="005870F7" w:rsidRDefault="00D415EE" w:rsidP="00DD0DB2">
      <w:pPr>
        <w:tabs>
          <w:tab w:val="left" w:pos="7361"/>
        </w:tabs>
        <w:spacing w:line="360" w:lineRule="auto"/>
        <w:rPr>
          <w:rFonts w:ascii="Arial" w:hAnsi="Arial" w:cs="Arial"/>
        </w:rPr>
      </w:pPr>
    </w:p>
    <w:p w:rsidR="005264FF" w:rsidRPr="00430B55" w:rsidRDefault="005264FF" w:rsidP="005264FF">
      <w:pPr>
        <w:tabs>
          <w:tab w:val="left" w:pos="6525"/>
        </w:tabs>
        <w:spacing w:line="360" w:lineRule="auto"/>
        <w:rPr>
          <w:rFonts w:ascii="Arial" w:hAnsi="Arial" w:cs="Arial"/>
          <w:sz w:val="24"/>
          <w:szCs w:val="24"/>
        </w:rPr>
      </w:pPr>
      <w:r w:rsidRPr="00430B55">
        <w:rPr>
          <w:rFonts w:ascii="Arial" w:hAnsi="Arial" w:cs="Arial"/>
          <w:sz w:val="24"/>
          <w:szCs w:val="24"/>
        </w:rPr>
        <w:t>En la ciudad de Chihuahua Chihuahua</w:t>
      </w:r>
      <w:r>
        <w:rPr>
          <w:rFonts w:ascii="Arial" w:hAnsi="Arial" w:cs="Arial"/>
          <w:sz w:val="24"/>
          <w:szCs w:val="24"/>
        </w:rPr>
        <w:t xml:space="preserve">, siendo el día </w:t>
      </w:r>
      <w:r>
        <w:rPr>
          <w:rFonts w:ascii="Arial" w:hAnsi="Arial" w:cs="Arial"/>
          <w:sz w:val="24"/>
          <w:szCs w:val="24"/>
        </w:rPr>
        <w:t>20</w:t>
      </w:r>
      <w:bookmarkStart w:id="0" w:name="_GoBack"/>
      <w:bookmarkEnd w:id="0"/>
      <w:r>
        <w:rPr>
          <w:rFonts w:ascii="Arial" w:hAnsi="Arial" w:cs="Arial"/>
          <w:sz w:val="24"/>
          <w:szCs w:val="24"/>
        </w:rPr>
        <w:t xml:space="preserve"> </w:t>
      </w:r>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Lic. Sahara Gabriela Cárdenas Fernández y el Lic. Virgilio Guereca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D415EE" w:rsidRPr="005870F7" w:rsidRDefault="00D415EE" w:rsidP="00DD0DB2">
      <w:pPr>
        <w:tabs>
          <w:tab w:val="left" w:pos="4395"/>
          <w:tab w:val="left" w:pos="5295"/>
        </w:tabs>
        <w:spacing w:line="360" w:lineRule="auto"/>
        <w:rPr>
          <w:rFonts w:ascii="Arial" w:hAnsi="Arial" w:cs="Arial"/>
        </w:rPr>
      </w:pPr>
      <w:r w:rsidRPr="005870F7">
        <w:rPr>
          <w:rFonts w:ascii="Arial" w:hAnsi="Arial" w:cs="Arial"/>
        </w:rPr>
        <w:tab/>
      </w:r>
      <w:r w:rsidRPr="005870F7">
        <w:rPr>
          <w:rFonts w:ascii="Arial" w:hAnsi="Arial" w:cs="Arial"/>
        </w:rPr>
        <w:tab/>
      </w:r>
    </w:p>
    <w:p w:rsidR="002C7CC8" w:rsidRPr="005870F7" w:rsidRDefault="00D415EE" w:rsidP="00DD0DB2">
      <w:pPr>
        <w:tabs>
          <w:tab w:val="right" w:pos="8838"/>
        </w:tabs>
        <w:spacing w:line="360" w:lineRule="auto"/>
        <w:rPr>
          <w:rFonts w:ascii="Arial" w:hAnsi="Arial" w:cs="Arial"/>
          <w:b/>
        </w:rPr>
      </w:pPr>
      <w:r w:rsidRPr="005870F7">
        <w:rPr>
          <w:rFonts w:ascii="Arial" w:hAnsi="Arial" w:cs="Arial"/>
          <w:b/>
        </w:rPr>
        <w:t>1.- LISTA DE ASISTENCIA Y VERIFICACIÓN DEL QUORUM LEGAL</w:t>
      </w:r>
    </w:p>
    <w:p w:rsidR="00D415EE" w:rsidRPr="005870F7" w:rsidRDefault="00D415EE" w:rsidP="00DD0DB2">
      <w:pPr>
        <w:tabs>
          <w:tab w:val="right" w:pos="8838"/>
        </w:tabs>
        <w:spacing w:line="360" w:lineRule="auto"/>
        <w:rPr>
          <w:rFonts w:ascii="Arial" w:hAnsi="Arial" w:cs="Arial"/>
        </w:rPr>
      </w:pPr>
      <w:r w:rsidRPr="005870F7">
        <w:rPr>
          <w:rFonts w:ascii="Arial" w:hAnsi="Arial" w:cs="Arial"/>
        </w:rPr>
        <w:t>En uso de la voz el Lic. Juan Carlos Uribe Montoya, en su carácter de Presidente del Comité de Transparencia procede al pase de lista de los miembros del Comité:</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 </w:t>
      </w:r>
      <w:r w:rsidR="00DD0DB2" w:rsidRPr="005870F7">
        <w:rPr>
          <w:rFonts w:ascii="Arial" w:hAnsi="Arial" w:cs="Arial"/>
          <w:b/>
        </w:rPr>
        <w:t xml:space="preserve">Lic. Hugo Molina Martínez </w:t>
      </w:r>
      <w:r w:rsidRPr="005870F7">
        <w:rPr>
          <w:rFonts w:ascii="Arial" w:hAnsi="Arial" w:cs="Arial"/>
        </w:rPr>
        <w:t>(Presidente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Lic. Juan Antonio Olague Barraza</w:t>
      </w:r>
      <w:r w:rsidRPr="005870F7">
        <w:rPr>
          <w:rFonts w:ascii="Arial" w:hAnsi="Arial" w:cs="Arial"/>
        </w:rPr>
        <w:t xml:space="preserve"> (Secretario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Lic. Eunice Méndez Tarango  </w:t>
      </w:r>
      <w:r w:rsidRPr="005870F7">
        <w:rPr>
          <w:rFonts w:ascii="Arial" w:hAnsi="Arial" w:cs="Arial"/>
        </w:rPr>
        <w:t>(Vocal del Comité de Transparencia.)</w:t>
      </w:r>
    </w:p>
    <w:p w:rsidR="00DD0DB2" w:rsidRPr="005870F7" w:rsidRDefault="00DD0DB2" w:rsidP="00DD0DB2">
      <w:pPr>
        <w:pStyle w:val="Prrafodelista"/>
        <w:spacing w:line="360" w:lineRule="auto"/>
        <w:rPr>
          <w:rFonts w:ascii="Arial" w:hAnsi="Arial" w:cs="Arial"/>
        </w:rPr>
      </w:pPr>
    </w:p>
    <w:p w:rsidR="00D415EE" w:rsidRPr="005870F7" w:rsidRDefault="00D415EE" w:rsidP="00D415EE">
      <w:pPr>
        <w:spacing w:line="360" w:lineRule="auto"/>
        <w:rPr>
          <w:rFonts w:ascii="Arial" w:hAnsi="Arial" w:cs="Arial"/>
        </w:rPr>
      </w:pPr>
      <w:r w:rsidRPr="005870F7">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5870F7" w:rsidRDefault="00D415EE" w:rsidP="00D415EE">
      <w:pPr>
        <w:tabs>
          <w:tab w:val="right" w:pos="8838"/>
        </w:tabs>
        <w:spacing w:line="360" w:lineRule="auto"/>
        <w:rPr>
          <w:rFonts w:ascii="Arial" w:hAnsi="Arial" w:cs="Arial"/>
          <w:b/>
        </w:rPr>
      </w:pPr>
    </w:p>
    <w:p w:rsidR="00D415EE" w:rsidRPr="005870F7" w:rsidRDefault="00D415EE" w:rsidP="00D415EE">
      <w:pPr>
        <w:tabs>
          <w:tab w:val="right" w:pos="8838"/>
        </w:tabs>
        <w:spacing w:line="360" w:lineRule="auto"/>
        <w:rPr>
          <w:rFonts w:ascii="Arial" w:hAnsi="Arial" w:cs="Arial"/>
          <w:b/>
        </w:rPr>
      </w:pPr>
      <w:r w:rsidRPr="005870F7">
        <w:rPr>
          <w:rFonts w:ascii="Arial" w:hAnsi="Arial" w:cs="Arial"/>
          <w:b/>
        </w:rPr>
        <w:t xml:space="preserve">2.-LECTURA Y APROBACIÓN DEL ORDEN DEL DÍA </w:t>
      </w:r>
    </w:p>
    <w:p w:rsidR="00D415EE" w:rsidRPr="005870F7" w:rsidRDefault="00D415EE" w:rsidP="00D415EE">
      <w:pPr>
        <w:tabs>
          <w:tab w:val="right" w:pos="8838"/>
        </w:tabs>
        <w:spacing w:line="360" w:lineRule="auto"/>
        <w:rPr>
          <w:rFonts w:ascii="Arial" w:hAnsi="Arial" w:cs="Arial"/>
        </w:rPr>
      </w:pPr>
      <w:r w:rsidRPr="005870F7">
        <w:rPr>
          <w:rFonts w:ascii="Arial" w:hAnsi="Arial" w:cs="Arial"/>
        </w:rPr>
        <w:t xml:space="preserve">En uso de la voz y de acuerdo a sus facultades el Lic. Juan Antonio Olague Barraza propone al C. Presidente del Comité el siguiente orden del día, mismo que pone a consideración de los presentes y que aprueban por unanimidad; el orden del día de la </w:t>
      </w:r>
      <w:r w:rsidRPr="005870F7">
        <w:rPr>
          <w:rFonts w:ascii="Arial" w:hAnsi="Arial" w:cs="Arial"/>
          <w:color w:val="FF0000"/>
        </w:rPr>
        <w:t xml:space="preserve">sesión </w:t>
      </w:r>
      <w:r w:rsidR="00355018" w:rsidRPr="005870F7">
        <w:rPr>
          <w:rFonts w:ascii="Arial" w:hAnsi="Arial" w:cs="Arial"/>
          <w:color w:val="FF0000"/>
        </w:rPr>
        <w:t>extra</w:t>
      </w:r>
      <w:r w:rsidRPr="005870F7">
        <w:rPr>
          <w:rFonts w:ascii="Arial" w:hAnsi="Arial" w:cs="Arial"/>
          <w:color w:val="FF0000"/>
        </w:rPr>
        <w:t>ordinaria</w:t>
      </w:r>
      <w:r w:rsidRPr="005870F7">
        <w:rPr>
          <w:rFonts w:ascii="Arial" w:hAnsi="Arial" w:cs="Arial"/>
        </w:rPr>
        <w:t xml:space="preserve"> N°</w:t>
      </w:r>
      <w:r w:rsidR="00E90008">
        <w:rPr>
          <w:rFonts w:ascii="Arial" w:hAnsi="Arial" w:cs="Arial"/>
          <w:color w:val="FF0000"/>
        </w:rPr>
        <w:t>6</w:t>
      </w:r>
      <w:r w:rsidRPr="005870F7">
        <w:rPr>
          <w:rFonts w:ascii="Arial" w:hAnsi="Arial" w:cs="Arial"/>
        </w:rPr>
        <w:t xml:space="preserve"> del Comité de Transparencia del Municipio de Chihuahua:</w:t>
      </w:r>
    </w:p>
    <w:p w:rsidR="00DD0DB2" w:rsidRPr="005870F7" w:rsidRDefault="00D415EE" w:rsidP="00DD0DB2">
      <w:pPr>
        <w:tabs>
          <w:tab w:val="right" w:pos="8838"/>
        </w:tabs>
        <w:spacing w:line="360" w:lineRule="auto"/>
        <w:rPr>
          <w:rFonts w:ascii="Arial" w:hAnsi="Arial" w:cs="Arial"/>
          <w:b/>
        </w:rPr>
      </w:pPr>
      <w:r w:rsidRPr="005870F7">
        <w:rPr>
          <w:rFonts w:ascii="Arial" w:hAnsi="Arial" w:cs="Arial"/>
          <w:b/>
        </w:rPr>
        <w:tab/>
      </w:r>
    </w:p>
    <w:p w:rsidR="00D415EE" w:rsidRPr="005870F7" w:rsidRDefault="00D415EE" w:rsidP="00DD0DB2">
      <w:pPr>
        <w:tabs>
          <w:tab w:val="right" w:pos="8838"/>
        </w:tabs>
        <w:spacing w:line="360" w:lineRule="auto"/>
        <w:rPr>
          <w:rFonts w:ascii="Arial" w:hAnsi="Arial" w:cs="Arial"/>
          <w:b/>
        </w:rPr>
      </w:pPr>
      <w:r w:rsidRPr="005870F7">
        <w:rPr>
          <w:rFonts w:ascii="Arial" w:hAnsi="Arial" w:cs="Arial"/>
          <w:b/>
        </w:rPr>
        <w:t>1.-</w:t>
      </w:r>
      <w:r w:rsidRPr="005870F7">
        <w:rPr>
          <w:rFonts w:ascii="Arial" w:hAnsi="Arial" w:cs="Arial"/>
        </w:rPr>
        <w:t xml:space="preserve"> Pase de lista y verificación del quórum legal (el cual fue desahogado en el punto anterior)</w:t>
      </w:r>
    </w:p>
    <w:p w:rsidR="00D415EE" w:rsidRPr="005870F7" w:rsidRDefault="00D415EE" w:rsidP="00D415EE">
      <w:pPr>
        <w:spacing w:line="360" w:lineRule="auto"/>
        <w:rPr>
          <w:rFonts w:ascii="Arial" w:hAnsi="Arial" w:cs="Arial"/>
        </w:rPr>
      </w:pPr>
      <w:r w:rsidRPr="005870F7">
        <w:rPr>
          <w:rFonts w:ascii="Arial" w:hAnsi="Arial" w:cs="Arial"/>
          <w:b/>
        </w:rPr>
        <w:lastRenderedPageBreak/>
        <w:t>2.-</w:t>
      </w:r>
      <w:r w:rsidRPr="005870F7">
        <w:rPr>
          <w:rFonts w:ascii="Arial" w:hAnsi="Arial" w:cs="Arial"/>
        </w:rPr>
        <w:t>Lectura y aprobación del orden del día</w:t>
      </w:r>
    </w:p>
    <w:p w:rsidR="00D415EE" w:rsidRPr="005870F7" w:rsidRDefault="00D415EE" w:rsidP="00D415EE">
      <w:pPr>
        <w:spacing w:line="360" w:lineRule="auto"/>
        <w:rPr>
          <w:rFonts w:ascii="Arial" w:hAnsi="Arial" w:cs="Arial"/>
        </w:rPr>
      </w:pPr>
      <w:r w:rsidRPr="005870F7">
        <w:rPr>
          <w:rFonts w:ascii="Arial" w:hAnsi="Arial" w:cs="Arial"/>
          <w:b/>
        </w:rPr>
        <w:t>3.</w:t>
      </w:r>
      <w:r w:rsidRPr="005870F7">
        <w:rPr>
          <w:rFonts w:ascii="Arial" w:hAnsi="Arial" w:cs="Arial"/>
        </w:rPr>
        <w:t xml:space="preserve"> Análisis de asuntos a tratar y acuerdo de los mismos. </w:t>
      </w:r>
    </w:p>
    <w:p w:rsidR="00D415EE" w:rsidRPr="005870F7" w:rsidRDefault="00D415EE" w:rsidP="00D415EE">
      <w:pPr>
        <w:spacing w:line="360" w:lineRule="auto"/>
        <w:rPr>
          <w:rFonts w:ascii="Arial" w:hAnsi="Arial" w:cs="Arial"/>
        </w:rPr>
      </w:pPr>
      <w:r w:rsidRPr="005870F7">
        <w:rPr>
          <w:rFonts w:ascii="Arial" w:hAnsi="Arial" w:cs="Arial"/>
        </w:rPr>
        <w:t>4.- Asuntos Generales.</w:t>
      </w:r>
    </w:p>
    <w:p w:rsidR="00D415EE" w:rsidRPr="005870F7" w:rsidRDefault="00D415EE" w:rsidP="00D415EE">
      <w:pPr>
        <w:spacing w:line="360" w:lineRule="auto"/>
        <w:rPr>
          <w:rFonts w:ascii="Arial" w:hAnsi="Arial" w:cs="Arial"/>
        </w:rPr>
      </w:pPr>
      <w:r w:rsidRPr="005870F7">
        <w:rPr>
          <w:rFonts w:ascii="Arial" w:hAnsi="Arial" w:cs="Arial"/>
          <w:b/>
        </w:rPr>
        <w:t>5.</w:t>
      </w:r>
      <w:r w:rsidRPr="005870F7">
        <w:rPr>
          <w:rFonts w:ascii="Arial" w:hAnsi="Arial" w:cs="Arial"/>
        </w:rPr>
        <w:t xml:space="preserve"> Clausura.</w:t>
      </w:r>
    </w:p>
    <w:p w:rsidR="002C7CC8" w:rsidRPr="005870F7" w:rsidRDefault="002C7CC8" w:rsidP="00D415EE">
      <w:pPr>
        <w:spacing w:line="360" w:lineRule="auto"/>
        <w:rPr>
          <w:rFonts w:ascii="Arial" w:hAnsi="Arial" w:cs="Arial"/>
        </w:rPr>
      </w:pPr>
    </w:p>
    <w:p w:rsidR="00D415EE" w:rsidRPr="005870F7" w:rsidRDefault="00D415EE" w:rsidP="00D415EE">
      <w:pPr>
        <w:spacing w:line="360" w:lineRule="auto"/>
        <w:rPr>
          <w:rFonts w:ascii="Arial" w:hAnsi="Arial" w:cs="Arial"/>
          <w:b/>
        </w:rPr>
      </w:pPr>
      <w:r w:rsidRPr="005870F7">
        <w:rPr>
          <w:rFonts w:ascii="Arial" w:hAnsi="Arial" w:cs="Arial"/>
          <w:b/>
        </w:rPr>
        <w:t>3.  ANÁLISIS DE ASUNTOS A TRATAR:</w:t>
      </w:r>
    </w:p>
    <w:p w:rsidR="00D415EE" w:rsidRPr="005870F7" w:rsidRDefault="00D415EE" w:rsidP="00D415EE">
      <w:pPr>
        <w:autoSpaceDE w:val="0"/>
        <w:autoSpaceDN w:val="0"/>
        <w:adjustRightInd w:val="0"/>
        <w:spacing w:line="360" w:lineRule="auto"/>
        <w:rPr>
          <w:rFonts w:ascii="Arial" w:hAnsi="Arial" w:cs="Arial"/>
          <w:iCs/>
        </w:rPr>
      </w:pPr>
      <w:r w:rsidRPr="005870F7">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5870F7" w:rsidRDefault="002C7CC8" w:rsidP="00D415EE">
      <w:pPr>
        <w:autoSpaceDE w:val="0"/>
        <w:autoSpaceDN w:val="0"/>
        <w:adjustRightInd w:val="0"/>
        <w:spacing w:line="360" w:lineRule="auto"/>
        <w:rPr>
          <w:rFonts w:ascii="Arial" w:hAnsi="Arial" w:cs="Arial"/>
          <w:iCs/>
        </w:rPr>
      </w:pPr>
    </w:p>
    <w:p w:rsidR="00D415EE" w:rsidRDefault="00D415EE" w:rsidP="00D415EE">
      <w:pPr>
        <w:autoSpaceDE w:val="0"/>
        <w:autoSpaceDN w:val="0"/>
        <w:adjustRightInd w:val="0"/>
        <w:spacing w:line="360" w:lineRule="auto"/>
        <w:rPr>
          <w:rFonts w:ascii="Arial" w:hAnsi="Arial" w:cs="Arial"/>
          <w:iCs/>
        </w:rPr>
      </w:pPr>
      <w:r w:rsidRPr="005870F7">
        <w:rPr>
          <w:rFonts w:ascii="Arial" w:hAnsi="Arial" w:cs="Arial"/>
          <w:iCs/>
        </w:rPr>
        <w:t>A).- Se desahoga</w:t>
      </w:r>
      <w:r w:rsidR="003365CC" w:rsidRPr="005870F7">
        <w:rPr>
          <w:rFonts w:ascii="Arial" w:hAnsi="Arial" w:cs="Arial"/>
          <w:iCs/>
        </w:rPr>
        <w:t>n</w:t>
      </w:r>
      <w:r w:rsidR="00F423CE" w:rsidRPr="005870F7">
        <w:rPr>
          <w:rFonts w:ascii="Arial" w:hAnsi="Arial" w:cs="Arial"/>
          <w:iCs/>
        </w:rPr>
        <w:t xml:space="preserve"> acuerdo</w:t>
      </w:r>
      <w:r w:rsidR="003365CC" w:rsidRPr="005870F7">
        <w:rPr>
          <w:rFonts w:ascii="Arial" w:hAnsi="Arial" w:cs="Arial"/>
          <w:iCs/>
        </w:rPr>
        <w:t>s</w:t>
      </w:r>
      <w:r w:rsidR="00E90008">
        <w:rPr>
          <w:rFonts w:ascii="Arial" w:hAnsi="Arial" w:cs="Arial"/>
          <w:iCs/>
        </w:rPr>
        <w:t xml:space="preserve"> de </w:t>
      </w:r>
      <w:r w:rsidR="00E90008" w:rsidRPr="00E90008">
        <w:rPr>
          <w:rFonts w:ascii="Arial" w:hAnsi="Arial" w:cs="Arial"/>
          <w:iCs/>
          <w:color w:val="FF0000"/>
        </w:rPr>
        <w:t>ampliación de plazo</w:t>
      </w:r>
      <w:r w:rsidR="00E90008">
        <w:rPr>
          <w:rFonts w:ascii="Arial" w:hAnsi="Arial" w:cs="Arial"/>
          <w:iCs/>
        </w:rPr>
        <w:t>.</w:t>
      </w:r>
    </w:p>
    <w:p w:rsidR="00E90008" w:rsidRPr="00E90008" w:rsidRDefault="00E90008" w:rsidP="00E90008">
      <w:pPr>
        <w:rPr>
          <w:rFonts w:ascii="Arial" w:hAnsi="Arial" w:cs="Arial"/>
          <w:b/>
          <w:color w:val="FF0000"/>
          <w:sz w:val="18"/>
        </w:rPr>
      </w:pPr>
      <w:r w:rsidRPr="00E90008">
        <w:rPr>
          <w:rFonts w:ascii="Arial" w:hAnsi="Arial" w:cs="Arial"/>
          <w:b/>
          <w:color w:val="FF0000"/>
          <w:sz w:val="18"/>
        </w:rPr>
        <w:t>CT-AA/11/2020.-</w:t>
      </w:r>
    </w:p>
    <w:p w:rsidR="00E90008" w:rsidRPr="00AD7187" w:rsidRDefault="00E90008" w:rsidP="00E90008">
      <w:pPr>
        <w:rPr>
          <w:rFonts w:ascii="Arial" w:hAnsi="Arial" w:cs="Arial"/>
          <w:color w:val="FF0000"/>
          <w:sz w:val="18"/>
        </w:rPr>
      </w:pPr>
      <w:r w:rsidRPr="00AD7187">
        <w:rPr>
          <w:rFonts w:ascii="Arial" w:hAnsi="Arial" w:cs="Arial"/>
          <w:color w:val="FF0000"/>
          <w:sz w:val="18"/>
        </w:rPr>
        <w:t>Se me informe en que sentencias de amparo, es decir cual número de expediente y en que juzgado, se ordenó la devolución del impuesto de traslación de dominio o impuesto por adquision de bienes inmuebles en los años 2017, 2018, y 2019.</w:t>
      </w:r>
    </w:p>
    <w:p w:rsidR="00E90008" w:rsidRPr="00AD7187" w:rsidRDefault="00E90008" w:rsidP="00E90008">
      <w:pPr>
        <w:rPr>
          <w:rFonts w:ascii="Arial" w:hAnsi="Arial" w:cs="Arial"/>
          <w:color w:val="FF0000"/>
          <w:sz w:val="18"/>
        </w:rPr>
      </w:pPr>
    </w:p>
    <w:p w:rsidR="00E90008" w:rsidRPr="00AD7187" w:rsidRDefault="00E90008" w:rsidP="00E90008">
      <w:pPr>
        <w:rPr>
          <w:rFonts w:ascii="Arial" w:hAnsi="Arial" w:cs="Arial"/>
          <w:color w:val="FF0000"/>
          <w:sz w:val="18"/>
        </w:rPr>
      </w:pPr>
      <w:r w:rsidRPr="00AD7187">
        <w:rPr>
          <w:rFonts w:ascii="Arial" w:hAnsi="Arial" w:cs="Arial"/>
          <w:color w:val="FF0000"/>
          <w:sz w:val="18"/>
        </w:rPr>
        <w:t>Y también se me informe en que sentencias de amparo, es decir cuál número de expediente y en que juzgado, se ordenó la devolución del impuesto del pago del Predial rn los años 2017, 2018 y 2019.</w:t>
      </w:r>
    </w:p>
    <w:p w:rsidR="00E90008" w:rsidRDefault="00E90008" w:rsidP="00D415EE">
      <w:pPr>
        <w:autoSpaceDE w:val="0"/>
        <w:autoSpaceDN w:val="0"/>
        <w:adjustRightInd w:val="0"/>
        <w:spacing w:line="360" w:lineRule="auto"/>
        <w:rPr>
          <w:rFonts w:ascii="Arial" w:hAnsi="Arial" w:cs="Arial"/>
          <w:iCs/>
          <w:color w:val="FF0000"/>
        </w:rPr>
      </w:pPr>
    </w:p>
    <w:p w:rsidR="00E90008" w:rsidRPr="00E90008" w:rsidRDefault="00E90008" w:rsidP="00E90008">
      <w:pPr>
        <w:rPr>
          <w:rFonts w:ascii="Arial" w:hAnsi="Arial" w:cs="Arial"/>
          <w:b/>
          <w:color w:val="FF0000"/>
          <w:sz w:val="18"/>
        </w:rPr>
      </w:pPr>
      <w:r>
        <w:rPr>
          <w:rFonts w:ascii="Arial" w:hAnsi="Arial" w:cs="Arial"/>
          <w:b/>
          <w:color w:val="FF0000"/>
          <w:sz w:val="18"/>
        </w:rPr>
        <w:t>CT-AA/12</w:t>
      </w:r>
      <w:r w:rsidRPr="00E90008">
        <w:rPr>
          <w:rFonts w:ascii="Arial" w:hAnsi="Arial" w:cs="Arial"/>
          <w:b/>
          <w:color w:val="FF0000"/>
          <w:sz w:val="18"/>
        </w:rPr>
        <w:t>/2020.-</w:t>
      </w:r>
    </w:p>
    <w:p w:rsidR="00823BB0" w:rsidRPr="004D73F8" w:rsidRDefault="00823BB0" w:rsidP="00823BB0">
      <w:pPr>
        <w:rPr>
          <w:rFonts w:ascii="Arial" w:hAnsi="Arial" w:cs="Arial"/>
          <w:color w:val="FF0000"/>
        </w:rPr>
      </w:pPr>
      <w:r w:rsidRPr="00D55953">
        <w:rPr>
          <w:rFonts w:ascii="Arial" w:hAnsi="Arial" w:cs="Arial"/>
          <w:color w:val="FF0000"/>
          <w:sz w:val="18"/>
        </w:rPr>
        <w:t>Se me entregue la RELACIÓN DE CONTRIBUYENTES QUE HAN INTERPUESTO JUICIO DE LO CONTENCIOSO ADMINISTRATIVO O AMPARO EN CONTRA DEL PAGO DEL IMPUESTO SOBRE ADQUISICION DE INMUEBLES y/o, CUYA SENTENCIA FUE RESUELTA A SU FAVOR Y HAYA PROCEDIDO ALHUNA DEVOLUCIÓN DEL IMPUESTO PAGADO EN LOS AÑOS 2017, 2018 Y 2019</w:t>
      </w:r>
      <w:r>
        <w:rPr>
          <w:rFonts w:ascii="Arial" w:hAnsi="Arial" w:cs="Arial"/>
          <w:color w:val="FF0000"/>
        </w:rPr>
        <w:t>.</w:t>
      </w:r>
    </w:p>
    <w:p w:rsidR="00E90008" w:rsidRDefault="00E90008" w:rsidP="00D415EE">
      <w:pPr>
        <w:autoSpaceDE w:val="0"/>
        <w:autoSpaceDN w:val="0"/>
        <w:adjustRightInd w:val="0"/>
        <w:spacing w:line="360" w:lineRule="auto"/>
        <w:rPr>
          <w:rFonts w:ascii="Arial" w:hAnsi="Arial" w:cs="Arial"/>
          <w:iCs/>
          <w:color w:val="FF0000"/>
        </w:rPr>
      </w:pPr>
    </w:p>
    <w:p w:rsidR="00E90008" w:rsidRPr="00E90008" w:rsidRDefault="00E90008" w:rsidP="00E90008">
      <w:pPr>
        <w:rPr>
          <w:rFonts w:ascii="Arial" w:hAnsi="Arial" w:cs="Arial"/>
          <w:b/>
          <w:color w:val="FF0000"/>
          <w:sz w:val="18"/>
        </w:rPr>
      </w:pPr>
      <w:r>
        <w:rPr>
          <w:rFonts w:ascii="Arial" w:hAnsi="Arial" w:cs="Arial"/>
          <w:b/>
          <w:color w:val="FF0000"/>
          <w:sz w:val="18"/>
        </w:rPr>
        <w:t>CT-AA/13</w:t>
      </w:r>
      <w:r w:rsidRPr="00E90008">
        <w:rPr>
          <w:rFonts w:ascii="Arial" w:hAnsi="Arial" w:cs="Arial"/>
          <w:b/>
          <w:color w:val="FF0000"/>
          <w:sz w:val="18"/>
        </w:rPr>
        <w:t>/2020.-</w:t>
      </w:r>
    </w:p>
    <w:p w:rsidR="00823BB0" w:rsidRPr="003475E4" w:rsidRDefault="00823BB0" w:rsidP="00823BB0">
      <w:pPr>
        <w:rPr>
          <w:rFonts w:ascii="Arial" w:hAnsi="Arial" w:cs="Arial"/>
          <w:color w:val="FF0000"/>
        </w:rPr>
      </w:pPr>
      <w:r w:rsidRPr="003475E4">
        <w:rPr>
          <w:rFonts w:ascii="Arial" w:hAnsi="Arial" w:cs="Arial"/>
          <w:color w:val="FF0000"/>
        </w:rPr>
        <w:t>Esto con la finalidad de que se diera respuesta a la solicitud de información que nos ocupa:</w:t>
      </w:r>
    </w:p>
    <w:p w:rsidR="00823BB0" w:rsidRPr="003475E4" w:rsidRDefault="00823BB0" w:rsidP="00823BB0">
      <w:pPr>
        <w:rPr>
          <w:rFonts w:ascii="Arial" w:hAnsi="Arial" w:cs="Arial"/>
          <w:color w:val="FF0000"/>
        </w:rPr>
      </w:pPr>
    </w:p>
    <w:p w:rsidR="00823BB0" w:rsidRPr="003475E4" w:rsidRDefault="00823BB0" w:rsidP="00823BB0">
      <w:pPr>
        <w:rPr>
          <w:rFonts w:ascii="Arial" w:hAnsi="Arial" w:cs="Arial"/>
          <w:color w:val="FF0000"/>
        </w:rPr>
      </w:pPr>
      <w:r w:rsidRPr="003475E4">
        <w:rPr>
          <w:rFonts w:ascii="Arial" w:hAnsi="Arial" w:cs="Arial"/>
          <w:color w:val="FF0000"/>
        </w:rPr>
        <w:t>Solicito la totalidad de los contratos que celebró el Municipio de Chihuahua durante los años 2018 y 2019 respecto a servicios de consultoría en cualquiera que haya sido la materia.</w:t>
      </w:r>
    </w:p>
    <w:p w:rsidR="00823BB0" w:rsidRPr="003475E4" w:rsidRDefault="00823BB0" w:rsidP="00823BB0">
      <w:pPr>
        <w:rPr>
          <w:rFonts w:ascii="Arial" w:hAnsi="Arial" w:cs="Arial"/>
          <w:color w:val="FF0000"/>
        </w:rPr>
      </w:pPr>
    </w:p>
    <w:p w:rsidR="009952EC" w:rsidRDefault="00823BB0" w:rsidP="009952EC">
      <w:pPr>
        <w:rPr>
          <w:rFonts w:ascii="Arial" w:hAnsi="Arial" w:cs="Arial"/>
          <w:color w:val="FF0000"/>
        </w:rPr>
      </w:pPr>
      <w:r w:rsidRPr="003475E4">
        <w:rPr>
          <w:rFonts w:ascii="Arial" w:hAnsi="Arial" w:cs="Arial"/>
          <w:color w:val="FF0000"/>
        </w:rPr>
        <w:t>Pido documentos digitaliza</w:t>
      </w:r>
      <w:r>
        <w:rPr>
          <w:rFonts w:ascii="Arial" w:hAnsi="Arial" w:cs="Arial"/>
          <w:color w:val="FF0000"/>
        </w:rPr>
        <w:t>dos con firmas correspondientes.</w:t>
      </w:r>
    </w:p>
    <w:p w:rsidR="00823BB0" w:rsidRPr="009B4D51" w:rsidRDefault="00823BB0" w:rsidP="00823BB0">
      <w:pPr>
        <w:rPr>
          <w:sz w:val="24"/>
        </w:rPr>
      </w:pPr>
      <w:r w:rsidRPr="009B4D51">
        <w:rPr>
          <w:rFonts w:ascii="Arial" w:hAnsi="Arial" w:cs="Arial"/>
          <w:iCs/>
          <w:sz w:val="24"/>
        </w:rPr>
        <w:t xml:space="preserve">Se determina autorizar la </w:t>
      </w:r>
      <w:r w:rsidRPr="009B4D51">
        <w:rPr>
          <w:rFonts w:ascii="Arial" w:hAnsi="Arial" w:cs="Arial"/>
          <w:iCs/>
          <w:color w:val="FF0000"/>
          <w:sz w:val="24"/>
        </w:rPr>
        <w:t xml:space="preserve">ampliación de plazo </w:t>
      </w:r>
      <w:r w:rsidRPr="009B4D51">
        <w:rPr>
          <w:rFonts w:ascii="Arial" w:hAnsi="Arial" w:cs="Arial"/>
          <w:iCs/>
          <w:sz w:val="24"/>
        </w:rPr>
        <w:t xml:space="preserve">para la respuesta presentada en ésta Sesión de Comité, en virtud de que dicha Unidad Administrativa responsable de dar respuesta por parte del Sujeto Obligado se encuentra haciendo una búsqueda exhaustiva y razonable en sus archivos, para estar en posibilidad de </w:t>
      </w:r>
      <w:r w:rsidRPr="009B4D51">
        <w:rPr>
          <w:rFonts w:ascii="Arial" w:hAnsi="Arial" w:cs="Arial"/>
          <w:iCs/>
          <w:sz w:val="24"/>
        </w:rPr>
        <w:lastRenderedPageBreak/>
        <w:t>determinarla publicidad, clasificación o inexistencia de la respuesta, y se exhorta al Sujeto Obligado a contestar en tiempo y forma y entregar la información solicitada en un término que no exceda de los 5 días hábiles antes de su respectivo vencimiento de acuerdo a lo establecido y a solicitar prórroga en los plazos establecidos en el reglamento señalando las razones, motivos y circunstancias especiales por las que se solicita la ampliación, ya que las excepciones al cumplimiento del plazo primigenio establecido en la normativa deben ser solicitadas de manera extraordinaria y las áreas se deben asegurar que si se solicita la ampliación de plazo es porque tienen la certeza de que la información obran en su poder, por ende se ordena se levante el acta respectiva y se notifique al solicitante en tiempo y forma establecida por la normativa aplicable, de conformidad con los artículos 36, fracciones V y VIII, 150 de la Ley de Transparencia y Acceso a la Información Pública del Estado de Chihuahua en relación con los artículos  25 fracción V, 80  y 81 del Reglamento de Transparencia y Acceso a la Información Pública del Municipio de Chihuahua.</w:t>
      </w:r>
    </w:p>
    <w:p w:rsidR="00823BB0" w:rsidRPr="00823BB0" w:rsidRDefault="00823BB0" w:rsidP="009952EC">
      <w:pPr>
        <w:rPr>
          <w:rFonts w:ascii="Arial" w:hAnsi="Arial" w:cs="Arial"/>
          <w:color w:val="FF0000"/>
        </w:rPr>
      </w:pPr>
    </w:p>
    <w:p w:rsidR="00D415EE" w:rsidRPr="005870F7" w:rsidRDefault="00D415EE" w:rsidP="00D415EE">
      <w:pPr>
        <w:rPr>
          <w:rFonts w:ascii="Arial" w:hAnsi="Arial" w:cs="Arial"/>
          <w:b/>
        </w:rPr>
      </w:pPr>
      <w:r w:rsidRPr="005870F7">
        <w:rPr>
          <w:rFonts w:ascii="Arial" w:hAnsi="Arial" w:cs="Arial"/>
          <w:b/>
        </w:rPr>
        <w:t xml:space="preserve">4.- ASUNTOS GENERALES. </w:t>
      </w:r>
    </w:p>
    <w:p w:rsidR="00D415EE" w:rsidRPr="005870F7" w:rsidRDefault="00D415EE" w:rsidP="00D415EE">
      <w:pPr>
        <w:rPr>
          <w:rFonts w:ascii="Arial" w:hAnsi="Arial" w:cs="Arial"/>
          <w:b/>
        </w:rPr>
      </w:pPr>
    </w:p>
    <w:p w:rsidR="00D415EE" w:rsidRPr="005870F7" w:rsidRDefault="00D415EE" w:rsidP="00D415EE">
      <w:pPr>
        <w:rPr>
          <w:rFonts w:ascii="Arial" w:hAnsi="Arial" w:cs="Arial"/>
        </w:rPr>
      </w:pPr>
      <w:r w:rsidRPr="005870F7">
        <w:rPr>
          <w:rFonts w:ascii="Arial" w:hAnsi="Arial" w:cs="Arial"/>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5870F7" w:rsidRDefault="00D415EE" w:rsidP="002C7CC8">
      <w:pPr>
        <w:autoSpaceDE w:val="0"/>
        <w:autoSpaceDN w:val="0"/>
        <w:adjustRightInd w:val="0"/>
        <w:spacing w:line="360" w:lineRule="auto"/>
        <w:rPr>
          <w:rFonts w:ascii="Arial" w:hAnsi="Arial" w:cs="Arial"/>
          <w:b/>
        </w:rPr>
      </w:pPr>
    </w:p>
    <w:p w:rsidR="00D415EE" w:rsidRPr="005870F7" w:rsidRDefault="00D415EE" w:rsidP="00D415EE">
      <w:pPr>
        <w:spacing w:line="360" w:lineRule="auto"/>
        <w:ind w:left="-142"/>
        <w:rPr>
          <w:rFonts w:ascii="Arial" w:hAnsi="Arial" w:cs="Arial"/>
          <w:i/>
        </w:rPr>
      </w:pPr>
      <w:r w:rsidRPr="005870F7">
        <w:rPr>
          <w:rFonts w:ascii="Arial" w:hAnsi="Arial" w:cs="Arial"/>
          <w:b/>
        </w:rPr>
        <w:t xml:space="preserve">5.- CLAUSURA </w:t>
      </w:r>
    </w:p>
    <w:p w:rsidR="002C7CC8" w:rsidRPr="0000651C" w:rsidRDefault="00D415EE" w:rsidP="0000651C">
      <w:pPr>
        <w:spacing w:line="360" w:lineRule="auto"/>
        <w:rPr>
          <w:rFonts w:ascii="Arial" w:hAnsi="Arial" w:cs="Arial"/>
          <w:color w:val="FF0000"/>
        </w:rPr>
      </w:pPr>
      <w:r w:rsidRPr="005870F7">
        <w:rPr>
          <w:rFonts w:ascii="Arial" w:hAnsi="Arial" w:cs="Arial"/>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5870F7">
        <w:rPr>
          <w:rFonts w:ascii="Arial" w:hAnsi="Arial" w:cs="Arial"/>
          <w:color w:val="FF0000"/>
        </w:rPr>
        <w:t xml:space="preserve">15.00 hrs </w:t>
      </w:r>
      <w:r w:rsidRPr="005870F7">
        <w:rPr>
          <w:rFonts w:ascii="Arial" w:hAnsi="Arial" w:cs="Arial"/>
        </w:rPr>
        <w:t>del día</w:t>
      </w:r>
      <w:r w:rsidRPr="005870F7">
        <w:rPr>
          <w:rFonts w:ascii="Arial" w:hAnsi="Arial" w:cs="Arial"/>
          <w:color w:val="FF0000"/>
        </w:rPr>
        <w:t xml:space="preserve"> </w:t>
      </w:r>
      <w:r w:rsidR="00823BB0">
        <w:rPr>
          <w:rFonts w:ascii="Arial" w:hAnsi="Arial" w:cs="Arial"/>
          <w:color w:val="FF0000"/>
        </w:rPr>
        <w:t>20</w:t>
      </w:r>
      <w:r w:rsidR="009952EC" w:rsidRPr="005870F7">
        <w:rPr>
          <w:rFonts w:ascii="Arial" w:hAnsi="Arial" w:cs="Arial"/>
          <w:color w:val="FF0000"/>
        </w:rPr>
        <w:t xml:space="preserve"> </w:t>
      </w:r>
      <w:r w:rsidR="002C7CC8" w:rsidRPr="005870F7">
        <w:rPr>
          <w:rFonts w:ascii="Arial" w:hAnsi="Arial" w:cs="Arial"/>
          <w:color w:val="FF0000"/>
        </w:rPr>
        <w:t>de enero de 2020</w:t>
      </w:r>
      <w:r w:rsidRPr="005870F7">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Pr="009952EC" w:rsidRDefault="00D415EE" w:rsidP="00D415EE">
      <w:pPr>
        <w:spacing w:line="240" w:lineRule="auto"/>
        <w:rPr>
          <w:rFonts w:ascii="Arial" w:hAnsi="Arial" w:cs="Arial"/>
          <w:b/>
          <w:sz w:val="20"/>
          <w:szCs w:val="16"/>
        </w:rPr>
      </w:pPr>
    </w:p>
    <w:p w:rsidR="002C7CC8" w:rsidRPr="009952EC" w:rsidRDefault="002C7CC8" w:rsidP="002C7CC8">
      <w:pPr>
        <w:spacing w:after="160" w:line="276" w:lineRule="auto"/>
        <w:jc w:val="center"/>
        <w:rPr>
          <w:rFonts w:ascii="Arial" w:hAnsi="Arial" w:cs="Arial"/>
          <w:b/>
          <w:sz w:val="20"/>
          <w:szCs w:val="16"/>
        </w:rPr>
      </w:pPr>
      <w:r w:rsidRPr="009952EC">
        <w:rPr>
          <w:rFonts w:ascii="Arial" w:hAnsi="Arial" w:cs="Arial"/>
          <w:b/>
          <w:sz w:val="20"/>
          <w:szCs w:val="16"/>
        </w:rPr>
        <w:t xml:space="preserve">LIC. HUGO MOLINA MARTINEZ </w:t>
      </w:r>
    </w:p>
    <w:p w:rsidR="002C7CC8" w:rsidRPr="009952EC" w:rsidRDefault="002C7CC8" w:rsidP="002C7CC8">
      <w:pPr>
        <w:spacing w:line="276" w:lineRule="auto"/>
        <w:jc w:val="center"/>
        <w:rPr>
          <w:rFonts w:ascii="Arial" w:hAnsi="Arial" w:cs="Arial"/>
          <w:b/>
          <w:sz w:val="20"/>
          <w:szCs w:val="16"/>
        </w:rPr>
      </w:pPr>
      <w:r w:rsidRPr="009952EC">
        <w:rPr>
          <w:rFonts w:ascii="Arial" w:hAnsi="Arial" w:cs="Arial"/>
          <w:b/>
          <w:sz w:val="20"/>
          <w:szCs w:val="16"/>
        </w:rPr>
        <w:t xml:space="preserve">PRESIDENTE </w:t>
      </w:r>
    </w:p>
    <w:p w:rsidR="002C7CC8" w:rsidRDefault="002C7CC8" w:rsidP="002C7CC8">
      <w:pPr>
        <w:spacing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Pr="009952EC" w:rsidRDefault="0000651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tbl>
      <w:tblPr>
        <w:tblStyle w:val="Tablaconcuadrcula"/>
        <w:tblpPr w:leftFromText="141" w:rightFromText="141" w:vertAnchor="text" w:horzAnchor="margin" w:tblpY="-3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00651C" w:rsidRPr="009952EC" w:rsidTr="0000651C">
        <w:trPr>
          <w:trHeight w:val="435"/>
        </w:trPr>
        <w:tc>
          <w:tcPr>
            <w:tcW w:w="4843" w:type="dxa"/>
          </w:tcPr>
          <w:p w:rsidR="0000651C" w:rsidRPr="009952EC" w:rsidRDefault="00C57F7D" w:rsidP="0000651C">
            <w:pPr>
              <w:spacing w:after="160" w:line="276" w:lineRule="auto"/>
              <w:jc w:val="center"/>
              <w:rPr>
                <w:rFonts w:ascii="Arial" w:hAnsi="Arial" w:cs="Arial"/>
                <w:b/>
                <w:sz w:val="20"/>
                <w:szCs w:val="16"/>
              </w:rPr>
            </w:pPr>
            <w:hyperlink r:id="rId7" w:history="1">
              <w:r w:rsidR="0000651C" w:rsidRPr="009952EC">
                <w:rPr>
                  <w:rFonts w:ascii="Arial" w:hAnsi="Arial" w:cs="Arial"/>
                  <w:b/>
                  <w:sz w:val="20"/>
                  <w:szCs w:val="16"/>
                </w:rPr>
                <w:t>LIC. JUAN ANTONIO OLAGUE BARRAZA</w:t>
              </w:r>
            </w:hyperlink>
          </w:p>
          <w:p w:rsidR="0000651C" w:rsidRPr="009952EC" w:rsidRDefault="0000651C" w:rsidP="0000651C">
            <w:pPr>
              <w:spacing w:after="160" w:line="276" w:lineRule="auto"/>
              <w:jc w:val="center"/>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LIC. EUNICE MENDEZ TARANGO</w:t>
            </w:r>
          </w:p>
        </w:tc>
      </w:tr>
      <w:tr w:rsidR="0000651C" w:rsidRPr="009952EC" w:rsidTr="0000651C">
        <w:trPr>
          <w:trHeight w:val="1380"/>
        </w:trPr>
        <w:tc>
          <w:tcPr>
            <w:tcW w:w="4843"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SECRETARIO</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Pr="009952EC" w:rsidRDefault="0000651C" w:rsidP="0000651C">
            <w:pPr>
              <w:spacing w:after="160" w:line="276" w:lineRule="auto"/>
              <w:jc w:val="right"/>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VOCAL</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tc>
      </w:tr>
    </w:tbl>
    <w:p w:rsidR="009952EC" w:rsidRPr="009952EC" w:rsidRDefault="009952EC" w:rsidP="0000651C">
      <w:pPr>
        <w:spacing w:line="276" w:lineRule="auto"/>
        <w:rPr>
          <w:rFonts w:ascii="Arial" w:hAnsi="Arial" w:cs="Arial"/>
          <w:b/>
          <w:sz w:val="20"/>
          <w:szCs w:val="16"/>
        </w:rPr>
      </w:pPr>
    </w:p>
    <w:p w:rsidR="002C7CC8" w:rsidRPr="005508B1" w:rsidRDefault="00F0322A" w:rsidP="002C7CC8">
      <w:pPr>
        <w:autoSpaceDE w:val="0"/>
        <w:autoSpaceDN w:val="0"/>
        <w:adjustRightInd w:val="0"/>
        <w:spacing w:line="240" w:lineRule="auto"/>
        <w:jc w:val="left"/>
        <w:rPr>
          <w:rFonts w:ascii="Arial" w:eastAsia="Calibri" w:hAnsi="Arial" w:cs="Arial"/>
          <w:b/>
          <w:sz w:val="24"/>
          <w:szCs w:val="16"/>
        </w:rPr>
      </w:pPr>
      <w:r>
        <w:rPr>
          <w:rFonts w:ascii="Arial" w:eastAsia="Calibri" w:hAnsi="Arial" w:cs="Arial"/>
          <w:b/>
          <w:sz w:val="24"/>
          <w:szCs w:val="16"/>
        </w:rPr>
        <w:t xml:space="preserve"> </w:t>
      </w:r>
    </w:p>
    <w:p w:rsidR="00D415EE" w:rsidRPr="005508B1" w:rsidRDefault="002C7CC8" w:rsidP="002C7CC8">
      <w:pPr>
        <w:autoSpaceDE w:val="0"/>
        <w:autoSpaceDN w:val="0"/>
        <w:adjustRightInd w:val="0"/>
        <w:spacing w:line="240" w:lineRule="auto"/>
        <w:jc w:val="left"/>
        <w:rPr>
          <w:rFonts w:ascii="Arial" w:hAnsi="Arial" w:cs="Arial"/>
          <w:b/>
          <w:color w:val="000000"/>
          <w:szCs w:val="16"/>
        </w:rPr>
      </w:pPr>
      <w:r w:rsidRPr="005508B1">
        <w:rPr>
          <w:rFonts w:ascii="Arial" w:eastAsia="Calibri" w:hAnsi="Arial" w:cs="Arial"/>
          <w:b/>
          <w:sz w:val="14"/>
          <w:szCs w:val="16"/>
        </w:rPr>
        <w:t xml:space="preserve">LA PRESENTE HOJA MARCADA CON EL N° </w:t>
      </w:r>
      <w:r w:rsidR="00F0322A">
        <w:rPr>
          <w:rFonts w:ascii="Arial" w:eastAsia="Calibri" w:hAnsi="Arial" w:cs="Arial"/>
          <w:b/>
          <w:color w:val="FF0000"/>
          <w:sz w:val="14"/>
          <w:szCs w:val="16"/>
        </w:rPr>
        <w:t xml:space="preserve">4 DE 4 </w:t>
      </w:r>
      <w:r w:rsidRPr="005508B1">
        <w:rPr>
          <w:rFonts w:ascii="Arial" w:eastAsia="Calibri" w:hAnsi="Arial" w:cs="Arial"/>
          <w:b/>
          <w:sz w:val="14"/>
          <w:szCs w:val="16"/>
        </w:rPr>
        <w:t xml:space="preserve">CORRESPONDE A LAS FIRMAS DE LOS INTEGRANTES DEL COMITÉ DE TRANSPARENCIA Y QUE PERTENECE A LA ACTA DE SESIÓN DE FECHA </w:t>
      </w:r>
      <w:r w:rsidR="005508B1" w:rsidRPr="005508B1">
        <w:rPr>
          <w:rFonts w:ascii="Arial" w:eastAsia="Calibri" w:hAnsi="Arial" w:cs="Arial"/>
          <w:b/>
          <w:color w:val="FF0000"/>
          <w:sz w:val="14"/>
          <w:szCs w:val="16"/>
        </w:rPr>
        <w:t>20</w:t>
      </w:r>
      <w:r w:rsidRPr="005508B1">
        <w:rPr>
          <w:rFonts w:ascii="Arial" w:eastAsia="Calibri" w:hAnsi="Arial" w:cs="Arial"/>
          <w:b/>
          <w:color w:val="FF0000"/>
          <w:sz w:val="14"/>
          <w:szCs w:val="16"/>
        </w:rPr>
        <w:t xml:space="preserve"> DE ENERO </w:t>
      </w:r>
      <w:r w:rsidRPr="005508B1">
        <w:rPr>
          <w:rFonts w:ascii="Arial" w:eastAsia="Calibri" w:hAnsi="Arial" w:cs="Arial"/>
          <w:b/>
          <w:sz w:val="14"/>
          <w:szCs w:val="16"/>
        </w:rPr>
        <w:t xml:space="preserve">DE 2020. </w:t>
      </w:r>
      <w:r w:rsidRPr="005508B1">
        <w:rPr>
          <w:rFonts w:ascii="Arial" w:hAnsi="Arial" w:cs="Arial"/>
          <w:b/>
          <w:szCs w:val="16"/>
        </w:rPr>
        <w:t>.</w:t>
      </w:r>
    </w:p>
    <w:sectPr w:rsidR="00D415EE" w:rsidRPr="005508B1">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F7D" w:rsidRDefault="00C57F7D" w:rsidP="00DD0DB2">
      <w:pPr>
        <w:spacing w:line="240" w:lineRule="auto"/>
      </w:pPr>
      <w:r>
        <w:separator/>
      </w:r>
    </w:p>
  </w:endnote>
  <w:endnote w:type="continuationSeparator" w:id="0">
    <w:p w:rsidR="00C57F7D" w:rsidRDefault="00C57F7D"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5264FF" w:rsidRPr="005264FF">
          <w:rPr>
            <w:noProof/>
            <w:lang w:val="es-ES"/>
          </w:rPr>
          <w:t>4</w:t>
        </w:r>
        <w:r>
          <w:fldChar w:fldCharType="end"/>
        </w:r>
      </w:p>
    </w:sdtContent>
  </w:sdt>
  <w:p w:rsidR="002C7CC8" w:rsidRDefault="002C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F7D" w:rsidRDefault="00C57F7D" w:rsidP="00DD0DB2">
      <w:pPr>
        <w:spacing w:line="240" w:lineRule="auto"/>
      </w:pPr>
      <w:r>
        <w:separator/>
      </w:r>
    </w:p>
  </w:footnote>
  <w:footnote w:type="continuationSeparator" w:id="0">
    <w:p w:rsidR="00C57F7D" w:rsidRDefault="00C57F7D"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867259">
      <w:rPr>
        <w:rFonts w:ascii="Arial" w:hAnsi="Arial" w:cs="Arial"/>
        <w:b/>
        <w:color w:val="FF0000"/>
        <w:sz w:val="16"/>
        <w:szCs w:val="18"/>
      </w:rPr>
      <w:t xml:space="preserve">N° </w:t>
    </w:r>
    <w:r w:rsidR="00C37593">
      <w:rPr>
        <w:rFonts w:ascii="Arial" w:hAnsi="Arial" w:cs="Arial"/>
        <w:b/>
        <w:color w:val="FF0000"/>
        <w:sz w:val="16"/>
        <w:szCs w:val="18"/>
      </w:rPr>
      <w:t>6</w:t>
    </w:r>
  </w:p>
  <w:p w:rsidR="009D2D83" w:rsidRDefault="009D2D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0651C"/>
    <w:rsid w:val="000302EC"/>
    <w:rsid w:val="000801D9"/>
    <w:rsid w:val="000921D9"/>
    <w:rsid w:val="001E08C2"/>
    <w:rsid w:val="00260A49"/>
    <w:rsid w:val="002C7CC8"/>
    <w:rsid w:val="003365CC"/>
    <w:rsid w:val="00355018"/>
    <w:rsid w:val="003829AC"/>
    <w:rsid w:val="00472F8E"/>
    <w:rsid w:val="004B394D"/>
    <w:rsid w:val="004C3CF8"/>
    <w:rsid w:val="005153D0"/>
    <w:rsid w:val="005264FF"/>
    <w:rsid w:val="005508B1"/>
    <w:rsid w:val="005870F7"/>
    <w:rsid w:val="005B51FA"/>
    <w:rsid w:val="006872DD"/>
    <w:rsid w:val="007368AA"/>
    <w:rsid w:val="00752A91"/>
    <w:rsid w:val="00774FCA"/>
    <w:rsid w:val="008015E7"/>
    <w:rsid w:val="00823BB0"/>
    <w:rsid w:val="0083342D"/>
    <w:rsid w:val="00836D7E"/>
    <w:rsid w:val="00867259"/>
    <w:rsid w:val="008C2F6F"/>
    <w:rsid w:val="009952EC"/>
    <w:rsid w:val="009D2D83"/>
    <w:rsid w:val="00A05CA0"/>
    <w:rsid w:val="00B47323"/>
    <w:rsid w:val="00B6170D"/>
    <w:rsid w:val="00B629FD"/>
    <w:rsid w:val="00BC7C9C"/>
    <w:rsid w:val="00C37593"/>
    <w:rsid w:val="00C469EB"/>
    <w:rsid w:val="00C57F7D"/>
    <w:rsid w:val="00CF5763"/>
    <w:rsid w:val="00D415EE"/>
    <w:rsid w:val="00DD0DB2"/>
    <w:rsid w:val="00E867D4"/>
    <w:rsid w:val="00E90008"/>
    <w:rsid w:val="00EA0D69"/>
    <w:rsid w:val="00F0322A"/>
    <w:rsid w:val="00F30296"/>
    <w:rsid w:val="00F423CE"/>
    <w:rsid w:val="00F4409C"/>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1057</Words>
  <Characters>5819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8</cp:revision>
  <dcterms:created xsi:type="dcterms:W3CDTF">2020-08-03T19:21:00Z</dcterms:created>
  <dcterms:modified xsi:type="dcterms:W3CDTF">2020-08-04T15:03:00Z</dcterms:modified>
</cp:coreProperties>
</file>