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6A6BB9">
        <w:rPr>
          <w:rFonts w:ascii="Arial" w:hAnsi="Arial" w:cs="Arial"/>
          <w:b/>
          <w:color w:val="FF0000"/>
          <w:sz w:val="20"/>
        </w:rPr>
        <w:t>63</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AF601C">
        <w:rPr>
          <w:rFonts w:ascii="Arial" w:hAnsi="Arial" w:cs="Arial"/>
          <w:b/>
          <w:color w:val="FF0000"/>
          <w:sz w:val="20"/>
        </w:rPr>
        <w:t>0</w:t>
      </w:r>
      <w:r w:rsidR="00C85EBB">
        <w:rPr>
          <w:rFonts w:ascii="Arial" w:hAnsi="Arial" w:cs="Arial"/>
          <w:b/>
          <w:color w:val="FF0000"/>
          <w:sz w:val="20"/>
        </w:rPr>
        <w:t>2835</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947C1B">
        <w:rPr>
          <w:rFonts w:ascii="Arial" w:hAnsi="Arial" w:cs="Arial"/>
          <w:color w:val="000000"/>
          <w:szCs w:val="20"/>
        </w:rPr>
        <w:t xml:space="preserve"> </w:t>
      </w:r>
      <w:r w:rsidR="00C85EBB">
        <w:rPr>
          <w:rFonts w:ascii="Arial" w:hAnsi="Arial" w:cs="Arial"/>
          <w:b/>
          <w:color w:val="FF0000"/>
          <w:sz w:val="20"/>
        </w:rPr>
        <w:t>02835</w:t>
      </w:r>
      <w:r w:rsidR="00171C2B" w:rsidRPr="004A4B92">
        <w:rPr>
          <w:rFonts w:ascii="Arial" w:hAnsi="Arial" w:cs="Arial"/>
          <w:b/>
          <w:color w:val="FF0000"/>
          <w:sz w:val="20"/>
        </w:rPr>
        <w:t>2020</w:t>
      </w:r>
      <w:r w:rsidR="00947C1B">
        <w:rPr>
          <w:rFonts w:ascii="Arial" w:hAnsi="Arial" w:cs="Arial"/>
          <w:b/>
          <w:color w:val="FF0000"/>
          <w:sz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C85EBB">
        <w:rPr>
          <w:rFonts w:ascii="Arial" w:hAnsi="Arial" w:cs="Arial"/>
          <w:color w:val="000000"/>
          <w:szCs w:val="20"/>
        </w:rPr>
        <w:t xml:space="preserve"> </w:t>
      </w:r>
      <w:r w:rsidR="00C85EBB">
        <w:rPr>
          <w:rFonts w:ascii="Arial" w:hAnsi="Arial" w:cs="Arial"/>
          <w:b/>
          <w:color w:val="FF0000"/>
          <w:sz w:val="20"/>
        </w:rPr>
        <w:t>02835</w:t>
      </w:r>
      <w:r w:rsidR="00171C2B" w:rsidRPr="004A4B92">
        <w:rPr>
          <w:rFonts w:ascii="Arial" w:hAnsi="Arial" w:cs="Arial"/>
          <w:b/>
          <w:color w:val="FF0000"/>
          <w:sz w:val="20"/>
        </w:rPr>
        <w:t>2020</w:t>
      </w:r>
      <w:r w:rsidR="00C85EBB">
        <w:rPr>
          <w:rFonts w:ascii="Arial" w:hAnsi="Arial" w:cs="Arial"/>
          <w:b/>
          <w:color w:val="FF0000"/>
          <w:sz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C85EBB">
        <w:rPr>
          <w:rFonts w:ascii="Arial" w:hAnsi="Arial" w:cs="Arial"/>
          <w:color w:val="FF0000"/>
          <w:szCs w:val="20"/>
        </w:rPr>
        <w:t>5</w:t>
      </w:r>
      <w:r w:rsidR="00AF601C">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C85EBB">
        <w:rPr>
          <w:rFonts w:ascii="Arial" w:hAnsi="Arial" w:cs="Arial"/>
          <w:b/>
          <w:color w:val="FF0000"/>
          <w:sz w:val="20"/>
        </w:rPr>
        <w:t>02835</w:t>
      </w:r>
      <w:r w:rsidR="00171C2B" w:rsidRPr="004A4B92">
        <w:rPr>
          <w:rFonts w:ascii="Arial" w:hAnsi="Arial" w:cs="Arial"/>
          <w:b/>
          <w:color w:val="FF0000"/>
          <w:sz w:val="20"/>
        </w:rPr>
        <w:t>2020</w:t>
      </w:r>
      <w:r w:rsidR="002D1C39" w:rsidRPr="004A4B92">
        <w:rPr>
          <w:rFonts w:ascii="Arial" w:hAnsi="Arial" w:cs="Arial"/>
          <w:b/>
          <w:color w:val="FF0000"/>
          <w:sz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4342FC" w:rsidRDefault="004342FC" w:rsidP="00171C2B">
      <w:pPr>
        <w:autoSpaceDE w:val="0"/>
        <w:autoSpaceDN w:val="0"/>
        <w:adjustRightInd w:val="0"/>
        <w:spacing w:after="0" w:line="276" w:lineRule="auto"/>
        <w:jc w:val="both"/>
        <w:rPr>
          <w:rFonts w:ascii="Arial" w:hAnsi="Arial" w:cs="Arial"/>
          <w:color w:val="000000"/>
          <w:szCs w:val="20"/>
        </w:rPr>
      </w:pPr>
    </w:p>
    <w:p w:rsidR="00171C2B" w:rsidRDefault="00C85EBB" w:rsidP="00C85EBB">
      <w:pPr>
        <w:pStyle w:val="Prrafodelista"/>
        <w:numPr>
          <w:ilvl w:val="0"/>
          <w:numId w:val="13"/>
        </w:numPr>
        <w:autoSpaceDE w:val="0"/>
        <w:autoSpaceDN w:val="0"/>
        <w:adjustRightInd w:val="0"/>
        <w:spacing w:after="0" w:line="276" w:lineRule="auto"/>
        <w:jc w:val="both"/>
        <w:rPr>
          <w:rFonts w:ascii="Arial" w:hAnsi="Arial" w:cs="Arial"/>
          <w:color w:val="FF0000"/>
          <w:sz w:val="18"/>
          <w:szCs w:val="20"/>
        </w:rPr>
      </w:pPr>
      <w:r w:rsidRPr="00C85EBB">
        <w:rPr>
          <w:rFonts w:ascii="Arial" w:hAnsi="Arial" w:cs="Arial"/>
          <w:color w:val="FF0000"/>
          <w:sz w:val="18"/>
          <w:szCs w:val="20"/>
        </w:rPr>
        <w:t>De acuerdo al artículo 126 Bis del Código P</w:t>
      </w:r>
      <w:r>
        <w:rPr>
          <w:rFonts w:ascii="Arial" w:hAnsi="Arial" w:cs="Arial"/>
          <w:color w:val="FF0000"/>
          <w:sz w:val="18"/>
          <w:szCs w:val="20"/>
        </w:rPr>
        <w:t>enal vigente en el estado, ordenado por año y sexo de la víctima y especificando el número, folio o clave identificadora de la carpeta de investigación iniciada ¿cuál es el número de víctimas de homicidio doloso en el estado de Chihuahua durante el periodo que comprende del año 2014 al 2019?</w:t>
      </w:r>
    </w:p>
    <w:p w:rsidR="00C85EBB" w:rsidRDefault="00C85EBB" w:rsidP="00C85EBB">
      <w:pPr>
        <w:pStyle w:val="Prrafodelista"/>
        <w:numPr>
          <w:ilvl w:val="0"/>
          <w:numId w:val="13"/>
        </w:num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Ordenado por año y especificándose en cada caso</w:t>
      </w:r>
    </w:p>
    <w:p w:rsidR="00C85EBB" w:rsidRDefault="00C85EBB" w:rsidP="00C85EBB">
      <w:pPr>
        <w:pStyle w:val="Prrafodelista"/>
        <w:numPr>
          <w:ilvl w:val="0"/>
          <w:numId w:val="15"/>
        </w:num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el número, folio o clave identificadora de la carpeta de la carpeta de investigación iniciada, durante los últimos cinco años</w:t>
      </w:r>
    </w:p>
    <w:p w:rsidR="00C85EBB" w:rsidRDefault="00C85EBB" w:rsidP="00C85EBB">
      <w:pPr>
        <w:pStyle w:val="Prrafodelista"/>
        <w:numPr>
          <w:ilvl w:val="0"/>
          <w:numId w:val="15"/>
        </w:num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especificando en cada caso, si el procesado fue consignado ante juez penal</w:t>
      </w:r>
    </w:p>
    <w:p w:rsidR="00067A49" w:rsidRDefault="00C85EBB" w:rsidP="00067A49">
      <w:pPr>
        <w:pStyle w:val="Prrafodelista"/>
        <w:numPr>
          <w:ilvl w:val="0"/>
          <w:numId w:val="15"/>
        </w:num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especificando en cada caso, la sentencia obtenida por el Ministerio Público</w:t>
      </w:r>
    </w:p>
    <w:p w:rsidR="00067A49" w:rsidRPr="00067A49" w:rsidRDefault="00067A49" w:rsidP="00067A49">
      <w:pPr>
        <w:pStyle w:val="Prrafodelista"/>
        <w:autoSpaceDE w:val="0"/>
        <w:autoSpaceDN w:val="0"/>
        <w:adjustRightInd w:val="0"/>
        <w:spacing w:after="0" w:line="276" w:lineRule="auto"/>
        <w:ind w:left="1080"/>
        <w:jc w:val="both"/>
        <w:rPr>
          <w:rFonts w:ascii="Arial" w:hAnsi="Arial" w:cs="Arial"/>
          <w:color w:val="FF0000"/>
          <w:sz w:val="18"/>
          <w:szCs w:val="20"/>
        </w:rPr>
      </w:pPr>
    </w:p>
    <w:p w:rsidR="00C85EBB" w:rsidRPr="00C85EBB" w:rsidRDefault="00067A49" w:rsidP="00C85EBB">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lastRenderedPageBreak/>
        <w:t>¿Cuál es el número de personas procesadas por el delito de homicidio doloso del año 2014-2019 en el estado de Chihuahua?</w:t>
      </w:r>
    </w:p>
    <w:p w:rsidR="006507C7" w:rsidRPr="00947C1B" w:rsidRDefault="00F32E35" w:rsidP="00947C1B">
      <w:pPr>
        <w:autoSpaceDE w:val="0"/>
        <w:autoSpaceDN w:val="0"/>
        <w:adjustRightInd w:val="0"/>
        <w:spacing w:after="0" w:line="276" w:lineRule="auto"/>
        <w:jc w:val="both"/>
        <w:rPr>
          <w:rFonts w:ascii="Arial" w:hAnsi="Arial" w:cs="Arial"/>
          <w:color w:val="FF0000"/>
          <w:sz w:val="18"/>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4342FC">
        <w:rPr>
          <w:rFonts w:ascii="Arial" w:hAnsi="Arial" w:cs="Arial"/>
          <w:color w:val="FF0000"/>
          <w:shd w:val="clear" w:color="auto" w:fill="FFFFFF"/>
        </w:rPr>
        <w:t xml:space="preserve">a la Fiscalía General </w:t>
      </w:r>
      <w:r w:rsidR="00947C1B">
        <w:rPr>
          <w:rFonts w:ascii="Arial" w:hAnsi="Arial" w:cs="Arial"/>
          <w:color w:val="FF0000"/>
          <w:shd w:val="clear" w:color="auto" w:fill="FFFFFF"/>
        </w:rPr>
        <w:t xml:space="preserve">de </w:t>
      </w:r>
      <w:r w:rsidR="00AF601C">
        <w:rPr>
          <w:rFonts w:ascii="Arial" w:hAnsi="Arial" w:cs="Arial"/>
          <w:color w:val="FF0000"/>
          <w:shd w:val="clear" w:color="auto" w:fill="FFFFFF"/>
        </w:rPr>
        <w:t xml:space="preserve">Gobierno del Estado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6171F8">
        <w:rPr>
          <w:rFonts w:ascii="Arial" w:hAnsi="Arial" w:cs="Arial"/>
          <w:b/>
          <w:color w:val="FF0000"/>
        </w:rPr>
        <w:t>Azul Montero</w:t>
      </w:r>
      <w:bookmarkStart w:id="0" w:name="_GoBack"/>
      <w:bookmarkEnd w:id="0"/>
      <w:r w:rsidR="00067A49">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AF601C">
        <w:rPr>
          <w:rFonts w:ascii="Arial" w:hAnsi="Arial" w:cs="Arial"/>
          <w:color w:val="FF0000"/>
        </w:rPr>
        <w:t>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 xml:space="preserve">“Cuando el Sujeto Obligado no sea competente para atender la solicitud de información, por razón de su materia, la Unidad de Transparencia correspondiente deberá comunicarlo al solicitante, dentro de los tres </w:t>
      </w:r>
      <w:r w:rsidRPr="004A4B92">
        <w:rPr>
          <w:rFonts w:ascii="Arial" w:hAnsi="Arial" w:cs="Arial"/>
          <w:b/>
          <w:i/>
          <w:sz w:val="18"/>
        </w:rPr>
        <w:lastRenderedPageBreak/>
        <w:t>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AF601C">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w:t>
      </w:r>
      <w:r w:rsidR="009C07B8" w:rsidRPr="004342FC">
        <w:rPr>
          <w:rFonts w:ascii="Arial" w:hAnsi="Arial" w:cs="Arial"/>
          <w:color w:val="FF0000"/>
        </w:rPr>
        <w:t>ser</w:t>
      </w:r>
      <w:r w:rsidR="004E0CAE" w:rsidRPr="004342FC">
        <w:rPr>
          <w:rFonts w:ascii="Arial" w:hAnsi="Arial" w:cs="Arial"/>
          <w:color w:val="FF0000"/>
          <w:shd w:val="clear" w:color="auto" w:fill="FFFFFF"/>
        </w:rPr>
        <w:t xml:space="preserve"> </w:t>
      </w:r>
      <w:r w:rsidR="004342FC">
        <w:rPr>
          <w:rFonts w:ascii="Arial" w:hAnsi="Arial" w:cs="Arial"/>
          <w:color w:val="FF0000"/>
          <w:shd w:val="clear" w:color="auto" w:fill="FFFFFF"/>
        </w:rPr>
        <w:t>a la Fiscalía General de Gobierno del Estado de Chihuahua</w:t>
      </w:r>
      <w:r w:rsidR="004342F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D4207" w:rsidRDefault="00F46B0C"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D4207">
          <w:rPr>
            <w:rStyle w:val="Hipervnculo"/>
            <w:rFonts w:ascii="Arial" w:hAnsi="Arial" w:cs="Arial"/>
            <w:b/>
            <w:sz w:val="20"/>
            <w:szCs w:val="20"/>
          </w:rPr>
          <w:t>https://transparenciachihuahua.org/infomex/</w:t>
        </w:r>
      </w:hyperlink>
    </w:p>
    <w:p w:rsidR="007A74C0" w:rsidRPr="004342FC" w:rsidRDefault="00F46B0C" w:rsidP="00572751">
      <w:pPr>
        <w:autoSpaceDE w:val="0"/>
        <w:autoSpaceDN w:val="0"/>
        <w:adjustRightInd w:val="0"/>
        <w:spacing w:after="0" w:line="276" w:lineRule="auto"/>
        <w:ind w:right="-376"/>
        <w:rPr>
          <w:rFonts w:ascii="Arial" w:hAnsi="Arial" w:cs="Arial"/>
          <w:b/>
          <w:sz w:val="20"/>
        </w:rPr>
      </w:pPr>
      <w:hyperlink r:id="rId8" w:history="1">
        <w:r w:rsidR="004342FC" w:rsidRPr="004342FC">
          <w:rPr>
            <w:rStyle w:val="Hipervnculo"/>
            <w:rFonts w:ascii="Arial" w:hAnsi="Arial" w:cs="Arial"/>
            <w:b/>
            <w:sz w:val="20"/>
          </w:rPr>
          <w:t>http://fiscalia.chihuahua.gob.mx/inicio/</w:t>
        </w:r>
      </w:hyperlink>
    </w:p>
    <w:p w:rsidR="004342FC" w:rsidRPr="00215CF3" w:rsidRDefault="004342FC"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6171F8" w:rsidRPr="00215CF3" w:rsidRDefault="006171F8"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w:t>
      </w:r>
      <w:r w:rsidR="00030356" w:rsidRPr="00215CF3">
        <w:rPr>
          <w:rFonts w:ascii="Arial" w:hAnsi="Arial" w:cs="Arial"/>
          <w:color w:val="000000"/>
        </w:rPr>
        <w:lastRenderedPageBreak/>
        <w:t xml:space="preserve">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067A49">
        <w:rPr>
          <w:rFonts w:ascii="Arial" w:hAnsi="Arial" w:cs="Arial"/>
          <w:color w:val="FF0000"/>
        </w:rPr>
        <w:t>5</w:t>
      </w:r>
      <w:r w:rsidR="00AF601C">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F46B0C"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067A49">
        <w:rPr>
          <w:rFonts w:ascii="Arial" w:eastAsia="Calibri" w:hAnsi="Arial" w:cs="Arial"/>
          <w:b/>
          <w:color w:val="FF0000"/>
          <w:sz w:val="14"/>
          <w:szCs w:val="16"/>
        </w:rPr>
        <w:t>5</w:t>
      </w:r>
      <w:r w:rsidR="00AF601C">
        <w:rPr>
          <w:rFonts w:ascii="Arial" w:eastAsia="Calibri" w:hAnsi="Arial" w:cs="Arial"/>
          <w:b/>
          <w:color w:val="FF0000"/>
          <w:sz w:val="14"/>
          <w:szCs w:val="16"/>
        </w:rPr>
        <w:t xml:space="preserve"> DE MARZO</w:t>
      </w:r>
      <w:r w:rsidR="00AF601C"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067A49">
        <w:rPr>
          <w:rFonts w:ascii="Arial" w:hAnsi="Arial" w:cs="Arial"/>
          <w:b/>
          <w:color w:val="FF0000"/>
          <w:sz w:val="14"/>
          <w:szCs w:val="16"/>
        </w:rPr>
        <w:t>63</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6B0C" w:rsidRDefault="00F46B0C" w:rsidP="004627F5">
      <w:pPr>
        <w:spacing w:after="0" w:line="240" w:lineRule="auto"/>
      </w:pPr>
      <w:r>
        <w:separator/>
      </w:r>
    </w:p>
  </w:endnote>
  <w:endnote w:type="continuationSeparator" w:id="0">
    <w:p w:rsidR="00F46B0C" w:rsidRDefault="00F46B0C"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6171F8" w:rsidRPr="006171F8">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6B0C" w:rsidRDefault="00F46B0C" w:rsidP="004627F5">
      <w:pPr>
        <w:spacing w:after="0" w:line="240" w:lineRule="auto"/>
      </w:pPr>
      <w:r>
        <w:separator/>
      </w:r>
    </w:p>
  </w:footnote>
  <w:footnote w:type="continuationSeparator" w:id="0">
    <w:p w:rsidR="00F46B0C" w:rsidRDefault="00F46B0C"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6A6BB9">
      <w:rPr>
        <w:rFonts w:ascii="Arial" w:hAnsi="Arial" w:cs="Arial"/>
        <w:b/>
        <w:color w:val="FF0000"/>
        <w:sz w:val="16"/>
        <w:szCs w:val="16"/>
      </w:rPr>
      <w:t>63</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AAE760F"/>
    <w:multiLevelType w:val="hybridMultilevel"/>
    <w:tmpl w:val="ABBE1396"/>
    <w:lvl w:ilvl="0" w:tplc="2520984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0ACC625A"/>
    <w:multiLevelType w:val="hybridMultilevel"/>
    <w:tmpl w:val="A5A8D1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6">
    <w:nsid w:val="126979A7"/>
    <w:multiLevelType w:val="hybridMultilevel"/>
    <w:tmpl w:val="83A4A144"/>
    <w:lvl w:ilvl="0" w:tplc="0C0A0015">
      <w:start w:val="1"/>
      <w:numFmt w:val="upp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72612A4"/>
    <w:multiLevelType w:val="hybridMultilevel"/>
    <w:tmpl w:val="5420A9F8"/>
    <w:lvl w:ilvl="0" w:tplc="5716477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7D3A6536"/>
    <w:multiLevelType w:val="hybridMultilevel"/>
    <w:tmpl w:val="6340EC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12"/>
  </w:num>
  <w:num w:numId="3">
    <w:abstractNumId w:val="10"/>
  </w:num>
  <w:num w:numId="4">
    <w:abstractNumId w:val="8"/>
  </w:num>
  <w:num w:numId="5">
    <w:abstractNumId w:val="4"/>
  </w:num>
  <w:num w:numId="6">
    <w:abstractNumId w:val="14"/>
  </w:num>
  <w:num w:numId="7">
    <w:abstractNumId w:val="0"/>
  </w:num>
  <w:num w:numId="8">
    <w:abstractNumId w:val="7"/>
  </w:num>
  <w:num w:numId="9">
    <w:abstractNumId w:val="5"/>
  </w:num>
  <w:num w:numId="10">
    <w:abstractNumId w:val="9"/>
  </w:num>
  <w:num w:numId="11">
    <w:abstractNumId w:val="3"/>
  </w:num>
  <w:num w:numId="12">
    <w:abstractNumId w:val="2"/>
  </w:num>
  <w:num w:numId="13">
    <w:abstractNumId w:val="13"/>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346E1"/>
    <w:rsid w:val="00041B38"/>
    <w:rsid w:val="00045143"/>
    <w:rsid w:val="000457FB"/>
    <w:rsid w:val="00045E0D"/>
    <w:rsid w:val="0005128C"/>
    <w:rsid w:val="00057AAC"/>
    <w:rsid w:val="00060B6E"/>
    <w:rsid w:val="00064E3B"/>
    <w:rsid w:val="00067A49"/>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A71F7"/>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1C2B"/>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31E6"/>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2FC"/>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4207"/>
    <w:rsid w:val="004D5B90"/>
    <w:rsid w:val="004E0CAE"/>
    <w:rsid w:val="004E3933"/>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66C"/>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06521"/>
    <w:rsid w:val="00612AF0"/>
    <w:rsid w:val="0061352F"/>
    <w:rsid w:val="006171F8"/>
    <w:rsid w:val="00622C3B"/>
    <w:rsid w:val="0062509C"/>
    <w:rsid w:val="00625E8B"/>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36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A6BB9"/>
    <w:rsid w:val="006A7717"/>
    <w:rsid w:val="006B1F99"/>
    <w:rsid w:val="006C2951"/>
    <w:rsid w:val="006C7951"/>
    <w:rsid w:val="006D02AB"/>
    <w:rsid w:val="006D10D9"/>
    <w:rsid w:val="006D289C"/>
    <w:rsid w:val="006D465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86A9E"/>
    <w:rsid w:val="00792FEE"/>
    <w:rsid w:val="00795A0C"/>
    <w:rsid w:val="00795BFC"/>
    <w:rsid w:val="00796656"/>
    <w:rsid w:val="007A0AE1"/>
    <w:rsid w:val="007A0FDB"/>
    <w:rsid w:val="007A15B5"/>
    <w:rsid w:val="007A30EB"/>
    <w:rsid w:val="007A4920"/>
    <w:rsid w:val="007A74C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47C1B"/>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AF601C"/>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85EBB"/>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20B2"/>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151"/>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001C"/>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6B0C"/>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calia.chihuahua.gob.mx/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1404</Words>
  <Characters>7723</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2020-03-04T17:36:00Z</cp:lastPrinted>
  <dcterms:created xsi:type="dcterms:W3CDTF">2020-03-05T17:31:00Z</dcterms:created>
  <dcterms:modified xsi:type="dcterms:W3CDTF">2020-03-05T17:43:00Z</dcterms:modified>
</cp:coreProperties>
</file>