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6C0A64">
        <w:rPr>
          <w:rFonts w:ascii="Arial" w:hAnsi="Arial" w:cs="Arial"/>
          <w:b/>
          <w:color w:val="FF0000"/>
          <w:sz w:val="20"/>
        </w:rPr>
        <w:t>10</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D63B93">
        <w:rPr>
          <w:rFonts w:ascii="Arial" w:hAnsi="Arial" w:cs="Arial"/>
          <w:b/>
          <w:color w:val="FF0000"/>
          <w:sz w:val="20"/>
        </w:rPr>
        <w:t>00982</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D63B93">
        <w:rPr>
          <w:rFonts w:ascii="Arial" w:hAnsi="Arial" w:cs="Arial"/>
          <w:b/>
          <w:color w:val="FF0000"/>
        </w:rPr>
        <w:t>00982</w:t>
      </w:r>
      <w:r w:rsidRPr="0050771F">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D63B93">
        <w:rPr>
          <w:rFonts w:ascii="Arial" w:hAnsi="Arial" w:cs="Arial"/>
          <w:b/>
          <w:color w:val="FF0000"/>
        </w:rPr>
        <w:t>00982</w:t>
      </w:r>
      <w:r w:rsidR="00904377" w:rsidRPr="0050771F">
        <w:rPr>
          <w:rFonts w:ascii="Arial" w:hAnsi="Arial" w:cs="Arial"/>
          <w:b/>
          <w:color w:val="FF0000"/>
        </w:rPr>
        <w:t>2020</w:t>
      </w:r>
      <w:r w:rsidR="007B49C9" w:rsidRPr="0050771F">
        <w:rPr>
          <w:rFonts w:ascii="Arial" w:hAnsi="Arial" w:cs="Arial"/>
          <w:b/>
          <w:color w:val="000000"/>
        </w:rPr>
        <w:t xml:space="preserve"> </w:t>
      </w:r>
      <w:r w:rsidR="0021700F"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Infomex Chihuahua PNT en fecha</w:t>
      </w:r>
      <w:r w:rsidR="002F5564" w:rsidRPr="0050771F">
        <w:rPr>
          <w:rFonts w:ascii="Arial" w:hAnsi="Arial" w:cs="Arial"/>
          <w:color w:val="FF0000"/>
        </w:rPr>
        <w:t xml:space="preserve"> 28</w:t>
      </w:r>
      <w:r w:rsidR="00904377" w:rsidRPr="0050771F">
        <w:rPr>
          <w:rFonts w:ascii="Arial" w:hAnsi="Arial" w:cs="Arial"/>
          <w:color w:val="FF0000"/>
        </w:rPr>
        <w:t xml:space="preserve"> de enero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D63B93">
        <w:rPr>
          <w:rFonts w:ascii="Arial" w:hAnsi="Arial" w:cs="Arial"/>
          <w:b/>
          <w:color w:val="FF0000"/>
        </w:rPr>
        <w:t>00982</w:t>
      </w:r>
      <w:r w:rsidR="00E90A13" w:rsidRPr="0050771F">
        <w:rPr>
          <w:rFonts w:ascii="Arial" w:hAnsi="Arial" w:cs="Arial"/>
          <w:b/>
          <w:color w:val="FF0000"/>
        </w:rPr>
        <w:t>2</w:t>
      </w:r>
      <w:r w:rsidR="00904377" w:rsidRPr="0050771F">
        <w:rPr>
          <w:rFonts w:ascii="Arial" w:hAnsi="Arial" w:cs="Arial"/>
          <w:b/>
          <w:color w:val="FF0000"/>
        </w:rPr>
        <w:t>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A13E5" w:rsidRPr="0050771F" w:rsidRDefault="009A13E5" w:rsidP="00086EED">
      <w:pPr>
        <w:autoSpaceDE w:val="0"/>
        <w:autoSpaceDN w:val="0"/>
        <w:adjustRightInd w:val="0"/>
        <w:spacing w:after="0" w:line="276" w:lineRule="auto"/>
        <w:jc w:val="both"/>
        <w:rPr>
          <w:rFonts w:ascii="Arial" w:hAnsi="Arial" w:cs="Arial"/>
          <w:color w:val="000000"/>
        </w:rPr>
      </w:pPr>
    </w:p>
    <w:p w:rsidR="009A13E5" w:rsidRPr="003A690A" w:rsidRDefault="009A13E5" w:rsidP="009A13E5">
      <w:pPr>
        <w:autoSpaceDE w:val="0"/>
        <w:autoSpaceDN w:val="0"/>
        <w:adjustRightInd w:val="0"/>
        <w:spacing w:after="0" w:line="276" w:lineRule="auto"/>
        <w:jc w:val="both"/>
        <w:rPr>
          <w:rFonts w:ascii="Arial" w:hAnsi="Arial" w:cs="Arial"/>
          <w:color w:val="FF0000"/>
          <w:sz w:val="16"/>
        </w:rPr>
      </w:pPr>
      <w:r w:rsidRPr="003A690A">
        <w:rPr>
          <w:rFonts w:ascii="Arial" w:hAnsi="Arial" w:cs="Arial"/>
          <w:color w:val="FF0000"/>
          <w:sz w:val="16"/>
        </w:rPr>
        <w:t>PARA QUE INSTANCIA ENTREGUE INFORMACIÓN COMPRENDIDA ENTRE EL 1 DE ENERO DE 2017 Y EL 31 DE DICIEMBRE DE 2019 SOBRE EL NÚMERO DE PERSONAS EN LA CIUDAD DE CHIHUAHUA LLEVADAS A PROCESO JUDICIAL POR COMISIÓN DEL DELITO DE ROBO CON LA UTILIZACIÓN DE ARMA DE UTILERÍA. ENTIÉNDASE ROBO DE VEHÍCULO, A CASA HABITACIÓN, A ESTABLECIMIENTO COMERCIAL, A TRANSEÚNTE.</w:t>
      </w:r>
    </w:p>
    <w:p w:rsidR="009A13E5" w:rsidRPr="003A690A" w:rsidRDefault="009A13E5" w:rsidP="009A13E5">
      <w:pPr>
        <w:autoSpaceDE w:val="0"/>
        <w:autoSpaceDN w:val="0"/>
        <w:adjustRightInd w:val="0"/>
        <w:spacing w:after="0" w:line="276" w:lineRule="auto"/>
        <w:jc w:val="both"/>
        <w:rPr>
          <w:rFonts w:ascii="Arial" w:hAnsi="Arial" w:cs="Arial"/>
          <w:color w:val="FF0000"/>
          <w:sz w:val="16"/>
        </w:rPr>
      </w:pPr>
      <w:r w:rsidRPr="003A690A">
        <w:rPr>
          <w:rFonts w:ascii="Arial" w:hAnsi="Arial" w:cs="Arial"/>
          <w:color w:val="FF0000"/>
          <w:sz w:val="16"/>
        </w:rPr>
        <w:t xml:space="preserve">DE ESTAS PERSONAS SUJETAS A PROCESO JUDICIAL BAJO ESTE SUPUESTO, ¿CUÁNTOS OBTUVIERON LA SENTENCIA MÁXIMA POSIBLE CONFORME AL CÓDIGO PENAL DEL ESTADO DE CHIHUAHUA Y CUANTOS DE ELLOS OBTUVIERON LA SENTENCIA MINIMA POSIBLE CONFORME AL CÓDIGO PENAL DEL ESTADO DE CHIHUAHUA. </w:t>
      </w:r>
    </w:p>
    <w:p w:rsidR="009A13E5" w:rsidRPr="003A690A" w:rsidRDefault="009A13E5" w:rsidP="009A13E5">
      <w:pPr>
        <w:autoSpaceDE w:val="0"/>
        <w:autoSpaceDN w:val="0"/>
        <w:adjustRightInd w:val="0"/>
        <w:spacing w:after="0" w:line="276" w:lineRule="auto"/>
        <w:jc w:val="both"/>
        <w:rPr>
          <w:rFonts w:ascii="Arial" w:hAnsi="Arial" w:cs="Arial"/>
          <w:color w:val="FF0000"/>
          <w:sz w:val="16"/>
        </w:rPr>
      </w:pPr>
    </w:p>
    <w:p w:rsidR="009A13E5" w:rsidRPr="003A690A" w:rsidRDefault="009A13E5" w:rsidP="009A13E5">
      <w:pPr>
        <w:autoSpaceDE w:val="0"/>
        <w:autoSpaceDN w:val="0"/>
        <w:adjustRightInd w:val="0"/>
        <w:spacing w:after="0" w:line="276" w:lineRule="auto"/>
        <w:jc w:val="both"/>
        <w:rPr>
          <w:rFonts w:ascii="Arial" w:hAnsi="Arial" w:cs="Arial"/>
          <w:color w:val="FF0000"/>
          <w:sz w:val="16"/>
        </w:rPr>
      </w:pPr>
      <w:r w:rsidRPr="003A690A">
        <w:rPr>
          <w:rFonts w:ascii="Arial" w:hAnsi="Arial" w:cs="Arial"/>
          <w:color w:val="FF0000"/>
          <w:sz w:val="16"/>
        </w:rPr>
        <w:t>QUE LA AUTORIDAD TAMBIÉN INFORME SOBRE ÑA EDAD MÁXIMA Y MINÍMA DE QUIENES PERPRETARON ESTOS ILÍCITOS.</w:t>
      </w:r>
    </w:p>
    <w:p w:rsidR="009A13E5" w:rsidRPr="003A690A" w:rsidRDefault="009A13E5" w:rsidP="009A13E5">
      <w:pPr>
        <w:autoSpaceDE w:val="0"/>
        <w:autoSpaceDN w:val="0"/>
        <w:adjustRightInd w:val="0"/>
        <w:spacing w:after="0" w:line="276" w:lineRule="auto"/>
        <w:jc w:val="both"/>
        <w:rPr>
          <w:rFonts w:ascii="Arial" w:hAnsi="Arial" w:cs="Arial"/>
          <w:color w:val="FF0000"/>
          <w:sz w:val="16"/>
        </w:rPr>
      </w:pPr>
    </w:p>
    <w:p w:rsidR="009A13E5" w:rsidRPr="003A690A" w:rsidRDefault="009A13E5" w:rsidP="009A13E5">
      <w:pPr>
        <w:autoSpaceDE w:val="0"/>
        <w:autoSpaceDN w:val="0"/>
        <w:adjustRightInd w:val="0"/>
        <w:spacing w:after="0" w:line="276" w:lineRule="auto"/>
        <w:jc w:val="both"/>
        <w:rPr>
          <w:rFonts w:ascii="Arial" w:hAnsi="Arial" w:cs="Arial"/>
          <w:color w:val="FF0000"/>
          <w:sz w:val="16"/>
        </w:rPr>
      </w:pPr>
      <w:r w:rsidRPr="003A690A">
        <w:rPr>
          <w:rFonts w:ascii="Arial" w:hAnsi="Arial" w:cs="Arial"/>
          <w:color w:val="FF0000"/>
          <w:sz w:val="16"/>
        </w:rPr>
        <w:t>QUE LA AUTORIDAD INFORME DEL TOTAL DE ESTOS SUJETOS SOMETIDOS A PROCESO JUDICIAL ¿CUÁNTOS Y QUIÉNES RESULTARON SER REINCIDENTES Y POR CUÁLES DELITOS HABRÍAN SIDO PROCESADOS ANTERIORMENTE?</w:t>
      </w:r>
      <w:bookmarkStart w:id="0" w:name="_GoBack"/>
      <w:bookmarkEnd w:id="0"/>
    </w:p>
    <w:p w:rsidR="009A13E5" w:rsidRPr="003A690A" w:rsidRDefault="009A13E5" w:rsidP="009A13E5">
      <w:pPr>
        <w:autoSpaceDE w:val="0"/>
        <w:autoSpaceDN w:val="0"/>
        <w:adjustRightInd w:val="0"/>
        <w:spacing w:after="0" w:line="276" w:lineRule="auto"/>
        <w:jc w:val="both"/>
        <w:rPr>
          <w:rFonts w:ascii="Arial" w:hAnsi="Arial" w:cs="Arial"/>
          <w:color w:val="FF0000"/>
          <w:sz w:val="16"/>
        </w:rPr>
      </w:pPr>
      <w:r w:rsidRPr="003A690A">
        <w:rPr>
          <w:rFonts w:ascii="Arial" w:hAnsi="Arial" w:cs="Arial"/>
          <w:color w:val="FF0000"/>
          <w:sz w:val="16"/>
        </w:rPr>
        <w:lastRenderedPageBreak/>
        <w:t>EN EL CASO DE LOS REINCIDENTES, INFORME EL NÚMERO DE VECES QUE LA PERSONA HAYA SIDO PROCESADA EN EL SISTEMA JUDICIAL.</w:t>
      </w:r>
    </w:p>
    <w:p w:rsidR="006F7637" w:rsidRPr="0050771F" w:rsidRDefault="006F7637" w:rsidP="00086EED">
      <w:pPr>
        <w:autoSpaceDE w:val="0"/>
        <w:autoSpaceDN w:val="0"/>
        <w:adjustRightInd w:val="0"/>
        <w:spacing w:after="0" w:line="276" w:lineRule="auto"/>
        <w:jc w:val="both"/>
        <w:rPr>
          <w:rFonts w:ascii="Arial" w:hAnsi="Arial" w:cs="Arial"/>
          <w:color w:val="000000"/>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325EEE" w:rsidRPr="00215CF3" w:rsidRDefault="00325EEE" w:rsidP="00325EEE">
      <w:pPr>
        <w:autoSpaceDE w:val="0"/>
        <w:autoSpaceDN w:val="0"/>
        <w:adjustRightInd w:val="0"/>
        <w:spacing w:after="0" w:line="276" w:lineRule="auto"/>
        <w:jc w:val="both"/>
        <w:rPr>
          <w:rFonts w:ascii="Arial" w:hAnsi="Arial" w:cs="Arial"/>
          <w:color w:val="FF0000"/>
        </w:rPr>
      </w:pP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E83E43" w:rsidRPr="0050771F">
        <w:rPr>
          <w:rFonts w:ascii="Arial" w:hAnsi="Arial" w:cs="Arial"/>
          <w:color w:val="FF0000"/>
          <w:shd w:val="clear" w:color="auto" w:fill="FFFFFF"/>
        </w:rPr>
        <w:t>l Tribunal Superior de Justicia del Estado de Chihuahua</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Chicharito H</w:t>
      </w:r>
      <w:r w:rsidR="00282B98">
        <w:rPr>
          <w:rFonts w:ascii="Arial" w:hAnsi="Arial" w:cs="Arial"/>
          <w:b/>
          <w:color w:val="FF0000"/>
        </w:rPr>
        <w:t>ERNANDEZ</w:t>
      </w:r>
      <w:r w:rsidR="003B7B46" w:rsidRPr="0050771F">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lastRenderedPageBreak/>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 puede</w:t>
      </w:r>
      <w:r w:rsidR="009C07B8" w:rsidRPr="0050771F">
        <w:rPr>
          <w:rFonts w:ascii="Arial" w:hAnsi="Arial" w:cs="Arial"/>
        </w:rPr>
        <w:t xml:space="preserve"> ser</w:t>
      </w:r>
      <w:r w:rsidR="00E83E43" w:rsidRPr="0050771F">
        <w:rPr>
          <w:rFonts w:ascii="Arial" w:hAnsi="Arial" w:cs="Arial"/>
          <w:color w:val="FF0000"/>
        </w:rPr>
        <w:t xml:space="preserve"> al Tribunal Superior de Justicia </w:t>
      </w:r>
      <w:r w:rsidR="009B129D" w:rsidRPr="0050771F">
        <w:rPr>
          <w:rFonts w:ascii="Arial" w:hAnsi="Arial" w:cs="Arial"/>
          <w:color w:val="FF0000"/>
        </w:rPr>
        <w:t>del Estado</w:t>
      </w:r>
      <w:r w:rsidR="00E83E43" w:rsidRPr="0050771F">
        <w:rPr>
          <w:rFonts w:ascii="Arial" w:hAnsi="Arial" w:cs="Arial"/>
          <w:color w:val="FF0000"/>
        </w:rPr>
        <w:t xml:space="preserve"> de Chihuahua</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E66831"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71022B" w:rsidRPr="0050771F" w:rsidRDefault="00E66831" w:rsidP="00572751">
      <w:pPr>
        <w:autoSpaceDE w:val="0"/>
        <w:autoSpaceDN w:val="0"/>
        <w:adjustRightInd w:val="0"/>
        <w:spacing w:after="0" w:line="276" w:lineRule="auto"/>
        <w:ind w:right="-376"/>
        <w:rPr>
          <w:rFonts w:ascii="Arial" w:hAnsi="Arial" w:cs="Arial"/>
          <w:b/>
        </w:rPr>
      </w:pPr>
      <w:hyperlink r:id="rId8" w:history="1">
        <w:r w:rsidR="0050771F" w:rsidRPr="0050771F">
          <w:rPr>
            <w:rStyle w:val="Hipervnculo"/>
            <w:rFonts w:ascii="Arial" w:hAnsi="Arial" w:cs="Arial"/>
            <w:b/>
          </w:rPr>
          <w:t>http://www.stj.gob.mx/</w:t>
        </w:r>
      </w:hyperlink>
    </w:p>
    <w:p w:rsidR="00325EEE" w:rsidRPr="0050771F" w:rsidRDefault="00325EEE"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lastRenderedPageBreak/>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50771F" w:rsidRPr="0050771F">
        <w:rPr>
          <w:rFonts w:ascii="Arial" w:hAnsi="Arial" w:cs="Arial"/>
          <w:color w:val="FF0000"/>
        </w:rPr>
        <w:t>28</w:t>
      </w:r>
      <w:r w:rsidR="008113A5" w:rsidRPr="0050771F">
        <w:rPr>
          <w:rFonts w:ascii="Arial" w:hAnsi="Arial" w:cs="Arial"/>
          <w:color w:val="FF0000"/>
        </w:rPr>
        <w:t xml:space="preserve"> de enero 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Pr="00215CF3" w:rsidRDefault="005C3BB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45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3A690A">
        <w:trPr>
          <w:trHeight w:val="435"/>
        </w:trPr>
        <w:tc>
          <w:tcPr>
            <w:tcW w:w="4843" w:type="dxa"/>
          </w:tcPr>
          <w:p w:rsidR="0050771F" w:rsidRPr="00215CF3" w:rsidRDefault="0050771F" w:rsidP="003A690A">
            <w:pPr>
              <w:spacing w:line="276" w:lineRule="auto"/>
              <w:jc w:val="center"/>
              <w:rPr>
                <w:rFonts w:ascii="Arial" w:hAnsi="Arial" w:cs="Arial"/>
                <w:b/>
                <w:sz w:val="20"/>
                <w:szCs w:val="20"/>
              </w:rPr>
            </w:pPr>
            <w:hyperlink r:id="rId9" w:history="1">
              <w:r w:rsidRPr="00215CF3">
                <w:rPr>
                  <w:rStyle w:val="Hipervnculo"/>
                  <w:rFonts w:ascii="Arial" w:hAnsi="Arial" w:cs="Arial"/>
                  <w:b/>
                  <w:color w:val="auto"/>
                  <w:sz w:val="20"/>
                  <w:szCs w:val="20"/>
                  <w:u w:val="none"/>
                </w:rPr>
                <w:t>LIC. JUAN ANTONIO OLAGUE BARRAZA</w:t>
              </w:r>
            </w:hyperlink>
          </w:p>
          <w:p w:rsidR="0050771F" w:rsidRPr="00215CF3" w:rsidRDefault="0050771F" w:rsidP="003A690A">
            <w:pPr>
              <w:spacing w:line="276" w:lineRule="auto"/>
              <w:jc w:val="center"/>
              <w:rPr>
                <w:rFonts w:ascii="Arial" w:hAnsi="Arial" w:cs="Arial"/>
                <w:b/>
                <w:sz w:val="20"/>
                <w:szCs w:val="20"/>
              </w:rPr>
            </w:pPr>
          </w:p>
        </w:tc>
        <w:tc>
          <w:tcPr>
            <w:tcW w:w="4728"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3A690A">
        <w:trPr>
          <w:trHeight w:val="1380"/>
        </w:trPr>
        <w:tc>
          <w:tcPr>
            <w:tcW w:w="4843"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3A690A">
            <w:pPr>
              <w:spacing w:line="276" w:lineRule="auto"/>
              <w:jc w:val="center"/>
              <w:rPr>
                <w:rFonts w:ascii="Arial" w:hAnsi="Arial" w:cs="Arial"/>
                <w:b/>
                <w:sz w:val="20"/>
                <w:szCs w:val="20"/>
              </w:rPr>
            </w:pPr>
          </w:p>
          <w:p w:rsidR="0050771F" w:rsidRPr="00215CF3" w:rsidRDefault="0050771F" w:rsidP="003A690A">
            <w:pPr>
              <w:spacing w:line="276" w:lineRule="auto"/>
              <w:rPr>
                <w:rFonts w:ascii="Arial" w:hAnsi="Arial" w:cs="Arial"/>
                <w:b/>
                <w:sz w:val="20"/>
                <w:szCs w:val="20"/>
              </w:rPr>
            </w:pPr>
          </w:p>
        </w:tc>
        <w:tc>
          <w:tcPr>
            <w:tcW w:w="4728"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50771F" w:rsidRPr="003A690A">
        <w:rPr>
          <w:rFonts w:ascii="Arial" w:eastAsia="Calibri" w:hAnsi="Arial" w:cs="Arial"/>
          <w:b/>
          <w:color w:val="FF0000"/>
          <w:sz w:val="14"/>
          <w:szCs w:val="16"/>
        </w:rPr>
        <w:t>28</w:t>
      </w:r>
      <w:r w:rsidRPr="003A690A">
        <w:rPr>
          <w:rFonts w:ascii="Arial" w:eastAsia="Calibri" w:hAnsi="Arial" w:cs="Arial"/>
          <w:b/>
          <w:color w:val="FF0000"/>
          <w:sz w:val="14"/>
          <w:szCs w:val="16"/>
        </w:rPr>
        <w:t xml:space="preserve"> DE ENERO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3A690A">
        <w:rPr>
          <w:rFonts w:ascii="Arial" w:hAnsi="Arial" w:cs="Arial"/>
          <w:b/>
          <w:color w:val="FF0000"/>
          <w:sz w:val="14"/>
          <w:szCs w:val="16"/>
        </w:rPr>
        <w:t>10</w:t>
      </w:r>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831" w:rsidRDefault="00E66831" w:rsidP="004627F5">
      <w:pPr>
        <w:spacing w:after="0" w:line="240" w:lineRule="auto"/>
      </w:pPr>
      <w:r>
        <w:separator/>
      </w:r>
    </w:p>
  </w:endnote>
  <w:endnote w:type="continuationSeparator" w:id="0">
    <w:p w:rsidR="00E66831" w:rsidRDefault="00E6683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9A13E5" w:rsidRPr="009A13E5">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831" w:rsidRDefault="00E66831" w:rsidP="004627F5">
      <w:pPr>
        <w:spacing w:after="0" w:line="240" w:lineRule="auto"/>
      </w:pPr>
      <w:r>
        <w:separator/>
      </w:r>
    </w:p>
  </w:footnote>
  <w:footnote w:type="continuationSeparator" w:id="0">
    <w:p w:rsidR="00E66831" w:rsidRDefault="00E66831"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82B98">
      <w:rPr>
        <w:rFonts w:ascii="Arial" w:hAnsi="Arial" w:cs="Arial"/>
        <w:b/>
        <w:color w:val="FF0000"/>
        <w:sz w:val="16"/>
        <w:szCs w:val="16"/>
      </w:rPr>
      <w:t>10</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13E5"/>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831"/>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j.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1438</Words>
  <Characters>7914</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2020-02-06T20:17:00Z</cp:lastPrinted>
  <dcterms:created xsi:type="dcterms:W3CDTF">2020-01-28T17:45:00Z</dcterms:created>
  <dcterms:modified xsi:type="dcterms:W3CDTF">2020-02-06T20:17:00Z</dcterms:modified>
</cp:coreProperties>
</file>