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8CF" w:rsidRPr="00343432" w:rsidRDefault="006878CF" w:rsidP="006878CF">
      <w:pPr>
        <w:spacing w:after="0"/>
        <w:jc w:val="center"/>
        <w:rPr>
          <w:rFonts w:ascii="Arial" w:hAnsi="Arial" w:cs="Arial"/>
          <w:b/>
          <w:sz w:val="24"/>
          <w:lang w:val="es-MX"/>
        </w:rPr>
      </w:pPr>
      <w:bookmarkStart w:id="0" w:name="_GoBack"/>
      <w:bookmarkEnd w:id="0"/>
      <w:r w:rsidRPr="00343432">
        <w:rPr>
          <w:rFonts w:ascii="Arial" w:hAnsi="Arial" w:cs="Arial"/>
          <w:b/>
          <w:sz w:val="24"/>
          <w:lang w:val="es-MX"/>
        </w:rPr>
        <w:t>AVISO DE PRIVACIDAD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El Departamento de </w:t>
      </w:r>
      <w:r>
        <w:rPr>
          <w:rFonts w:ascii="Arial" w:hAnsi="Arial" w:cs="Arial"/>
          <w:sz w:val="24"/>
          <w:lang w:val="es-MX"/>
        </w:rPr>
        <w:t>Relaciones Laborales</w:t>
      </w:r>
      <w:r w:rsidR="00113F5A">
        <w:rPr>
          <w:rFonts w:ascii="Arial" w:hAnsi="Arial" w:cs="Arial"/>
          <w:sz w:val="24"/>
          <w:lang w:val="es-MX"/>
        </w:rPr>
        <w:t xml:space="preserve"> de </w:t>
      </w:r>
      <w:r w:rsidRPr="00343432">
        <w:rPr>
          <w:rFonts w:ascii="Arial" w:hAnsi="Arial" w:cs="Arial"/>
          <w:sz w:val="24"/>
          <w:lang w:val="es-MX"/>
        </w:rPr>
        <w:t>Oficialía Mayor con domicilio en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="006E3595">
        <w:rPr>
          <w:rFonts w:ascii="Arial" w:hAnsi="Arial" w:cs="Arial"/>
          <w:sz w:val="24"/>
          <w:lang w:val="es-MX"/>
        </w:rPr>
        <w:t>el 8º piso del Edificio “El Real”, sita en Calle Victoria, número 102</w:t>
      </w:r>
      <w:r w:rsidR="006E3595" w:rsidRPr="00343432">
        <w:rPr>
          <w:rFonts w:ascii="Arial" w:hAnsi="Arial" w:cs="Arial"/>
          <w:sz w:val="24"/>
          <w:lang w:val="es-MX"/>
        </w:rPr>
        <w:t>, colonia Centro, C.P. 31000</w:t>
      </w:r>
      <w:r w:rsidRPr="00343432">
        <w:rPr>
          <w:rFonts w:ascii="Arial" w:hAnsi="Arial" w:cs="Arial"/>
          <w:sz w:val="24"/>
          <w:lang w:val="es-MX"/>
        </w:rPr>
        <w:t>,</w:t>
      </w:r>
      <w:r w:rsidRPr="00343432">
        <w:rPr>
          <w:rFonts w:ascii="Arial" w:hAnsi="Arial" w:cs="Arial"/>
          <w:color w:val="FF0000"/>
          <w:sz w:val="24"/>
          <w:lang w:val="es-MX"/>
        </w:rPr>
        <w:t xml:space="preserve"> </w:t>
      </w:r>
      <w:r w:rsidRPr="00343432">
        <w:rPr>
          <w:rFonts w:ascii="Arial" w:hAnsi="Arial" w:cs="Arial"/>
          <w:sz w:val="24"/>
          <w:lang w:val="es-MX"/>
        </w:rPr>
        <w:t xml:space="preserve">da a conocer a los usuarios el siguiente Aviso de Privacidad </w:t>
      </w:r>
      <w:r>
        <w:rPr>
          <w:rFonts w:ascii="Arial" w:hAnsi="Arial" w:cs="Arial"/>
          <w:sz w:val="24"/>
          <w:lang w:val="es-MX"/>
        </w:rPr>
        <w:t>simplificado</w:t>
      </w:r>
      <w:r w:rsidRPr="00343432">
        <w:rPr>
          <w:rFonts w:ascii="Arial" w:hAnsi="Arial" w:cs="Arial"/>
          <w:sz w:val="24"/>
          <w:lang w:val="es-MX"/>
        </w:rPr>
        <w:t>, en cumplimiento a lo dispuesto en el artículo 6</w:t>
      </w:r>
      <w:r>
        <w:rPr>
          <w:rFonts w:ascii="Arial" w:hAnsi="Arial" w:cs="Arial"/>
          <w:sz w:val="24"/>
          <w:lang w:val="es-MX"/>
        </w:rPr>
        <w:t>6</w:t>
      </w:r>
      <w:r w:rsidRPr="00343432">
        <w:rPr>
          <w:rFonts w:ascii="Arial" w:hAnsi="Arial" w:cs="Arial"/>
          <w:sz w:val="24"/>
          <w:lang w:val="es-MX"/>
        </w:rPr>
        <w:t xml:space="preserve">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 xml:space="preserve">La finalidad para la cual serán recabados sus datos personales y datos personales sensibles es </w:t>
      </w:r>
      <w:r w:rsidR="006E3595" w:rsidRPr="00343432">
        <w:rPr>
          <w:rFonts w:ascii="Arial" w:hAnsi="Arial" w:cs="Arial"/>
          <w:sz w:val="24"/>
          <w:lang w:val="es-MX"/>
        </w:rPr>
        <w:t xml:space="preserve">para </w:t>
      </w:r>
      <w:r w:rsidR="006E3595">
        <w:rPr>
          <w:rFonts w:ascii="Arial" w:hAnsi="Arial" w:cs="Arial"/>
          <w:sz w:val="24"/>
          <w:lang w:val="es-MX"/>
        </w:rPr>
        <w:t>la sustanciación del procedimiento de cobro de daños ocasionados a la infraestructura urbana propiedad del Municipio de Chihuahua</w:t>
      </w:r>
      <w:r>
        <w:rPr>
          <w:rFonts w:ascii="Arial" w:hAnsi="Arial" w:cs="Arial"/>
          <w:sz w:val="24"/>
          <w:lang w:val="es-MX"/>
        </w:rPr>
        <w:t xml:space="preserve">, los cuales </w:t>
      </w:r>
      <w:r w:rsidRPr="00343432">
        <w:rPr>
          <w:rFonts w:ascii="Arial" w:hAnsi="Arial" w:cs="Arial"/>
          <w:sz w:val="24"/>
          <w:lang w:val="es-MX"/>
        </w:rPr>
        <w:t xml:space="preserve">serán integrados a un expediente físico que contendrá la información y documentación recabada, el cual se conservará en el Departamento de </w:t>
      </w:r>
      <w:r w:rsidR="006E3595">
        <w:rPr>
          <w:rFonts w:ascii="Arial" w:hAnsi="Arial" w:cs="Arial"/>
          <w:sz w:val="24"/>
          <w:lang w:val="es-MX"/>
        </w:rPr>
        <w:t>Unidad Jurídica</w:t>
      </w:r>
      <w:r>
        <w:rPr>
          <w:rFonts w:ascii="Arial" w:hAnsi="Arial" w:cs="Arial"/>
          <w:sz w:val="24"/>
          <w:lang w:val="es-MX"/>
        </w:rPr>
        <w:t>, p</w:t>
      </w:r>
      <w:r w:rsidRPr="00343432">
        <w:rPr>
          <w:rFonts w:ascii="Arial" w:hAnsi="Arial" w:cs="Arial"/>
          <w:sz w:val="24"/>
          <w:lang w:val="es-MX"/>
        </w:rPr>
        <w:t xml:space="preserve">or lo que requerimos </w:t>
      </w:r>
      <w:r>
        <w:rPr>
          <w:rFonts w:ascii="Arial" w:hAnsi="Arial" w:cs="Arial"/>
          <w:sz w:val="24"/>
          <w:lang w:val="es-MX"/>
        </w:rPr>
        <w:t>otorgue su consentimiento al calce del presente.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La transferencia de datos personales y datos personales sensibles se realizarán únicamente en los supuestos que contempla el artículo 98 de la Ley de Protección de Datos Personales del Estado de Chihuahua.</w:t>
      </w:r>
      <w:r>
        <w:rPr>
          <w:rFonts w:ascii="Arial" w:hAnsi="Arial" w:cs="Arial"/>
          <w:sz w:val="24"/>
          <w:lang w:val="es-MX"/>
        </w:rPr>
        <w:t xml:space="preserve"> El titular de los datos podrá manifestar su negativa al tratamiento y transferencia de sus datos ante </w:t>
      </w:r>
      <w:r w:rsidRPr="00343432">
        <w:rPr>
          <w:rFonts w:ascii="Arial" w:hAnsi="Arial" w:cs="Arial"/>
          <w:sz w:val="24"/>
          <w:lang w:val="es-MX"/>
        </w:rPr>
        <w:t>la Unidad de Transparencia del Municipio de Chihuahua, o por medio de la Plataforma Nacional de Transparencia http://www.plataformadetransparencia.org.mx.</w:t>
      </w:r>
    </w:p>
    <w:p w:rsidR="006878CF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El aviso de privacidad integral estará disponible en www.municipiochihuahua.gob.mx.</w:t>
      </w:r>
    </w:p>
    <w:p w:rsidR="006878CF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__________</w:t>
      </w:r>
      <w:r>
        <w:rPr>
          <w:rFonts w:ascii="Arial" w:hAnsi="Arial" w:cs="Arial"/>
          <w:sz w:val="24"/>
          <w:lang w:val="es-MX"/>
        </w:rPr>
        <w:t>____________</w:t>
      </w:r>
      <w:r w:rsidRPr="00343432">
        <w:rPr>
          <w:rFonts w:ascii="Arial" w:hAnsi="Arial" w:cs="Arial"/>
          <w:sz w:val="24"/>
          <w:lang w:val="es-MX"/>
        </w:rPr>
        <w:t>__</w:t>
      </w:r>
    </w:p>
    <w:p w:rsidR="006878CF" w:rsidRPr="00343432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FECHA</w:t>
      </w: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</w:p>
    <w:p w:rsidR="006878CF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 w:rsidRPr="00343432">
        <w:rPr>
          <w:rFonts w:ascii="Arial" w:hAnsi="Arial" w:cs="Arial"/>
          <w:sz w:val="24"/>
          <w:lang w:val="es-MX"/>
        </w:rPr>
        <w:t>_______</w:t>
      </w:r>
      <w:r>
        <w:rPr>
          <w:rFonts w:ascii="Arial" w:hAnsi="Arial" w:cs="Arial"/>
          <w:sz w:val="24"/>
          <w:lang w:val="es-MX"/>
        </w:rPr>
        <w:t>__________</w:t>
      </w:r>
      <w:r w:rsidRPr="00343432">
        <w:rPr>
          <w:rFonts w:ascii="Arial" w:hAnsi="Arial" w:cs="Arial"/>
          <w:sz w:val="24"/>
          <w:lang w:val="es-MX"/>
        </w:rPr>
        <w:t>_______</w:t>
      </w:r>
    </w:p>
    <w:p w:rsidR="006878CF" w:rsidRPr="00343432" w:rsidRDefault="006878CF" w:rsidP="006878CF">
      <w:pPr>
        <w:spacing w:after="0"/>
        <w:jc w:val="center"/>
        <w:rPr>
          <w:rFonts w:ascii="Arial" w:hAnsi="Arial" w:cs="Arial"/>
          <w:sz w:val="24"/>
          <w:lang w:val="es-MX"/>
        </w:rPr>
      </w:pPr>
      <w:r>
        <w:rPr>
          <w:rFonts w:ascii="Arial" w:hAnsi="Arial" w:cs="Arial"/>
          <w:sz w:val="24"/>
          <w:lang w:val="es-MX"/>
        </w:rPr>
        <w:t>NOMBRE Y FIRMA DEL TITULAR</w:t>
      </w: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343432" w:rsidRDefault="006878CF" w:rsidP="006878CF">
      <w:pPr>
        <w:spacing w:after="0"/>
        <w:jc w:val="both"/>
        <w:rPr>
          <w:rFonts w:ascii="Arial" w:hAnsi="Arial" w:cs="Arial"/>
          <w:sz w:val="24"/>
          <w:lang w:val="es-MX"/>
        </w:rPr>
      </w:pPr>
    </w:p>
    <w:p w:rsidR="006878CF" w:rsidRPr="00605647" w:rsidRDefault="006878CF" w:rsidP="006878CF">
      <w:pPr>
        <w:rPr>
          <w:lang w:val="es-MX"/>
        </w:rPr>
      </w:pPr>
    </w:p>
    <w:p w:rsidR="006878CF" w:rsidRPr="00811527" w:rsidRDefault="006878CF" w:rsidP="006878CF">
      <w:pPr>
        <w:rPr>
          <w:lang w:val="es-MX"/>
        </w:rPr>
      </w:pPr>
    </w:p>
    <w:p w:rsidR="00FC6F80" w:rsidRPr="006878CF" w:rsidRDefault="003F7A22">
      <w:pPr>
        <w:rPr>
          <w:lang w:val="es-MX"/>
        </w:rPr>
      </w:pPr>
    </w:p>
    <w:sectPr w:rsidR="00FC6F80" w:rsidRPr="006878CF" w:rsidSect="00811527">
      <w:headerReference w:type="default" r:id="rId6"/>
      <w:pgSz w:w="12240" w:h="15840"/>
      <w:pgMar w:top="2410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A22" w:rsidRDefault="003F7A22">
      <w:pPr>
        <w:spacing w:after="0" w:line="240" w:lineRule="auto"/>
      </w:pPr>
      <w:r>
        <w:separator/>
      </w:r>
    </w:p>
  </w:endnote>
  <w:endnote w:type="continuationSeparator" w:id="0">
    <w:p w:rsidR="003F7A22" w:rsidRDefault="003F7A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A22" w:rsidRDefault="003F7A22">
      <w:pPr>
        <w:spacing w:after="0" w:line="240" w:lineRule="auto"/>
      </w:pPr>
      <w:r>
        <w:separator/>
      </w:r>
    </w:p>
  </w:footnote>
  <w:footnote w:type="continuationSeparator" w:id="0">
    <w:p w:rsidR="003F7A22" w:rsidRDefault="003F7A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E2F58" w:rsidRDefault="006878CF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 wp14:anchorId="41D1DA6F" wp14:editId="2AB5A433">
          <wp:simplePos x="0" y="0"/>
          <wp:positionH relativeFrom="column">
            <wp:posOffset>0</wp:posOffset>
          </wp:positionH>
          <wp:positionV relativeFrom="paragraph">
            <wp:posOffset>-635</wp:posOffset>
          </wp:positionV>
          <wp:extent cx="3206750" cy="118110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9237" r="27966" b="87819"/>
                  <a:stretch>
                    <a:fillRect/>
                  </a:stretch>
                </pic:blipFill>
                <pic:spPr bwMode="auto">
                  <a:xfrm>
                    <a:off x="0" y="0"/>
                    <a:ext cx="3206750" cy="1181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8CF"/>
    <w:rsid w:val="00113F5A"/>
    <w:rsid w:val="001F1D12"/>
    <w:rsid w:val="003F7A22"/>
    <w:rsid w:val="0043374C"/>
    <w:rsid w:val="004F6546"/>
    <w:rsid w:val="006878CF"/>
    <w:rsid w:val="006E3595"/>
    <w:rsid w:val="007F596D"/>
    <w:rsid w:val="00D9756F"/>
    <w:rsid w:val="00E21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7292CE1-8306-49C6-9547-DDC250A84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78CF"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878C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878CF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Jessie Alejandra Portillo Durán</dc:creator>
  <cp:keywords/>
  <dc:description/>
  <cp:lastModifiedBy>Juan Carlos Rodriguez Vazquez</cp:lastModifiedBy>
  <cp:revision>2</cp:revision>
  <dcterms:created xsi:type="dcterms:W3CDTF">2018-06-20T18:10:00Z</dcterms:created>
  <dcterms:modified xsi:type="dcterms:W3CDTF">2018-06-20T18:10:00Z</dcterms:modified>
</cp:coreProperties>
</file>