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E34228">
        <w:rPr>
          <w:rFonts w:ascii="Arial" w:hAnsi="Arial" w:cs="Arial"/>
          <w:sz w:val="20"/>
          <w:szCs w:val="20"/>
        </w:rPr>
        <w:t>21 AL 2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12402E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JOSE ROBERTO LEYVA ESCOBAR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E34228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MOBILE, ALABAMA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F79BC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CONGRESO ANUAL CALEA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FF79BC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AL CONGRESO ANUAL DE CALEA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FF79BC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AL CONGRESO ANUAL DE CALEA OBTENIENDO RESULTADOS FAVORABLES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2402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3422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2017-07-31T05:20:00Z</dcterms:created>
  <dcterms:modified xsi:type="dcterms:W3CDTF">2017-07-31T05:20:00Z</dcterms:modified>
</cp:coreProperties>
</file>