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F1629A">
        <w:rPr>
          <w:rFonts w:ascii="Arial" w:hAnsi="Arial" w:cs="Arial"/>
          <w:sz w:val="20"/>
          <w:szCs w:val="20"/>
        </w:rPr>
        <w:t>16 AL 17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F1629A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LOYA CHAVEZ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1629A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JUÁREZ, CHIHUAHUA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1629A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CONFERENCIA NACIONAL DE SEGURIDAD PÚBLICA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F1629A" w:rsidRPr="00033E25" w:rsidRDefault="00F1629A" w:rsidP="00F1629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ASISTIR A LA </w:t>
      </w:r>
      <w:r>
        <w:rPr>
          <w:rFonts w:ascii="Arial" w:hAnsi="Arial" w:cs="Arial"/>
          <w:sz w:val="20"/>
          <w:szCs w:val="20"/>
        </w:rPr>
        <w:t>CONFERENCIA NACIONAL DE SEGURIDAD PÚBLICA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F1629A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TRATARON ASUNTOS RELACIONADOS A LA CONFORMACION DE LA COMISION DE INFORMACION DE LA CONFERENCIA NACIONAL DE SEGURIDAD PÚBLICA</w:t>
      </w:r>
      <w:bookmarkStart w:id="0" w:name="_GoBack"/>
      <w:bookmarkEnd w:id="0"/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671FB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34228"/>
    <w:rsid w:val="00E62BD0"/>
    <w:rsid w:val="00E948CF"/>
    <w:rsid w:val="00EB2FC8"/>
    <w:rsid w:val="00EE0320"/>
    <w:rsid w:val="00EF4FF6"/>
    <w:rsid w:val="00F02AD8"/>
    <w:rsid w:val="00F07BE8"/>
    <w:rsid w:val="00F1629A"/>
    <w:rsid w:val="00F326A7"/>
    <w:rsid w:val="00F55EA7"/>
    <w:rsid w:val="00F84A6C"/>
    <w:rsid w:val="00F87E70"/>
    <w:rsid w:val="00FA1ACF"/>
    <w:rsid w:val="00FA4AF1"/>
    <w:rsid w:val="00FA7198"/>
    <w:rsid w:val="00FE1FD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2017-07-31T05:09:00Z</dcterms:created>
  <dcterms:modified xsi:type="dcterms:W3CDTF">2017-07-31T05:09:00Z</dcterms:modified>
</cp:coreProperties>
</file>